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F5568" w14:textId="73864678" w:rsidR="00C80A83" w:rsidRDefault="00C80A83" w:rsidP="00C80A83">
      <w:pPr>
        <w:jc w:val="center"/>
        <w:rPr>
          <w:rFonts w:cs="Didot"/>
          <w:sz w:val="44"/>
          <w:szCs w:val="44"/>
        </w:rPr>
      </w:pPr>
      <w:r>
        <w:rPr>
          <w:rFonts w:eastAsia="Times New Roman" w:cs="Times New Roman"/>
          <w:noProof/>
        </w:rPr>
        <w:drawing>
          <wp:inline distT="0" distB="0" distL="0" distR="0" wp14:anchorId="014A6621" wp14:editId="1E3CAF45">
            <wp:extent cx="3620995" cy="1943100"/>
            <wp:effectExtent l="0" t="0" r="11430" b="0"/>
            <wp:docPr id="2" name="docs-internal-guid-296eb101-5531-142b-2de2-91f5cfd43637" descr="https://lh6.googleusercontent.com/EsS8ovV09ul5DVXQ4q1hrsnn5RBxMmdcALHzefxRnt9lSgVV5pN4BHBqMiWzt4HhRD8l8B29_mbteAuOkxo1nX5vfRYIGIkw-e2zvkFtswxiHkuTAVyQib_nTP9YJjaflB0_9kYmP8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296eb101-5531-142b-2de2-91f5cfd43637" descr="https://lh6.googleusercontent.com/EsS8ovV09ul5DVXQ4q1hrsnn5RBxMmdcALHzefxRnt9lSgVV5pN4BHBqMiWzt4HhRD8l8B29_mbteAuOkxo1nX5vfRYIGIkw-e2zvkFtswxiHkuTAVyQib_nTP9YJjaflB0_9kYmP8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197" cy="1944282"/>
                    </a:xfrm>
                    <a:prstGeom prst="rect">
                      <a:avLst/>
                    </a:prstGeom>
                    <a:noFill/>
                    <a:ln>
                      <a:noFill/>
                    </a:ln>
                  </pic:spPr>
                </pic:pic>
              </a:graphicData>
            </a:graphic>
          </wp:inline>
        </w:drawing>
      </w:r>
    </w:p>
    <w:p w14:paraId="29A3AF78" w14:textId="77777777" w:rsidR="00C80A83" w:rsidRPr="00743535" w:rsidRDefault="00C80A83" w:rsidP="00C80A83">
      <w:pPr>
        <w:jc w:val="center"/>
        <w:rPr>
          <w:rFonts w:cs="Didot"/>
          <w:sz w:val="32"/>
          <w:szCs w:val="32"/>
        </w:rPr>
      </w:pPr>
      <w:r w:rsidRPr="00743535">
        <w:rPr>
          <w:rFonts w:cs="Didot"/>
          <w:bCs/>
          <w:i/>
          <w:iCs/>
          <w:sz w:val="32"/>
          <w:szCs w:val="32"/>
        </w:rPr>
        <w:t>Increasing student engagement and understanding of core content through arts integration.</w:t>
      </w:r>
    </w:p>
    <w:p w14:paraId="54580AF6" w14:textId="7F0EA2B6" w:rsidR="00D95EDE" w:rsidRDefault="00D95EDE" w:rsidP="00D95EDE">
      <w:pPr>
        <w:jc w:val="center"/>
        <w:rPr>
          <w:rFonts w:cs="Didot"/>
          <w:sz w:val="40"/>
          <w:szCs w:val="40"/>
        </w:rPr>
      </w:pPr>
    </w:p>
    <w:p w14:paraId="7D5E31EE" w14:textId="77777777" w:rsidR="00C80A83" w:rsidRPr="00C80A83" w:rsidRDefault="00C80A83" w:rsidP="00D95EDE">
      <w:pPr>
        <w:jc w:val="center"/>
        <w:rPr>
          <w:rFonts w:cs="Didot"/>
          <w:sz w:val="40"/>
          <w:szCs w:val="40"/>
        </w:rPr>
      </w:pPr>
    </w:p>
    <w:p w14:paraId="50A971A2" w14:textId="77777777" w:rsidR="00D95EDE" w:rsidRPr="00C77AFB" w:rsidRDefault="00D95EDE" w:rsidP="00D95EDE">
      <w:pPr>
        <w:jc w:val="center"/>
        <w:rPr>
          <w:rFonts w:cs="Didot"/>
          <w:b/>
          <w:sz w:val="96"/>
          <w:szCs w:val="96"/>
        </w:rPr>
      </w:pPr>
      <w:r w:rsidRPr="00C77AFB">
        <w:rPr>
          <w:rFonts w:cs="Didot"/>
          <w:b/>
          <w:sz w:val="96"/>
          <w:szCs w:val="96"/>
        </w:rPr>
        <w:t>HANDBOOK</w:t>
      </w:r>
    </w:p>
    <w:p w14:paraId="0F792DC5" w14:textId="77777777" w:rsidR="00D95EDE" w:rsidRPr="004439E3" w:rsidRDefault="00D95EDE" w:rsidP="00D95EDE">
      <w:pPr>
        <w:jc w:val="center"/>
        <w:rPr>
          <w:rFonts w:cs="Didot"/>
        </w:rPr>
      </w:pPr>
    </w:p>
    <w:p w14:paraId="03D68921" w14:textId="77777777" w:rsidR="00D95EDE" w:rsidRPr="004439E3" w:rsidRDefault="00D95EDE" w:rsidP="00D95EDE">
      <w:pPr>
        <w:jc w:val="center"/>
        <w:rPr>
          <w:rFonts w:cs="Didot"/>
          <w:sz w:val="48"/>
          <w:szCs w:val="48"/>
        </w:rPr>
      </w:pPr>
    </w:p>
    <w:p w14:paraId="2E4E3560" w14:textId="22EECE92" w:rsidR="00D95EDE" w:rsidRDefault="00FC1B0E" w:rsidP="00D95EDE">
      <w:pPr>
        <w:jc w:val="center"/>
        <w:rPr>
          <w:rFonts w:cs="Didot"/>
          <w:b/>
          <w:sz w:val="48"/>
          <w:szCs w:val="48"/>
        </w:rPr>
      </w:pPr>
      <w:r>
        <w:rPr>
          <w:rFonts w:cs="Didot"/>
          <w:b/>
          <w:sz w:val="48"/>
          <w:szCs w:val="48"/>
        </w:rPr>
        <w:t>2016</w:t>
      </w:r>
      <w:r w:rsidR="00335876">
        <w:rPr>
          <w:rFonts w:cs="Didot"/>
          <w:b/>
          <w:sz w:val="48"/>
          <w:szCs w:val="48"/>
        </w:rPr>
        <w:t xml:space="preserve"> – 2017</w:t>
      </w:r>
    </w:p>
    <w:p w14:paraId="096274CD" w14:textId="77777777" w:rsidR="00D95EDE" w:rsidRDefault="00D95EDE" w:rsidP="00D95EDE">
      <w:pPr>
        <w:jc w:val="center"/>
        <w:rPr>
          <w:rFonts w:cs="Didot"/>
          <w:b/>
          <w:sz w:val="28"/>
          <w:szCs w:val="28"/>
        </w:rPr>
      </w:pPr>
    </w:p>
    <w:p w14:paraId="2127968B" w14:textId="3D33490D" w:rsidR="00D95EDE" w:rsidRDefault="00D95EDE" w:rsidP="00D95EDE">
      <w:pPr>
        <w:jc w:val="center"/>
        <w:rPr>
          <w:rFonts w:cs="Didot"/>
          <w:b/>
          <w:sz w:val="28"/>
          <w:szCs w:val="28"/>
        </w:rPr>
      </w:pPr>
    </w:p>
    <w:p w14:paraId="3A24D26C" w14:textId="77777777" w:rsidR="00A32443" w:rsidRDefault="00A32443" w:rsidP="00D95EDE">
      <w:pPr>
        <w:jc w:val="center"/>
        <w:rPr>
          <w:rFonts w:cs="Didot"/>
          <w:b/>
          <w:sz w:val="28"/>
          <w:szCs w:val="28"/>
        </w:rPr>
      </w:pPr>
    </w:p>
    <w:p w14:paraId="01CB5276" w14:textId="77777777" w:rsidR="00D95EDE" w:rsidRDefault="00D95EDE" w:rsidP="00D95EDE">
      <w:pPr>
        <w:jc w:val="center"/>
        <w:rPr>
          <w:rFonts w:cs="Didot"/>
          <w:b/>
          <w:sz w:val="28"/>
          <w:szCs w:val="28"/>
        </w:rPr>
      </w:pPr>
    </w:p>
    <w:p w14:paraId="7027303D" w14:textId="77777777" w:rsidR="00D95EDE" w:rsidRDefault="00D95EDE" w:rsidP="00D95EDE">
      <w:pPr>
        <w:jc w:val="center"/>
        <w:rPr>
          <w:rFonts w:cs="Didot"/>
        </w:rPr>
      </w:pPr>
      <w:r w:rsidRPr="007407B9">
        <w:rPr>
          <w:rFonts w:cs="Didot"/>
        </w:rPr>
        <w:t xml:space="preserve">This document </w:t>
      </w:r>
      <w:r>
        <w:rPr>
          <w:rFonts w:cs="Didot"/>
        </w:rPr>
        <w:t>draws upon</w:t>
      </w:r>
      <w:r w:rsidRPr="007407B9">
        <w:rPr>
          <w:rFonts w:cs="Didot"/>
        </w:rPr>
        <w:t xml:space="preserve"> the work of </w:t>
      </w:r>
      <w:r>
        <w:rPr>
          <w:rFonts w:cs="Didot"/>
        </w:rPr>
        <w:t xml:space="preserve">the following </w:t>
      </w:r>
      <w:r w:rsidRPr="007407B9">
        <w:rPr>
          <w:rFonts w:cs="Didot"/>
        </w:rPr>
        <w:t xml:space="preserve">arts and education organizations: </w:t>
      </w:r>
    </w:p>
    <w:p w14:paraId="2A7276EB" w14:textId="77777777" w:rsidR="00D95EDE" w:rsidRDefault="00D95EDE" w:rsidP="00D95EDE">
      <w:pPr>
        <w:jc w:val="center"/>
        <w:rPr>
          <w:rFonts w:cs="Didot"/>
        </w:rPr>
      </w:pPr>
      <w:r w:rsidRPr="007407B9">
        <w:rPr>
          <w:rFonts w:cs="Didot"/>
        </w:rPr>
        <w:t>Art is Education (Alame</w:t>
      </w:r>
      <w:r>
        <w:rPr>
          <w:rFonts w:cs="Didot"/>
        </w:rPr>
        <w:t>da County Office of Education)</w:t>
      </w:r>
    </w:p>
    <w:p w14:paraId="0448EF5D" w14:textId="77777777" w:rsidR="00D95EDE" w:rsidRDefault="00D95EDE" w:rsidP="00D95EDE">
      <w:pPr>
        <w:jc w:val="center"/>
        <w:rPr>
          <w:rFonts w:cs="Didot"/>
        </w:rPr>
      </w:pPr>
      <w:r w:rsidRPr="007407B9">
        <w:rPr>
          <w:rFonts w:cs="Didot"/>
        </w:rPr>
        <w:t>Arts Every Day (Fre</w:t>
      </w:r>
      <w:r>
        <w:rPr>
          <w:rFonts w:cs="Didot"/>
        </w:rPr>
        <w:t>sno County Office of Education)</w:t>
      </w:r>
    </w:p>
    <w:p w14:paraId="7D137C07" w14:textId="77777777" w:rsidR="00D95EDE" w:rsidRDefault="00D95EDE" w:rsidP="00D95EDE">
      <w:pPr>
        <w:jc w:val="center"/>
        <w:rPr>
          <w:rFonts w:cs="Didot"/>
        </w:rPr>
      </w:pPr>
      <w:r w:rsidRPr="007407B9">
        <w:rPr>
          <w:rFonts w:cs="Didot"/>
        </w:rPr>
        <w:t xml:space="preserve"> </w:t>
      </w:r>
      <w:r>
        <w:rPr>
          <w:rFonts w:cs="Didot"/>
        </w:rPr>
        <w:t>ArtLine (Humboldt State University)</w:t>
      </w:r>
    </w:p>
    <w:p w14:paraId="6F8A100D" w14:textId="77777777" w:rsidR="00D95EDE" w:rsidRDefault="00D95EDE" w:rsidP="00D95EDE">
      <w:pPr>
        <w:jc w:val="center"/>
        <w:rPr>
          <w:rFonts w:cs="Didot"/>
        </w:rPr>
      </w:pPr>
      <w:r>
        <w:rPr>
          <w:rFonts w:cs="Didot"/>
        </w:rPr>
        <w:t>ArtPath (San Jose State University)</w:t>
      </w:r>
    </w:p>
    <w:p w14:paraId="1E96B823" w14:textId="77777777" w:rsidR="00D95EDE" w:rsidRDefault="00D95EDE" w:rsidP="00D95EDE">
      <w:pPr>
        <w:jc w:val="center"/>
        <w:rPr>
          <w:rFonts w:cs="Didot"/>
        </w:rPr>
      </w:pPr>
      <w:r w:rsidRPr="007407B9">
        <w:rPr>
          <w:rFonts w:cs="Didot"/>
        </w:rPr>
        <w:t>California Office to Reform Education (CORE)</w:t>
      </w:r>
    </w:p>
    <w:p w14:paraId="1722E278" w14:textId="77777777" w:rsidR="00D95EDE" w:rsidRDefault="00D95EDE" w:rsidP="00D95EDE">
      <w:pPr>
        <w:jc w:val="center"/>
        <w:rPr>
          <w:rFonts w:cs="Didot"/>
        </w:rPr>
      </w:pPr>
      <w:r w:rsidRPr="007407B9">
        <w:rPr>
          <w:rFonts w:cs="Didot"/>
        </w:rPr>
        <w:t>California Department of Education</w:t>
      </w:r>
    </w:p>
    <w:p w14:paraId="3056E193" w14:textId="77777777" w:rsidR="00D95EDE" w:rsidRDefault="00D95EDE" w:rsidP="00D95EDE">
      <w:pPr>
        <w:jc w:val="center"/>
        <w:rPr>
          <w:rFonts w:cs="Didot"/>
        </w:rPr>
      </w:pPr>
      <w:r>
        <w:rPr>
          <w:rFonts w:cs="Didot"/>
        </w:rPr>
        <w:t xml:space="preserve">John F. Kennedy Center for the Performing Arts </w:t>
      </w:r>
    </w:p>
    <w:p w14:paraId="10187EED" w14:textId="77777777" w:rsidR="00D95EDE" w:rsidRDefault="00D95EDE" w:rsidP="00D95EDE">
      <w:pPr>
        <w:jc w:val="center"/>
        <w:rPr>
          <w:rFonts w:cs="Didot"/>
        </w:rPr>
      </w:pPr>
      <w:r>
        <w:rPr>
          <w:rFonts w:cs="Didot"/>
        </w:rPr>
        <w:t>National Art Education Association</w:t>
      </w:r>
    </w:p>
    <w:p w14:paraId="21AE65B8" w14:textId="77777777" w:rsidR="00C80A83" w:rsidRDefault="00C80A83" w:rsidP="00D95EDE">
      <w:pPr>
        <w:jc w:val="center"/>
        <w:rPr>
          <w:rFonts w:cs="Didot"/>
        </w:rPr>
      </w:pPr>
    </w:p>
    <w:p w14:paraId="3A811571" w14:textId="77777777" w:rsidR="00C80A83" w:rsidRDefault="00C80A83" w:rsidP="00D95EDE">
      <w:pPr>
        <w:jc w:val="center"/>
        <w:rPr>
          <w:rFonts w:cs="Didot"/>
        </w:rPr>
      </w:pPr>
    </w:p>
    <w:p w14:paraId="0520627A" w14:textId="77777777" w:rsidR="00C80A83" w:rsidRDefault="00C80A83" w:rsidP="00D95EDE">
      <w:pPr>
        <w:jc w:val="center"/>
        <w:rPr>
          <w:rFonts w:cs="Didot"/>
        </w:rPr>
      </w:pPr>
    </w:p>
    <w:p w14:paraId="72F268FA" w14:textId="77777777" w:rsidR="00C80A83" w:rsidRPr="00743535" w:rsidRDefault="000D53DA" w:rsidP="00C80A83">
      <w:pPr>
        <w:jc w:val="center"/>
        <w:rPr>
          <w:rFonts w:cs="Didot"/>
          <w:sz w:val="32"/>
          <w:szCs w:val="32"/>
        </w:rPr>
      </w:pPr>
      <w:hyperlink r:id="rId9" w:history="1">
        <w:r w:rsidR="00C80A83" w:rsidRPr="00743535">
          <w:rPr>
            <w:rStyle w:val="Hyperlink"/>
            <w:rFonts w:cs="Didot"/>
            <w:sz w:val="32"/>
            <w:szCs w:val="32"/>
          </w:rPr>
          <w:t>www.artsintegration.net</w:t>
        </w:r>
      </w:hyperlink>
    </w:p>
    <w:p w14:paraId="4B9D55F0" w14:textId="6DF6B9BE" w:rsidR="00C80A83" w:rsidRPr="007407B9" w:rsidRDefault="00743535" w:rsidP="00743535">
      <w:pPr>
        <w:rPr>
          <w:rFonts w:cs="Didot"/>
        </w:rPr>
      </w:pPr>
      <w:r>
        <w:rPr>
          <w:rFonts w:cs="Didot"/>
        </w:rPr>
        <w:br w:type="page"/>
      </w:r>
    </w:p>
    <w:p w14:paraId="5D45AB41" w14:textId="77777777" w:rsidR="00D95EDE" w:rsidRPr="003D74A8" w:rsidRDefault="00D95EDE" w:rsidP="00D95EDE">
      <w:pPr>
        <w:rPr>
          <w:rFonts w:cs="Didot"/>
          <w:b/>
          <w:sz w:val="36"/>
          <w:szCs w:val="36"/>
        </w:rPr>
      </w:pPr>
      <w:r w:rsidRPr="003D74A8">
        <w:rPr>
          <w:rFonts w:cs="Didot"/>
          <w:b/>
          <w:sz w:val="36"/>
          <w:szCs w:val="36"/>
        </w:rPr>
        <w:lastRenderedPageBreak/>
        <w:t>TABLE OF CONTENTS</w:t>
      </w:r>
    </w:p>
    <w:p w14:paraId="54C7CE0E" w14:textId="77777777" w:rsidR="00D95EDE" w:rsidRDefault="00D95EDE" w:rsidP="00D95EDE">
      <w:pPr>
        <w:rPr>
          <w:rFonts w:cs="Didot"/>
          <w:b/>
        </w:rPr>
      </w:pPr>
    </w:p>
    <w:p w14:paraId="1038C914" w14:textId="77777777" w:rsidR="00D95EDE" w:rsidRPr="004439E3" w:rsidRDefault="00D95EDE" w:rsidP="00D95EDE">
      <w:pPr>
        <w:rPr>
          <w:rFonts w:cs="Didot"/>
          <w:b/>
        </w:rPr>
      </w:pPr>
    </w:p>
    <w:p w14:paraId="6D86BD82" w14:textId="77777777" w:rsidR="00D95EDE" w:rsidRDefault="00D95EDE" w:rsidP="00D95EDE">
      <w:pPr>
        <w:ind w:left="360"/>
        <w:rPr>
          <w:rFonts w:cs="Didot"/>
          <w:b/>
        </w:rPr>
      </w:pPr>
      <w:r>
        <w:rPr>
          <w:rFonts w:cs="Didot"/>
          <w:b/>
        </w:rPr>
        <w:t>1.</w:t>
      </w:r>
      <w:r>
        <w:rPr>
          <w:rFonts w:cs="Didot"/>
          <w:b/>
        </w:rPr>
        <w:tab/>
        <w:t>INTRODUCTION</w:t>
      </w:r>
      <w:r>
        <w:rPr>
          <w:rFonts w:cs="Didot"/>
          <w:b/>
        </w:rPr>
        <w:tab/>
      </w:r>
      <w:r>
        <w:rPr>
          <w:rFonts w:cs="Didot"/>
          <w:b/>
        </w:rPr>
        <w:tab/>
      </w:r>
      <w:r>
        <w:rPr>
          <w:rFonts w:cs="Didot"/>
          <w:b/>
        </w:rPr>
        <w:tab/>
      </w:r>
      <w:r>
        <w:rPr>
          <w:rFonts w:cs="Didot"/>
          <w:b/>
        </w:rPr>
        <w:tab/>
      </w:r>
      <w:r>
        <w:rPr>
          <w:rFonts w:cs="Didot"/>
          <w:b/>
        </w:rPr>
        <w:tab/>
      </w:r>
      <w:r>
        <w:rPr>
          <w:rFonts w:cs="Didot"/>
          <w:b/>
        </w:rPr>
        <w:tab/>
      </w:r>
      <w:r>
        <w:rPr>
          <w:rFonts w:cs="Didot"/>
          <w:b/>
        </w:rPr>
        <w:tab/>
      </w:r>
      <w:r>
        <w:rPr>
          <w:rFonts w:cs="Didot"/>
          <w:b/>
        </w:rPr>
        <w:tab/>
        <w:t>4</w:t>
      </w:r>
    </w:p>
    <w:p w14:paraId="65211BBC" w14:textId="77777777" w:rsidR="00D95EDE" w:rsidRPr="00D56518" w:rsidRDefault="00D95EDE" w:rsidP="00D95EDE">
      <w:pPr>
        <w:ind w:left="1440"/>
        <w:rPr>
          <w:rFonts w:cs="Didot"/>
        </w:rPr>
      </w:pPr>
      <w:r w:rsidRPr="00D56518">
        <w:rPr>
          <w:rFonts w:cs="Didot"/>
        </w:rPr>
        <w:t xml:space="preserve">The North Coast Arts Integration Project (NCAIP) </w:t>
      </w:r>
    </w:p>
    <w:p w14:paraId="4231F0B6" w14:textId="77777777" w:rsidR="00D95EDE" w:rsidRDefault="00D95EDE" w:rsidP="00D95EDE">
      <w:pPr>
        <w:ind w:left="1440"/>
        <w:rPr>
          <w:rFonts w:cs="Didot"/>
        </w:rPr>
      </w:pPr>
      <w:r w:rsidRPr="00D56518">
        <w:rPr>
          <w:rFonts w:cs="Didot"/>
        </w:rPr>
        <w:t>What is Arts Integration?</w:t>
      </w:r>
    </w:p>
    <w:p w14:paraId="10EC41CC" w14:textId="77777777" w:rsidR="00D95EDE" w:rsidRPr="00D56518" w:rsidRDefault="00D95EDE" w:rsidP="00D95EDE">
      <w:pPr>
        <w:ind w:left="1440"/>
        <w:rPr>
          <w:rFonts w:cs="Didot"/>
        </w:rPr>
      </w:pPr>
      <w:r>
        <w:rPr>
          <w:rFonts w:cs="Didot"/>
        </w:rPr>
        <w:t>What are the Benefits of Art Integration?</w:t>
      </w:r>
    </w:p>
    <w:p w14:paraId="52A4F41E" w14:textId="77777777" w:rsidR="00D95EDE" w:rsidRPr="00D56518" w:rsidRDefault="00D95EDE" w:rsidP="00D95EDE">
      <w:pPr>
        <w:ind w:left="1440"/>
        <w:rPr>
          <w:rFonts w:cs="Didot"/>
        </w:rPr>
      </w:pPr>
      <w:r w:rsidRPr="00D56518">
        <w:rPr>
          <w:rFonts w:cs="Didot"/>
        </w:rPr>
        <w:t>What are Other Approaches to Teaching Arts in Schools?</w:t>
      </w:r>
    </w:p>
    <w:p w14:paraId="1D3607E7" w14:textId="77777777" w:rsidR="00D95EDE" w:rsidRDefault="00D95EDE" w:rsidP="00D95EDE">
      <w:pPr>
        <w:ind w:left="1440"/>
        <w:rPr>
          <w:rFonts w:cs="Didot"/>
        </w:rPr>
      </w:pPr>
      <w:r w:rsidRPr="00D56518">
        <w:rPr>
          <w:rFonts w:cs="Didot"/>
        </w:rPr>
        <w:t>The North Coast Arts Integration Project Approach and Pedagogy</w:t>
      </w:r>
    </w:p>
    <w:p w14:paraId="3CD9FD10" w14:textId="3328F757" w:rsidR="00D95EDE" w:rsidRPr="00D56518" w:rsidRDefault="00FF4A03" w:rsidP="00D95EDE">
      <w:pPr>
        <w:ind w:left="1440"/>
        <w:rPr>
          <w:rFonts w:cs="Didot"/>
        </w:rPr>
      </w:pPr>
      <w:r>
        <w:rPr>
          <w:rFonts w:cs="Didot"/>
        </w:rPr>
        <w:t>The Teaching Artist</w:t>
      </w:r>
    </w:p>
    <w:p w14:paraId="2CE08181" w14:textId="77777777" w:rsidR="00D95EDE" w:rsidRPr="004439E3" w:rsidRDefault="00D95EDE" w:rsidP="00D95EDE">
      <w:pPr>
        <w:rPr>
          <w:rFonts w:cs="Didot"/>
          <w:b/>
        </w:rPr>
      </w:pPr>
    </w:p>
    <w:p w14:paraId="3BD509FB" w14:textId="799159CC" w:rsidR="00D95EDE" w:rsidRPr="004439E3" w:rsidRDefault="00D95EDE" w:rsidP="00D95EDE">
      <w:pPr>
        <w:rPr>
          <w:rFonts w:cs="Didot"/>
          <w:b/>
        </w:rPr>
      </w:pPr>
      <w:r>
        <w:rPr>
          <w:rFonts w:cs="Didot"/>
          <w:b/>
        </w:rPr>
        <w:t>2.</w:t>
      </w:r>
      <w:r>
        <w:rPr>
          <w:rFonts w:cs="Didot"/>
          <w:b/>
        </w:rPr>
        <w:tab/>
      </w:r>
      <w:r w:rsidRPr="004439E3">
        <w:rPr>
          <w:rFonts w:cs="Didot"/>
          <w:b/>
        </w:rPr>
        <w:t>GETTING STARTED</w:t>
      </w:r>
      <w:r w:rsidR="00FF1929">
        <w:rPr>
          <w:rFonts w:cs="Didot"/>
          <w:b/>
        </w:rPr>
        <w:t xml:space="preserve"> AS A </w:t>
      </w:r>
      <w:r w:rsidR="00A8149B">
        <w:rPr>
          <w:rFonts w:cs="Didot"/>
          <w:b/>
        </w:rPr>
        <w:t>NCAIP TEACHING ARTIST</w:t>
      </w:r>
      <w:r w:rsidR="00A8149B">
        <w:rPr>
          <w:rFonts w:cs="Didot"/>
          <w:b/>
        </w:rPr>
        <w:tab/>
      </w:r>
      <w:r w:rsidR="00A8149B">
        <w:rPr>
          <w:rFonts w:cs="Didot"/>
          <w:b/>
        </w:rPr>
        <w:tab/>
      </w:r>
      <w:r w:rsidR="00FF1929">
        <w:rPr>
          <w:rFonts w:cs="Didot"/>
          <w:b/>
        </w:rPr>
        <w:tab/>
      </w:r>
      <w:r>
        <w:rPr>
          <w:rFonts w:cs="Didot"/>
          <w:b/>
        </w:rPr>
        <w:t>8</w:t>
      </w:r>
    </w:p>
    <w:p w14:paraId="76ECAD09" w14:textId="77777777" w:rsidR="00D95EDE" w:rsidRPr="003D74A8" w:rsidRDefault="00D95EDE" w:rsidP="00D95EDE">
      <w:pPr>
        <w:ind w:left="1440"/>
        <w:rPr>
          <w:rFonts w:cs="Didot"/>
        </w:rPr>
      </w:pPr>
      <w:r w:rsidRPr="003D74A8">
        <w:rPr>
          <w:rFonts w:cs="Didot"/>
        </w:rPr>
        <w:t>Teaching Artist Information</w:t>
      </w:r>
    </w:p>
    <w:p w14:paraId="3BFBE19A" w14:textId="4A36DD0D" w:rsidR="00D95EDE" w:rsidRPr="003D74A8" w:rsidRDefault="00A8149B" w:rsidP="00D95EDE">
      <w:pPr>
        <w:ind w:left="1440"/>
        <w:rPr>
          <w:rFonts w:cs="Didot"/>
        </w:rPr>
      </w:pPr>
      <w:r>
        <w:rPr>
          <w:rFonts w:cs="Didot"/>
        </w:rPr>
        <w:t>Authorization for Employment</w:t>
      </w:r>
    </w:p>
    <w:p w14:paraId="1BF4F8D0" w14:textId="77777777" w:rsidR="00FC447E" w:rsidRDefault="00D95EDE" w:rsidP="00FC447E">
      <w:pPr>
        <w:ind w:left="1440"/>
        <w:rPr>
          <w:rFonts w:cs="Didot"/>
        </w:rPr>
      </w:pPr>
      <w:r w:rsidRPr="003D74A8">
        <w:rPr>
          <w:rFonts w:cs="Didot"/>
        </w:rPr>
        <w:t>Forms</w:t>
      </w:r>
      <w:r>
        <w:rPr>
          <w:rFonts w:cs="Didot"/>
        </w:rPr>
        <w:t>!</w:t>
      </w:r>
    </w:p>
    <w:p w14:paraId="53700D57" w14:textId="77777777" w:rsidR="00FC447E" w:rsidRDefault="00FC447E" w:rsidP="00FC447E">
      <w:pPr>
        <w:ind w:left="1440"/>
        <w:rPr>
          <w:rFonts w:cs="Didot"/>
        </w:rPr>
      </w:pPr>
    </w:p>
    <w:p w14:paraId="05E4EE96" w14:textId="3B3825B6" w:rsidR="00252712" w:rsidRPr="00FC447E" w:rsidRDefault="00252712" w:rsidP="00FC447E">
      <w:pPr>
        <w:ind w:left="1440"/>
        <w:rPr>
          <w:rFonts w:cs="Didot"/>
        </w:rPr>
      </w:pPr>
      <w:r w:rsidRPr="00335876">
        <w:rPr>
          <w:rFonts w:cs="Didot"/>
          <w:b/>
        </w:rPr>
        <w:t>Travel Authorization for Teaching Artists and Teachers</w:t>
      </w:r>
      <w:r w:rsidR="00335876">
        <w:rPr>
          <w:rFonts w:cs="Didot"/>
        </w:rPr>
        <w:tab/>
      </w:r>
      <w:r>
        <w:rPr>
          <w:rFonts w:cs="Didot"/>
        </w:rPr>
        <w:t xml:space="preserve"> </w:t>
      </w:r>
      <w:r w:rsidRPr="00252712">
        <w:rPr>
          <w:rFonts w:cs="Didot"/>
          <w:b/>
        </w:rPr>
        <w:t>9</w:t>
      </w:r>
    </w:p>
    <w:p w14:paraId="07A93392" w14:textId="77777777" w:rsidR="00D95EDE" w:rsidRDefault="00D95EDE" w:rsidP="00D95EDE">
      <w:pPr>
        <w:rPr>
          <w:rFonts w:cs="Didot"/>
        </w:rPr>
      </w:pPr>
    </w:p>
    <w:p w14:paraId="012C24E3" w14:textId="77777777" w:rsidR="00D95EDE" w:rsidRPr="002D6AE9" w:rsidRDefault="00D95EDE" w:rsidP="00D95EDE">
      <w:pPr>
        <w:rPr>
          <w:rFonts w:cs="Didot"/>
          <w:b/>
        </w:rPr>
      </w:pPr>
      <w:r w:rsidRPr="002D6AE9">
        <w:rPr>
          <w:rFonts w:cs="Didot"/>
          <w:b/>
        </w:rPr>
        <w:t>3.</w:t>
      </w:r>
      <w:r w:rsidRPr="002D6AE9">
        <w:rPr>
          <w:rFonts w:cs="Didot"/>
          <w:b/>
        </w:rPr>
        <w:tab/>
        <w:t>SETTING UP THE COLLABORATION</w:t>
      </w:r>
      <w:r>
        <w:rPr>
          <w:rFonts w:cs="Didot"/>
          <w:b/>
        </w:rPr>
        <w:tab/>
      </w:r>
      <w:r>
        <w:rPr>
          <w:rFonts w:cs="Didot"/>
          <w:b/>
        </w:rPr>
        <w:tab/>
      </w:r>
      <w:r>
        <w:rPr>
          <w:rFonts w:cs="Didot"/>
          <w:b/>
        </w:rPr>
        <w:tab/>
      </w:r>
      <w:r>
        <w:rPr>
          <w:rFonts w:cs="Didot"/>
          <w:b/>
        </w:rPr>
        <w:tab/>
      </w:r>
      <w:r>
        <w:rPr>
          <w:rFonts w:cs="Didot"/>
          <w:b/>
        </w:rPr>
        <w:tab/>
        <w:t>10</w:t>
      </w:r>
    </w:p>
    <w:p w14:paraId="158FB876" w14:textId="77777777" w:rsidR="00D95EDE" w:rsidRDefault="00D95EDE" w:rsidP="00D95EDE">
      <w:pPr>
        <w:ind w:left="1440"/>
        <w:rPr>
          <w:rFonts w:cs="Didot"/>
        </w:rPr>
      </w:pPr>
      <w:r>
        <w:rPr>
          <w:rFonts w:cs="Didot"/>
        </w:rPr>
        <w:t>The School Site</w:t>
      </w:r>
    </w:p>
    <w:p w14:paraId="45A44FD9" w14:textId="77777777" w:rsidR="00D95EDE" w:rsidRDefault="00D95EDE" w:rsidP="00D95EDE">
      <w:pPr>
        <w:ind w:left="1440"/>
        <w:rPr>
          <w:rFonts w:cs="Didot"/>
        </w:rPr>
      </w:pPr>
      <w:r>
        <w:rPr>
          <w:rFonts w:cs="Didot"/>
        </w:rPr>
        <w:t>The Collaborative Planning Meeting</w:t>
      </w:r>
    </w:p>
    <w:p w14:paraId="4B981A06" w14:textId="3FB63410" w:rsidR="00D95EDE" w:rsidRDefault="001D13D3" w:rsidP="00D95EDE">
      <w:pPr>
        <w:ind w:left="1440"/>
        <w:rPr>
          <w:rFonts w:cs="Didot"/>
        </w:rPr>
      </w:pPr>
      <w:r>
        <w:rPr>
          <w:rFonts w:cs="Didot"/>
        </w:rPr>
        <w:t>Collaboration Documents:</w:t>
      </w:r>
    </w:p>
    <w:p w14:paraId="5464FB3E" w14:textId="132B66AE" w:rsidR="001D13D3" w:rsidRPr="001C6910" w:rsidRDefault="001D13D3" w:rsidP="001D13D3">
      <w:pPr>
        <w:ind w:left="1080"/>
      </w:pPr>
      <w:r>
        <w:tab/>
      </w:r>
      <w:r>
        <w:tab/>
      </w:r>
      <w:r w:rsidRPr="001C6910">
        <w:t>Collaborative Planning Worksheet</w:t>
      </w:r>
    </w:p>
    <w:p w14:paraId="41076A5E" w14:textId="030ECC60" w:rsidR="001D13D3" w:rsidRPr="001C6910" w:rsidRDefault="001D13D3" w:rsidP="001D13D3">
      <w:pPr>
        <w:ind w:left="1080"/>
      </w:pPr>
      <w:r>
        <w:tab/>
      </w:r>
      <w:r>
        <w:tab/>
      </w:r>
      <w:r w:rsidRPr="001C6910">
        <w:t xml:space="preserve">Teaching </w:t>
      </w:r>
      <w:r>
        <w:t xml:space="preserve">Artist </w:t>
      </w:r>
      <w:r w:rsidRPr="001C6910">
        <w:t xml:space="preserve">Schedule </w:t>
      </w:r>
    </w:p>
    <w:p w14:paraId="548860C1" w14:textId="69C323F6" w:rsidR="001D13D3" w:rsidRDefault="001D13D3" w:rsidP="001D13D3">
      <w:pPr>
        <w:ind w:left="1080"/>
      </w:pPr>
      <w:r>
        <w:tab/>
      </w:r>
      <w:r>
        <w:tab/>
      </w:r>
      <w:r w:rsidRPr="001C6910">
        <w:t>Lesson Plan</w:t>
      </w:r>
      <w:r>
        <w:t xml:space="preserve"> Template</w:t>
      </w:r>
    </w:p>
    <w:p w14:paraId="0EF4A655" w14:textId="7E479132" w:rsidR="001D13D3" w:rsidRDefault="001D13D3" w:rsidP="001D13D3">
      <w:pPr>
        <w:ind w:left="1080"/>
      </w:pPr>
      <w:r>
        <w:tab/>
      </w:r>
      <w:r>
        <w:tab/>
        <w:t>Lesson Plan Template with Descriptions</w:t>
      </w:r>
    </w:p>
    <w:p w14:paraId="5A9DB2AA" w14:textId="1A9A3389" w:rsidR="001D13D3" w:rsidRDefault="001D13D3" w:rsidP="001D13D3">
      <w:pPr>
        <w:ind w:left="1080"/>
      </w:pPr>
      <w:r>
        <w:tab/>
      </w:r>
      <w:r>
        <w:tab/>
        <w:t>Lesson Plan Example</w:t>
      </w:r>
    </w:p>
    <w:p w14:paraId="6EDC0EE7" w14:textId="28B7D8BA" w:rsidR="001D13D3" w:rsidRDefault="001D13D3" w:rsidP="001D13D3">
      <w:pPr>
        <w:ind w:left="1080"/>
      </w:pPr>
      <w:r>
        <w:tab/>
      </w:r>
      <w:r>
        <w:tab/>
        <w:t>Rubric Example</w:t>
      </w:r>
    </w:p>
    <w:p w14:paraId="0B34AA62" w14:textId="04BAC182" w:rsidR="001D13D3" w:rsidRPr="00C77AFB" w:rsidRDefault="001D13D3" w:rsidP="001D13D3">
      <w:pPr>
        <w:ind w:left="1080"/>
      </w:pPr>
      <w:r>
        <w:tab/>
      </w:r>
      <w:r>
        <w:tab/>
      </w:r>
      <w:r w:rsidR="009D336E">
        <w:t xml:space="preserve">Creating Criteria for Success: Rubrics/Other </w:t>
      </w:r>
      <w:r w:rsidRPr="00C77AFB">
        <w:t>Assessment</w:t>
      </w:r>
      <w:r>
        <w:t xml:space="preserve"> Tools</w:t>
      </w:r>
    </w:p>
    <w:p w14:paraId="7E792BD1" w14:textId="5B09AA89" w:rsidR="001D13D3" w:rsidRPr="001C6910" w:rsidRDefault="001D13D3" w:rsidP="001D13D3">
      <w:pPr>
        <w:ind w:left="1080"/>
      </w:pPr>
      <w:r>
        <w:tab/>
      </w:r>
      <w:r>
        <w:tab/>
      </w:r>
      <w:r w:rsidRPr="001C6910">
        <w:t>Teaching Artist Materials List</w:t>
      </w:r>
    </w:p>
    <w:p w14:paraId="0992F64D" w14:textId="1CE03BAA" w:rsidR="001D13D3" w:rsidRPr="001C6910" w:rsidRDefault="001D13D3" w:rsidP="001D13D3">
      <w:pPr>
        <w:ind w:left="1080"/>
      </w:pPr>
      <w:r>
        <w:tab/>
      </w:r>
      <w:r>
        <w:tab/>
      </w:r>
      <w:r w:rsidRPr="001C6910">
        <w:t>Teaching Artist Check List</w:t>
      </w:r>
    </w:p>
    <w:p w14:paraId="65FFA7BC" w14:textId="615D9FD4" w:rsidR="001D13D3" w:rsidRPr="006B0341" w:rsidRDefault="001D13D3" w:rsidP="001D13D3">
      <w:pPr>
        <w:ind w:left="1080"/>
      </w:pPr>
      <w:r>
        <w:tab/>
      </w:r>
      <w:r>
        <w:tab/>
      </w:r>
      <w:r w:rsidRPr="006B0341">
        <w:t>Teaching Artist Self Assessment</w:t>
      </w:r>
    </w:p>
    <w:p w14:paraId="1BD2C73E" w14:textId="5FC97542" w:rsidR="001D13D3" w:rsidRDefault="001D13D3" w:rsidP="001D13D3">
      <w:pPr>
        <w:ind w:left="1080"/>
      </w:pPr>
      <w:r>
        <w:tab/>
      </w:r>
      <w:r>
        <w:tab/>
      </w:r>
      <w:r w:rsidRPr="006B0341">
        <w:t>Teacher Evaluation of Teaching Artist</w:t>
      </w:r>
    </w:p>
    <w:p w14:paraId="0032573D" w14:textId="4EA45EBC" w:rsidR="001D13D3" w:rsidRPr="006B0341" w:rsidRDefault="001D13D3" w:rsidP="001D13D3">
      <w:pPr>
        <w:ind w:left="1080"/>
      </w:pPr>
      <w:r>
        <w:tab/>
      </w:r>
      <w:r>
        <w:tab/>
        <w:t xml:space="preserve"> Arts Integration Checklist</w:t>
      </w:r>
    </w:p>
    <w:p w14:paraId="0DB3F8CF" w14:textId="77777777" w:rsidR="00D95EDE" w:rsidRDefault="00D95EDE" w:rsidP="00D95EDE">
      <w:pPr>
        <w:rPr>
          <w:rFonts w:cs="Didot"/>
          <w:b/>
        </w:rPr>
      </w:pPr>
    </w:p>
    <w:p w14:paraId="4C5CDC97" w14:textId="77777777" w:rsidR="00D95EDE" w:rsidRPr="004439E3" w:rsidRDefault="00D95EDE" w:rsidP="00D95EDE">
      <w:pPr>
        <w:rPr>
          <w:rFonts w:cs="Didot"/>
          <w:b/>
        </w:rPr>
      </w:pPr>
      <w:r>
        <w:rPr>
          <w:rFonts w:cs="Didot"/>
          <w:b/>
        </w:rPr>
        <w:t>4.</w:t>
      </w:r>
      <w:r>
        <w:rPr>
          <w:rFonts w:cs="Didot"/>
          <w:b/>
        </w:rPr>
        <w:tab/>
      </w:r>
      <w:r w:rsidRPr="004439E3">
        <w:rPr>
          <w:rFonts w:cs="Didot"/>
          <w:b/>
        </w:rPr>
        <w:t>TEACHING TO STANDARDS</w:t>
      </w:r>
      <w:r>
        <w:rPr>
          <w:rFonts w:cs="Didot"/>
          <w:b/>
        </w:rPr>
        <w:tab/>
      </w:r>
      <w:r>
        <w:rPr>
          <w:rFonts w:cs="Didot"/>
          <w:b/>
        </w:rPr>
        <w:tab/>
      </w:r>
      <w:r>
        <w:rPr>
          <w:rFonts w:cs="Didot"/>
          <w:b/>
        </w:rPr>
        <w:tab/>
      </w:r>
      <w:r>
        <w:rPr>
          <w:rFonts w:cs="Didot"/>
          <w:b/>
        </w:rPr>
        <w:tab/>
      </w:r>
      <w:r>
        <w:rPr>
          <w:rFonts w:cs="Didot"/>
          <w:b/>
        </w:rPr>
        <w:tab/>
      </w:r>
      <w:r>
        <w:rPr>
          <w:rFonts w:cs="Didot"/>
          <w:b/>
        </w:rPr>
        <w:tab/>
        <w:t>13</w:t>
      </w:r>
    </w:p>
    <w:p w14:paraId="218759F5" w14:textId="77777777" w:rsidR="00D95EDE" w:rsidRPr="00D92293" w:rsidRDefault="00D95EDE" w:rsidP="00D95EDE">
      <w:pPr>
        <w:ind w:left="1440"/>
        <w:rPr>
          <w:rFonts w:cs="Didot"/>
        </w:rPr>
      </w:pPr>
      <w:r w:rsidRPr="00D92293">
        <w:rPr>
          <w:rFonts w:cs="Didot"/>
        </w:rPr>
        <w:t>National Common C</w:t>
      </w:r>
      <w:r>
        <w:rPr>
          <w:rFonts w:cs="Didot"/>
        </w:rPr>
        <w:t>ore Standards for Language and Mathematics</w:t>
      </w:r>
      <w:r w:rsidRPr="00D92293">
        <w:rPr>
          <w:rFonts w:cs="Didot"/>
        </w:rPr>
        <w:t xml:space="preserve"> </w:t>
      </w:r>
    </w:p>
    <w:p w14:paraId="6092E252" w14:textId="77777777" w:rsidR="00D95EDE" w:rsidRPr="00D92293" w:rsidRDefault="00D95EDE" w:rsidP="00D95EDE">
      <w:pPr>
        <w:ind w:left="1440"/>
        <w:rPr>
          <w:rFonts w:cs="Didot"/>
        </w:rPr>
      </w:pPr>
      <w:r w:rsidRPr="00D92293">
        <w:rPr>
          <w:rFonts w:cs="Didot"/>
        </w:rPr>
        <w:t xml:space="preserve">California State Common Core Standards </w:t>
      </w:r>
    </w:p>
    <w:p w14:paraId="7E014737" w14:textId="77777777" w:rsidR="00D95EDE" w:rsidRPr="00D92293" w:rsidRDefault="00D95EDE" w:rsidP="00D95EDE">
      <w:pPr>
        <w:ind w:left="1440"/>
        <w:rPr>
          <w:rFonts w:cs="Didot"/>
        </w:rPr>
      </w:pPr>
      <w:r w:rsidRPr="00D92293">
        <w:rPr>
          <w:rFonts w:cs="Didot"/>
        </w:rPr>
        <w:t xml:space="preserve">California State Standards for History/Social Science </w:t>
      </w:r>
    </w:p>
    <w:p w14:paraId="1A1877F9" w14:textId="37BF41EE" w:rsidR="00FC447E" w:rsidRPr="00FC447E" w:rsidRDefault="00D95EDE" w:rsidP="00FC447E">
      <w:pPr>
        <w:ind w:left="1440"/>
        <w:rPr>
          <w:rFonts w:cs="Didot"/>
        </w:rPr>
      </w:pPr>
      <w:r w:rsidRPr="00D92293">
        <w:rPr>
          <w:rFonts w:cs="Didot"/>
        </w:rPr>
        <w:t>Next Generation Science Standards</w:t>
      </w:r>
    </w:p>
    <w:p w14:paraId="48BBE94D" w14:textId="3F512353" w:rsidR="00D95EDE" w:rsidRPr="00FC447E" w:rsidRDefault="00D95EDE" w:rsidP="00FC447E">
      <w:pPr>
        <w:ind w:left="1440"/>
        <w:rPr>
          <w:rFonts w:cs="Didot"/>
        </w:rPr>
      </w:pPr>
      <w:r w:rsidRPr="005E07F9">
        <w:rPr>
          <w:rFonts w:cs="Didot"/>
        </w:rPr>
        <w:t xml:space="preserve">Visual and Performing Arts Standards for California Public Schools </w:t>
      </w:r>
    </w:p>
    <w:p w14:paraId="40D87342" w14:textId="26C4F528" w:rsidR="00D95EDE" w:rsidRDefault="00D95EDE" w:rsidP="00FC447E">
      <w:pPr>
        <w:ind w:left="1440"/>
        <w:rPr>
          <w:rFonts w:cs="Didot"/>
        </w:rPr>
      </w:pPr>
      <w:r w:rsidRPr="005E07F9">
        <w:rPr>
          <w:rFonts w:cs="Didot"/>
        </w:rPr>
        <w:t>College and Career Readiness Anchor Standards</w:t>
      </w:r>
    </w:p>
    <w:p w14:paraId="39EA5D2D" w14:textId="77777777" w:rsidR="00FC447E" w:rsidRDefault="00FC447E" w:rsidP="00D95EDE">
      <w:pPr>
        <w:ind w:left="1440"/>
        <w:rPr>
          <w:rFonts w:cs="Didot"/>
        </w:rPr>
      </w:pPr>
    </w:p>
    <w:p w14:paraId="0CBC969B" w14:textId="6F0548E8" w:rsidR="00FC447E" w:rsidRDefault="00D95EDE" w:rsidP="00D95EDE">
      <w:pPr>
        <w:ind w:left="1440"/>
        <w:rPr>
          <w:rFonts w:cs="Didot"/>
        </w:rPr>
      </w:pPr>
      <w:r>
        <w:rPr>
          <w:rFonts w:cs="Didot"/>
        </w:rPr>
        <w:t>21</w:t>
      </w:r>
      <w:r w:rsidRPr="005E07F9">
        <w:rPr>
          <w:rFonts w:cs="Didot"/>
          <w:vertAlign w:val="superscript"/>
        </w:rPr>
        <w:t>st</w:t>
      </w:r>
      <w:r>
        <w:rPr>
          <w:rFonts w:cs="Didot"/>
        </w:rPr>
        <w:t xml:space="preserve"> Century Skills</w:t>
      </w:r>
    </w:p>
    <w:p w14:paraId="582EEDFB" w14:textId="26941CBE" w:rsidR="00A8149B" w:rsidRDefault="00A8149B">
      <w:pPr>
        <w:rPr>
          <w:rFonts w:cs="Didot"/>
        </w:rPr>
      </w:pPr>
      <w:r>
        <w:rPr>
          <w:rFonts w:cs="Didot"/>
        </w:rPr>
        <w:br w:type="page"/>
      </w:r>
    </w:p>
    <w:p w14:paraId="2C148AB1" w14:textId="77777777" w:rsidR="00D95EDE" w:rsidRDefault="00D95EDE" w:rsidP="00D95EDE">
      <w:pPr>
        <w:rPr>
          <w:rFonts w:cs="Didot"/>
          <w:b/>
        </w:rPr>
      </w:pPr>
      <w:r>
        <w:rPr>
          <w:rFonts w:cs="Didot"/>
          <w:b/>
        </w:rPr>
        <w:t>5.</w:t>
      </w:r>
      <w:r>
        <w:rPr>
          <w:rFonts w:cs="Didot"/>
          <w:b/>
        </w:rPr>
        <w:tab/>
        <w:t>ARTS LEARNING FRAMEWORKS</w:t>
      </w:r>
      <w:r>
        <w:rPr>
          <w:rFonts w:cs="Didot"/>
          <w:b/>
        </w:rPr>
        <w:tab/>
      </w:r>
      <w:r>
        <w:rPr>
          <w:rFonts w:cs="Didot"/>
          <w:b/>
        </w:rPr>
        <w:tab/>
      </w:r>
      <w:r>
        <w:rPr>
          <w:rFonts w:cs="Didot"/>
          <w:b/>
        </w:rPr>
        <w:tab/>
      </w:r>
      <w:r>
        <w:rPr>
          <w:rFonts w:cs="Didot"/>
          <w:b/>
        </w:rPr>
        <w:tab/>
      </w:r>
      <w:r>
        <w:rPr>
          <w:rFonts w:cs="Didot"/>
          <w:b/>
        </w:rPr>
        <w:tab/>
      </w:r>
      <w:r>
        <w:rPr>
          <w:rFonts w:cs="Didot"/>
          <w:b/>
        </w:rPr>
        <w:tab/>
        <w:t>23</w:t>
      </w:r>
    </w:p>
    <w:p w14:paraId="2B1981C4" w14:textId="77777777" w:rsidR="00D95EDE" w:rsidRDefault="00D95EDE" w:rsidP="00D95EDE">
      <w:pPr>
        <w:ind w:left="1440"/>
        <w:rPr>
          <w:rFonts w:cs="Didot"/>
        </w:rPr>
      </w:pPr>
      <w:r>
        <w:rPr>
          <w:rFonts w:cs="Didot"/>
        </w:rPr>
        <w:t>Making Learning Visible</w:t>
      </w:r>
    </w:p>
    <w:p w14:paraId="0C941166" w14:textId="77777777" w:rsidR="00D95EDE" w:rsidRDefault="00D95EDE" w:rsidP="00D95EDE">
      <w:pPr>
        <w:ind w:left="1440"/>
        <w:rPr>
          <w:rFonts w:cs="Didot"/>
        </w:rPr>
      </w:pPr>
      <w:r>
        <w:rPr>
          <w:rFonts w:cs="Didot"/>
        </w:rPr>
        <w:t>Visual Thinking Strategies</w:t>
      </w:r>
    </w:p>
    <w:p w14:paraId="276C3DB0" w14:textId="77777777" w:rsidR="00D95EDE" w:rsidRPr="00800863" w:rsidRDefault="00D95EDE" w:rsidP="00D95EDE">
      <w:pPr>
        <w:ind w:left="1440"/>
        <w:rPr>
          <w:rFonts w:cs="Didot"/>
        </w:rPr>
      </w:pPr>
      <w:r>
        <w:rPr>
          <w:rFonts w:cs="Didot"/>
        </w:rPr>
        <w:t>Studio Thinking</w:t>
      </w:r>
    </w:p>
    <w:p w14:paraId="7E875549" w14:textId="77777777" w:rsidR="00D95EDE" w:rsidRPr="00800863" w:rsidRDefault="00D95EDE" w:rsidP="00D95EDE">
      <w:pPr>
        <w:ind w:left="1440"/>
        <w:rPr>
          <w:rFonts w:cs="Didot"/>
        </w:rPr>
      </w:pPr>
      <w:r w:rsidRPr="00800863">
        <w:rPr>
          <w:rFonts w:cs="Didot"/>
        </w:rPr>
        <w:t>How are the Common Core State Standards and Studio Habits of Mind Related?</w:t>
      </w:r>
    </w:p>
    <w:p w14:paraId="2E0491F4" w14:textId="77777777" w:rsidR="00D95EDE" w:rsidRDefault="00D95EDE" w:rsidP="00D95EDE">
      <w:pPr>
        <w:rPr>
          <w:rFonts w:cs="Didot"/>
          <w:b/>
        </w:rPr>
      </w:pPr>
    </w:p>
    <w:p w14:paraId="005FFCBC" w14:textId="77777777" w:rsidR="00D95EDE" w:rsidRDefault="00D95EDE" w:rsidP="00D95EDE">
      <w:pPr>
        <w:rPr>
          <w:rFonts w:cs="Didot"/>
          <w:b/>
        </w:rPr>
      </w:pPr>
      <w:r w:rsidRPr="004439E3">
        <w:rPr>
          <w:rFonts w:cs="Didot"/>
          <w:b/>
        </w:rPr>
        <w:t>Appendix</w:t>
      </w:r>
      <w:r>
        <w:rPr>
          <w:rFonts w:cs="Didot"/>
          <w:b/>
        </w:rPr>
        <w:t xml:space="preserve"> A: Collaborative Planning Resources</w:t>
      </w:r>
      <w:r>
        <w:rPr>
          <w:rFonts w:cs="Didot"/>
          <w:b/>
        </w:rPr>
        <w:tab/>
      </w:r>
      <w:r>
        <w:rPr>
          <w:rFonts w:cs="Didot"/>
          <w:b/>
        </w:rPr>
        <w:tab/>
      </w:r>
      <w:r>
        <w:rPr>
          <w:rFonts w:cs="Didot"/>
          <w:b/>
        </w:rPr>
        <w:tab/>
      </w:r>
      <w:r>
        <w:rPr>
          <w:rFonts w:cs="Didot"/>
          <w:b/>
        </w:rPr>
        <w:tab/>
        <w:t>27</w:t>
      </w:r>
    </w:p>
    <w:p w14:paraId="7D6F6985" w14:textId="77777777" w:rsidR="00D95EDE" w:rsidRPr="001C6910" w:rsidRDefault="00D95EDE" w:rsidP="009F57F6">
      <w:pPr>
        <w:pStyle w:val="ListParagraph"/>
        <w:numPr>
          <w:ilvl w:val="0"/>
          <w:numId w:val="35"/>
        </w:numPr>
      </w:pPr>
      <w:r w:rsidRPr="001C6910">
        <w:t>Collaborative Planning Worksheet</w:t>
      </w:r>
    </w:p>
    <w:p w14:paraId="3630207C" w14:textId="77777777" w:rsidR="00D95EDE" w:rsidRPr="001C6910" w:rsidRDefault="00D95EDE" w:rsidP="009F57F6">
      <w:pPr>
        <w:pStyle w:val="ListParagraph"/>
        <w:numPr>
          <w:ilvl w:val="0"/>
          <w:numId w:val="35"/>
        </w:numPr>
      </w:pPr>
      <w:r w:rsidRPr="001C6910">
        <w:t xml:space="preserve">Teaching </w:t>
      </w:r>
      <w:r>
        <w:t xml:space="preserve">Artist </w:t>
      </w:r>
      <w:r w:rsidRPr="001C6910">
        <w:t xml:space="preserve">Schedule </w:t>
      </w:r>
    </w:p>
    <w:p w14:paraId="6F5AFF00" w14:textId="77777777" w:rsidR="00D95EDE" w:rsidRDefault="00D95EDE" w:rsidP="009F57F6">
      <w:pPr>
        <w:pStyle w:val="ListParagraph"/>
        <w:numPr>
          <w:ilvl w:val="0"/>
          <w:numId w:val="35"/>
        </w:numPr>
      </w:pPr>
      <w:r w:rsidRPr="001C6910">
        <w:t>Lesson Plan</w:t>
      </w:r>
      <w:r>
        <w:t xml:space="preserve"> Template</w:t>
      </w:r>
    </w:p>
    <w:p w14:paraId="10F5878F" w14:textId="77777777" w:rsidR="00D95EDE" w:rsidRDefault="00D95EDE" w:rsidP="009F57F6">
      <w:pPr>
        <w:pStyle w:val="ListParagraph"/>
        <w:numPr>
          <w:ilvl w:val="0"/>
          <w:numId w:val="35"/>
        </w:numPr>
      </w:pPr>
      <w:r>
        <w:t>Lesson Plan Template with Descriptions</w:t>
      </w:r>
    </w:p>
    <w:p w14:paraId="365E236F" w14:textId="77777777" w:rsidR="00D95EDE" w:rsidRDefault="00D95EDE" w:rsidP="009F57F6">
      <w:pPr>
        <w:pStyle w:val="ListParagraph"/>
        <w:numPr>
          <w:ilvl w:val="0"/>
          <w:numId w:val="35"/>
        </w:numPr>
      </w:pPr>
      <w:r>
        <w:t>Lesson Plan Example</w:t>
      </w:r>
    </w:p>
    <w:p w14:paraId="6B2F05BD" w14:textId="7E51040C" w:rsidR="009D336E" w:rsidRDefault="009D336E" w:rsidP="009F57F6">
      <w:pPr>
        <w:pStyle w:val="ListParagraph"/>
        <w:numPr>
          <w:ilvl w:val="0"/>
          <w:numId w:val="35"/>
        </w:numPr>
      </w:pPr>
      <w:r>
        <w:t>Rubric Example</w:t>
      </w:r>
    </w:p>
    <w:p w14:paraId="548232CA" w14:textId="0B9E3ED1" w:rsidR="00D95EDE" w:rsidRPr="00C77AFB" w:rsidRDefault="009D336E" w:rsidP="009F57F6">
      <w:pPr>
        <w:pStyle w:val="ListParagraph"/>
        <w:numPr>
          <w:ilvl w:val="0"/>
          <w:numId w:val="35"/>
        </w:numPr>
      </w:pPr>
      <w:r>
        <w:t xml:space="preserve">Creating Criteria for Success: Rubrics/Other </w:t>
      </w:r>
      <w:r w:rsidR="00D95EDE" w:rsidRPr="00C77AFB">
        <w:t>Assessment</w:t>
      </w:r>
      <w:r w:rsidR="001D13D3">
        <w:t xml:space="preserve"> Tools</w:t>
      </w:r>
    </w:p>
    <w:p w14:paraId="21E34494" w14:textId="77777777" w:rsidR="00D95EDE" w:rsidRPr="001C6910" w:rsidRDefault="00D95EDE" w:rsidP="009F57F6">
      <w:pPr>
        <w:pStyle w:val="ListParagraph"/>
        <w:numPr>
          <w:ilvl w:val="0"/>
          <w:numId w:val="35"/>
        </w:numPr>
      </w:pPr>
      <w:r w:rsidRPr="001C6910">
        <w:t>Teaching Artist Materials List</w:t>
      </w:r>
    </w:p>
    <w:p w14:paraId="26CAA966" w14:textId="77777777" w:rsidR="00D95EDE" w:rsidRPr="001C6910" w:rsidRDefault="00D95EDE" w:rsidP="009F57F6">
      <w:pPr>
        <w:pStyle w:val="ListParagraph"/>
        <w:numPr>
          <w:ilvl w:val="0"/>
          <w:numId w:val="35"/>
        </w:numPr>
      </w:pPr>
      <w:r w:rsidRPr="001C6910">
        <w:t>Teaching Artist Check List</w:t>
      </w:r>
    </w:p>
    <w:p w14:paraId="47D17A68" w14:textId="77777777" w:rsidR="00D95EDE" w:rsidRPr="006B0341" w:rsidRDefault="00D95EDE" w:rsidP="009F57F6">
      <w:pPr>
        <w:pStyle w:val="ListParagraph"/>
        <w:numPr>
          <w:ilvl w:val="0"/>
          <w:numId w:val="35"/>
        </w:numPr>
      </w:pPr>
      <w:r w:rsidRPr="006B0341">
        <w:t>Teaching Artist Self Assessment</w:t>
      </w:r>
    </w:p>
    <w:p w14:paraId="4A51C524" w14:textId="77777777" w:rsidR="00D95EDE" w:rsidRDefault="00D95EDE" w:rsidP="009F57F6">
      <w:pPr>
        <w:pStyle w:val="ListParagraph"/>
        <w:numPr>
          <w:ilvl w:val="0"/>
          <w:numId w:val="35"/>
        </w:numPr>
      </w:pPr>
      <w:r w:rsidRPr="006B0341">
        <w:t>Teacher Evaluation of Teaching Artist</w:t>
      </w:r>
    </w:p>
    <w:p w14:paraId="45A591C8" w14:textId="7BD682F0" w:rsidR="00FF4A03" w:rsidRPr="006B0341" w:rsidRDefault="00FF4A03" w:rsidP="009F57F6">
      <w:pPr>
        <w:pStyle w:val="ListParagraph"/>
        <w:numPr>
          <w:ilvl w:val="0"/>
          <w:numId w:val="35"/>
        </w:numPr>
      </w:pPr>
      <w:r>
        <w:t xml:space="preserve"> Arts Integration Checklist</w:t>
      </w:r>
    </w:p>
    <w:p w14:paraId="5B866693" w14:textId="77777777" w:rsidR="00D95EDE" w:rsidRDefault="00D95EDE" w:rsidP="00D95EDE">
      <w:pPr>
        <w:rPr>
          <w:rFonts w:cs="Didot"/>
          <w:b/>
        </w:rPr>
      </w:pPr>
    </w:p>
    <w:p w14:paraId="4E19F53C" w14:textId="07261F61" w:rsidR="00D95EDE" w:rsidRPr="004439E3" w:rsidRDefault="00D95EDE" w:rsidP="00D95EDE">
      <w:pPr>
        <w:rPr>
          <w:rFonts w:cs="Didot"/>
          <w:b/>
        </w:rPr>
      </w:pPr>
      <w:r w:rsidRPr="004439E3">
        <w:rPr>
          <w:rFonts w:cs="Didot"/>
          <w:b/>
        </w:rPr>
        <w:t>Appendix</w:t>
      </w:r>
      <w:r>
        <w:rPr>
          <w:rFonts w:cs="Didot"/>
          <w:b/>
        </w:rPr>
        <w:t xml:space="preserve"> B: </w:t>
      </w:r>
      <w:r w:rsidRPr="004439E3">
        <w:rPr>
          <w:rFonts w:cs="Didot"/>
          <w:b/>
        </w:rPr>
        <w:t>Classroom Management</w:t>
      </w:r>
      <w:r w:rsidR="001D13D3">
        <w:rPr>
          <w:rFonts w:cs="Didot"/>
          <w:b/>
        </w:rPr>
        <w:t xml:space="preserve"> Resources</w:t>
      </w:r>
      <w:r w:rsidR="001D13D3">
        <w:rPr>
          <w:rFonts w:cs="Didot"/>
          <w:b/>
        </w:rPr>
        <w:tab/>
      </w:r>
      <w:r w:rsidR="001D13D3">
        <w:rPr>
          <w:rFonts w:cs="Didot"/>
          <w:b/>
        </w:rPr>
        <w:tab/>
      </w:r>
      <w:r w:rsidR="001D13D3">
        <w:rPr>
          <w:rFonts w:cs="Didot"/>
          <w:b/>
        </w:rPr>
        <w:tab/>
      </w:r>
      <w:r w:rsidR="001D13D3">
        <w:rPr>
          <w:rFonts w:cs="Didot"/>
          <w:b/>
        </w:rPr>
        <w:tab/>
        <w:t>50</w:t>
      </w:r>
    </w:p>
    <w:p w14:paraId="54E1E4D9" w14:textId="77777777" w:rsidR="00D95EDE" w:rsidRDefault="00D95EDE" w:rsidP="00D95EDE">
      <w:pPr>
        <w:ind w:left="1440"/>
        <w:rPr>
          <w:rFonts w:cs="Didot"/>
        </w:rPr>
      </w:pPr>
      <w:r>
        <w:rPr>
          <w:rFonts w:cs="Didot"/>
        </w:rPr>
        <w:t>Eureka City Schools Instructional Norms</w:t>
      </w:r>
    </w:p>
    <w:p w14:paraId="791541CE" w14:textId="77777777" w:rsidR="00D95EDE" w:rsidRDefault="00D95EDE" w:rsidP="00D95EDE">
      <w:pPr>
        <w:ind w:left="1440"/>
        <w:rPr>
          <w:rFonts w:cs="Didot"/>
        </w:rPr>
      </w:pPr>
      <w:r>
        <w:rPr>
          <w:rFonts w:cs="Didot"/>
        </w:rPr>
        <w:t>Expectations</w:t>
      </w:r>
    </w:p>
    <w:p w14:paraId="3F8A6808" w14:textId="77777777" w:rsidR="00D95EDE" w:rsidRDefault="00D95EDE" w:rsidP="00D95EDE">
      <w:pPr>
        <w:ind w:left="1440"/>
        <w:rPr>
          <w:rFonts w:cs="Didot"/>
        </w:rPr>
      </w:pPr>
      <w:r>
        <w:rPr>
          <w:rFonts w:cs="Didot"/>
        </w:rPr>
        <w:t>Attention Signals</w:t>
      </w:r>
    </w:p>
    <w:p w14:paraId="3BC5DFD6" w14:textId="77777777" w:rsidR="00D95EDE" w:rsidRDefault="00D95EDE" w:rsidP="00D95EDE">
      <w:pPr>
        <w:ind w:left="1440"/>
        <w:rPr>
          <w:rFonts w:cs="Didot"/>
        </w:rPr>
      </w:pPr>
      <w:r>
        <w:rPr>
          <w:rFonts w:cs="Didot"/>
        </w:rPr>
        <w:t>Determine Your Rules</w:t>
      </w:r>
    </w:p>
    <w:p w14:paraId="3128E1EB" w14:textId="77777777" w:rsidR="00D95EDE" w:rsidRDefault="00D95EDE" w:rsidP="00D95EDE">
      <w:pPr>
        <w:ind w:left="1440"/>
        <w:rPr>
          <w:rFonts w:cs="Didot"/>
        </w:rPr>
      </w:pPr>
      <w:r>
        <w:rPr>
          <w:rFonts w:cs="Didot"/>
        </w:rPr>
        <w:t>Techniques to Correct Classroom Behavior</w:t>
      </w:r>
    </w:p>
    <w:p w14:paraId="086FD1A9" w14:textId="77777777" w:rsidR="00D95EDE" w:rsidRDefault="00D95EDE" w:rsidP="00D95EDE">
      <w:pPr>
        <w:ind w:left="1440"/>
        <w:rPr>
          <w:rFonts w:cs="Didot"/>
        </w:rPr>
      </w:pPr>
      <w:r>
        <w:rPr>
          <w:rFonts w:cs="Didot"/>
        </w:rPr>
        <w:t>Encouraging On Task Behavior</w:t>
      </w:r>
    </w:p>
    <w:p w14:paraId="44CAF957" w14:textId="77777777" w:rsidR="00D95EDE" w:rsidRDefault="00D95EDE" w:rsidP="00D95EDE">
      <w:pPr>
        <w:ind w:left="1440"/>
        <w:rPr>
          <w:rFonts w:cs="Didot"/>
        </w:rPr>
      </w:pPr>
      <w:r>
        <w:rPr>
          <w:rFonts w:cs="Didot"/>
        </w:rPr>
        <w:t>Voice Levels</w:t>
      </w:r>
    </w:p>
    <w:p w14:paraId="39CC5A3E" w14:textId="77777777" w:rsidR="00D95EDE" w:rsidRDefault="00D95EDE" w:rsidP="00D95EDE">
      <w:pPr>
        <w:ind w:left="1440"/>
        <w:rPr>
          <w:rFonts w:cs="Didot"/>
        </w:rPr>
      </w:pPr>
      <w:r>
        <w:rPr>
          <w:rFonts w:cs="Didot"/>
        </w:rPr>
        <w:t>Student Response</w:t>
      </w:r>
    </w:p>
    <w:p w14:paraId="6FAEDBFB" w14:textId="77777777" w:rsidR="00D95EDE" w:rsidRDefault="00D95EDE" w:rsidP="00D95EDE">
      <w:pPr>
        <w:ind w:left="1440"/>
        <w:rPr>
          <w:rFonts w:cs="Didot"/>
        </w:rPr>
      </w:pPr>
      <w:r>
        <w:rPr>
          <w:rFonts w:cs="Didot"/>
        </w:rPr>
        <w:t>Materials and Space Management</w:t>
      </w:r>
    </w:p>
    <w:p w14:paraId="223A15C2" w14:textId="77777777" w:rsidR="00D95EDE" w:rsidRDefault="00D95EDE" w:rsidP="00D95EDE">
      <w:pPr>
        <w:ind w:left="1440"/>
        <w:rPr>
          <w:rFonts w:cs="Didot"/>
        </w:rPr>
      </w:pPr>
      <w:r>
        <w:rPr>
          <w:rFonts w:cs="Didot"/>
        </w:rPr>
        <w:t>Getting and Returning Materials</w:t>
      </w:r>
    </w:p>
    <w:p w14:paraId="29618AC5" w14:textId="77777777" w:rsidR="00D95EDE" w:rsidRPr="001B24AE" w:rsidRDefault="00D95EDE" w:rsidP="00D95EDE">
      <w:pPr>
        <w:ind w:left="1440"/>
        <w:rPr>
          <w:rFonts w:cs="Didot"/>
        </w:rPr>
      </w:pPr>
      <w:r>
        <w:rPr>
          <w:rFonts w:cs="Didot"/>
        </w:rPr>
        <w:t>Student Engagement</w:t>
      </w:r>
    </w:p>
    <w:p w14:paraId="37D63E31" w14:textId="77777777" w:rsidR="00D95EDE" w:rsidRDefault="00D95EDE" w:rsidP="00D95EDE">
      <w:pPr>
        <w:rPr>
          <w:rFonts w:cs="Didot"/>
          <w:b/>
        </w:rPr>
      </w:pPr>
    </w:p>
    <w:p w14:paraId="06D3347A" w14:textId="633090DB" w:rsidR="00293270" w:rsidRPr="00293270" w:rsidRDefault="00D95EDE" w:rsidP="00293270">
      <w:pPr>
        <w:rPr>
          <w:rFonts w:cs="Didot"/>
          <w:b/>
        </w:rPr>
      </w:pPr>
      <w:r w:rsidRPr="004439E3">
        <w:rPr>
          <w:rFonts w:cs="Didot"/>
          <w:b/>
        </w:rPr>
        <w:t>Appendix</w:t>
      </w:r>
      <w:r>
        <w:rPr>
          <w:rFonts w:cs="Didot"/>
          <w:b/>
        </w:rPr>
        <w:t xml:space="preserve"> C: Reso</w:t>
      </w:r>
      <w:r w:rsidR="00293270">
        <w:rPr>
          <w:rFonts w:cs="Didot"/>
          <w:b/>
        </w:rPr>
        <w:t>urces for Arts Integration</w:t>
      </w:r>
      <w:r w:rsidR="00293270">
        <w:rPr>
          <w:rFonts w:cs="Didot"/>
          <w:b/>
        </w:rPr>
        <w:tab/>
      </w:r>
      <w:r w:rsidR="00293270">
        <w:rPr>
          <w:rFonts w:cs="Didot"/>
          <w:b/>
        </w:rPr>
        <w:tab/>
      </w:r>
      <w:r w:rsidR="00293270">
        <w:rPr>
          <w:rFonts w:cs="Didot"/>
          <w:b/>
        </w:rPr>
        <w:tab/>
      </w:r>
      <w:r w:rsidR="00293270">
        <w:rPr>
          <w:rFonts w:cs="Didot"/>
          <w:b/>
        </w:rPr>
        <w:tab/>
      </w:r>
      <w:r w:rsidR="00293270">
        <w:rPr>
          <w:rFonts w:cs="Didot"/>
          <w:b/>
        </w:rPr>
        <w:tab/>
      </w:r>
      <w:r>
        <w:rPr>
          <w:rFonts w:cs="Didot"/>
          <w:b/>
        </w:rPr>
        <w:t>6</w:t>
      </w:r>
      <w:r w:rsidR="001D13D3">
        <w:rPr>
          <w:rFonts w:cs="Didot"/>
          <w:b/>
        </w:rPr>
        <w:t>3</w:t>
      </w:r>
    </w:p>
    <w:p w14:paraId="3217AA48" w14:textId="77777777" w:rsidR="00D95EDE" w:rsidRDefault="00D95EDE" w:rsidP="00D95EDE">
      <w:pPr>
        <w:ind w:left="1440"/>
        <w:rPr>
          <w:rFonts w:cs="Didot"/>
        </w:rPr>
      </w:pPr>
      <w:r>
        <w:rPr>
          <w:rFonts w:cs="Didot"/>
        </w:rPr>
        <w:t>Performing Arts</w:t>
      </w:r>
    </w:p>
    <w:p w14:paraId="50EC622C" w14:textId="77777777" w:rsidR="00D95EDE" w:rsidRDefault="00D95EDE" w:rsidP="00D95EDE">
      <w:pPr>
        <w:ind w:left="1440"/>
        <w:rPr>
          <w:rFonts w:cs="Didot"/>
        </w:rPr>
      </w:pPr>
      <w:r>
        <w:rPr>
          <w:rFonts w:cs="Didot"/>
        </w:rPr>
        <w:t>Visual Arts</w:t>
      </w:r>
    </w:p>
    <w:p w14:paraId="177F1FE8" w14:textId="77777777" w:rsidR="00D95EDE" w:rsidRDefault="00D95EDE" w:rsidP="00D95EDE">
      <w:pPr>
        <w:ind w:left="1440"/>
        <w:rPr>
          <w:rFonts w:cs="Didot"/>
        </w:rPr>
      </w:pPr>
      <w:r>
        <w:rPr>
          <w:rFonts w:cs="Didot"/>
        </w:rPr>
        <w:t>State Resources</w:t>
      </w:r>
    </w:p>
    <w:p w14:paraId="02F7CCAB" w14:textId="77777777" w:rsidR="00D95EDE" w:rsidRDefault="00D95EDE" w:rsidP="00D95EDE">
      <w:pPr>
        <w:ind w:left="1440"/>
        <w:rPr>
          <w:rFonts w:cs="Didot"/>
        </w:rPr>
      </w:pPr>
      <w:r>
        <w:rPr>
          <w:rFonts w:cs="Didot"/>
        </w:rPr>
        <w:t>National Resources</w:t>
      </w:r>
    </w:p>
    <w:p w14:paraId="7773773D" w14:textId="77777777" w:rsidR="00D95EDE" w:rsidRDefault="00D95EDE" w:rsidP="00D95EDE">
      <w:pPr>
        <w:ind w:left="1440"/>
        <w:rPr>
          <w:rFonts w:cs="Didot"/>
        </w:rPr>
      </w:pPr>
      <w:r>
        <w:rPr>
          <w:rFonts w:cs="Didot"/>
        </w:rPr>
        <w:t>State Associations</w:t>
      </w:r>
    </w:p>
    <w:p w14:paraId="23B24511" w14:textId="77777777" w:rsidR="00D95EDE" w:rsidRDefault="00D95EDE" w:rsidP="00D95EDE">
      <w:pPr>
        <w:ind w:left="1440"/>
        <w:rPr>
          <w:rFonts w:cs="Didot"/>
        </w:rPr>
      </w:pPr>
      <w:r>
        <w:rPr>
          <w:rFonts w:cs="Didot"/>
        </w:rPr>
        <w:t>National Associations</w:t>
      </w:r>
    </w:p>
    <w:p w14:paraId="091068EF" w14:textId="77777777" w:rsidR="00D95EDE" w:rsidRPr="003C52BA" w:rsidRDefault="00D95EDE" w:rsidP="00D95EDE">
      <w:pPr>
        <w:ind w:left="1440"/>
        <w:rPr>
          <w:rFonts w:cs="Didot"/>
          <w:bCs/>
        </w:rPr>
      </w:pPr>
      <w:r w:rsidRPr="003C52BA">
        <w:rPr>
          <w:rFonts w:cs="Didot"/>
          <w:bCs/>
        </w:rPr>
        <w:t>Professional Learning</w:t>
      </w:r>
    </w:p>
    <w:p w14:paraId="55963E70" w14:textId="77777777" w:rsidR="00D95EDE" w:rsidRPr="003C52BA" w:rsidRDefault="00D95EDE" w:rsidP="00D95EDE">
      <w:pPr>
        <w:ind w:left="1440"/>
        <w:rPr>
          <w:rFonts w:cs="Didot"/>
        </w:rPr>
      </w:pPr>
      <w:r w:rsidRPr="003C52BA">
        <w:rPr>
          <w:rFonts w:cs="Didot"/>
        </w:rPr>
        <w:t>Resources for Common Core and the Arts</w:t>
      </w:r>
    </w:p>
    <w:p w14:paraId="7FE62F91" w14:textId="77777777" w:rsidR="00D95EDE" w:rsidRDefault="00D95EDE" w:rsidP="00D95EDE">
      <w:pPr>
        <w:ind w:left="1440"/>
        <w:rPr>
          <w:rFonts w:cs="Didot"/>
        </w:rPr>
      </w:pPr>
      <w:r>
        <w:rPr>
          <w:rFonts w:cs="Didot"/>
        </w:rPr>
        <w:t>Recommended Reading</w:t>
      </w:r>
    </w:p>
    <w:p w14:paraId="390D31D4" w14:textId="4A3D60B1" w:rsidR="002C14BA" w:rsidRPr="003C52BA" w:rsidRDefault="00A07E51" w:rsidP="00A07E51">
      <w:pPr>
        <w:rPr>
          <w:rFonts w:cs="Didot"/>
        </w:rPr>
      </w:pPr>
      <w:r>
        <w:rPr>
          <w:rFonts w:cs="Didot"/>
        </w:rPr>
        <w:br w:type="page"/>
      </w:r>
    </w:p>
    <w:p w14:paraId="0B09EB99" w14:textId="77777777" w:rsidR="00D95EDE" w:rsidRPr="00023384" w:rsidRDefault="00D95EDE" w:rsidP="00D95EDE">
      <w:pPr>
        <w:jc w:val="center"/>
        <w:rPr>
          <w:rFonts w:cs="Didot"/>
          <w:sz w:val="36"/>
          <w:szCs w:val="36"/>
        </w:rPr>
      </w:pPr>
      <w:r w:rsidRPr="00023384">
        <w:rPr>
          <w:rFonts w:cs="Didot"/>
          <w:b/>
          <w:sz w:val="36"/>
          <w:szCs w:val="36"/>
          <w:highlight w:val="lightGray"/>
        </w:rPr>
        <w:t>Introduction</w:t>
      </w:r>
    </w:p>
    <w:p w14:paraId="169FF14D" w14:textId="77777777" w:rsidR="00D95EDE" w:rsidRDefault="00D95EDE" w:rsidP="00D95EDE">
      <w:pPr>
        <w:rPr>
          <w:rFonts w:cs="Didot"/>
          <w:sz w:val="28"/>
          <w:szCs w:val="28"/>
        </w:rPr>
      </w:pPr>
    </w:p>
    <w:p w14:paraId="10F8CA9A" w14:textId="77777777" w:rsidR="00D95EDE" w:rsidRDefault="00D95EDE" w:rsidP="00D95EDE">
      <w:pPr>
        <w:rPr>
          <w:rFonts w:cs="Didot"/>
          <w:sz w:val="28"/>
          <w:szCs w:val="28"/>
        </w:rPr>
      </w:pPr>
    </w:p>
    <w:p w14:paraId="33812F31" w14:textId="77777777" w:rsidR="00D95EDE" w:rsidRDefault="00D95EDE" w:rsidP="00D95EDE">
      <w:pPr>
        <w:rPr>
          <w:rFonts w:cs="Didot"/>
          <w:b/>
          <w:sz w:val="28"/>
          <w:szCs w:val="28"/>
        </w:rPr>
      </w:pPr>
      <w:r w:rsidRPr="00503857">
        <w:rPr>
          <w:rFonts w:cs="Didot"/>
          <w:b/>
          <w:sz w:val="28"/>
          <w:szCs w:val="28"/>
        </w:rPr>
        <w:t>The North Coast Arts Integration Project</w:t>
      </w:r>
    </w:p>
    <w:p w14:paraId="7DFC3BF2" w14:textId="77777777" w:rsidR="00D95EDE" w:rsidRDefault="000D53DA" w:rsidP="00D95EDE">
      <w:pPr>
        <w:rPr>
          <w:rFonts w:cs="Didot"/>
        </w:rPr>
      </w:pPr>
      <w:hyperlink r:id="rId10" w:history="1">
        <w:r w:rsidR="00D95EDE" w:rsidRPr="005A68BD">
          <w:rPr>
            <w:rStyle w:val="Hyperlink"/>
            <w:rFonts w:cs="Didot"/>
          </w:rPr>
          <w:t>http://www.artsintegration.net</w:t>
        </w:r>
      </w:hyperlink>
    </w:p>
    <w:p w14:paraId="5094A840" w14:textId="77777777" w:rsidR="00D95EDE" w:rsidRDefault="00D95EDE" w:rsidP="00D95EDE">
      <w:pPr>
        <w:rPr>
          <w:rFonts w:cs="Didot"/>
        </w:rPr>
      </w:pPr>
    </w:p>
    <w:p w14:paraId="72078A78" w14:textId="77777777" w:rsidR="00D95EDE" w:rsidRPr="00040244" w:rsidRDefault="00D95EDE" w:rsidP="00D95EDE">
      <w:pPr>
        <w:rPr>
          <w:rFonts w:cs="Didot"/>
        </w:rPr>
      </w:pPr>
      <w:r>
        <w:rPr>
          <w:rFonts w:cs="Didot"/>
        </w:rPr>
        <w:t xml:space="preserve">The </w:t>
      </w:r>
      <w:r w:rsidRPr="00040244">
        <w:rPr>
          <w:rFonts w:cs="Didot"/>
        </w:rPr>
        <w:t>North Coast</w:t>
      </w:r>
      <w:r>
        <w:rPr>
          <w:rFonts w:cs="Didot"/>
        </w:rPr>
        <w:t xml:space="preserve"> </w:t>
      </w:r>
      <w:r w:rsidRPr="00040244">
        <w:rPr>
          <w:rFonts w:cs="Didot"/>
        </w:rPr>
        <w:t>Arts Int</w:t>
      </w:r>
      <w:r>
        <w:rPr>
          <w:rFonts w:cs="Didot"/>
        </w:rPr>
        <w:t>e</w:t>
      </w:r>
      <w:r w:rsidRPr="00040244">
        <w:rPr>
          <w:rFonts w:cs="Didot"/>
        </w:rPr>
        <w:t>gration Project</w:t>
      </w:r>
      <w:r>
        <w:rPr>
          <w:rFonts w:cs="Didot"/>
        </w:rPr>
        <w:t xml:space="preserve"> (NCAIP) is a</w:t>
      </w:r>
      <w:r w:rsidRPr="00040244">
        <w:rPr>
          <w:rFonts w:cs="Didot"/>
        </w:rPr>
        <w:t xml:space="preserve">n arts education partnership between Eureka City Schools, Klamath-Trinity Joint Unified School District and </w:t>
      </w:r>
    </w:p>
    <w:p w14:paraId="26581B07" w14:textId="77777777" w:rsidR="00D95EDE" w:rsidRDefault="00D95EDE" w:rsidP="00D95EDE">
      <w:pPr>
        <w:rPr>
          <w:rFonts w:cs="Didot"/>
        </w:rPr>
      </w:pPr>
      <w:r w:rsidRPr="00040244">
        <w:rPr>
          <w:rFonts w:cs="Didot"/>
        </w:rPr>
        <w:t>Humboldt State University</w:t>
      </w:r>
      <w:r>
        <w:rPr>
          <w:rFonts w:cs="Didot"/>
        </w:rPr>
        <w:t>.  The project is</w:t>
      </w:r>
      <w:r w:rsidRPr="00040244">
        <w:rPr>
          <w:rFonts w:cs="Didot"/>
        </w:rPr>
        <w:t xml:space="preserve"> funded by the </w:t>
      </w:r>
      <w:r>
        <w:rPr>
          <w:rFonts w:cs="Didot"/>
        </w:rPr>
        <w:t>United States</w:t>
      </w:r>
      <w:r w:rsidRPr="00040244">
        <w:rPr>
          <w:rFonts w:cs="Didot"/>
        </w:rPr>
        <w:t xml:space="preserve"> Department of Education </w:t>
      </w:r>
      <w:r w:rsidRPr="00E40E16">
        <w:rPr>
          <w:rFonts w:cs="Didot"/>
          <w:i/>
        </w:rPr>
        <w:t>Arts in Education Model Development and Dissemination Program</w:t>
      </w:r>
      <w:r>
        <w:rPr>
          <w:rFonts w:cs="Didot"/>
        </w:rPr>
        <w:t xml:space="preserve">, (AEMDD 2014 – 2018).  The NCAIP is informed by, and over the four years, will contribute to the body of ongoing research that supports the importance of an education in the arts, specifically the arts integration model.  </w:t>
      </w:r>
    </w:p>
    <w:p w14:paraId="1D1191B8" w14:textId="77777777" w:rsidR="00D95EDE" w:rsidRDefault="00D95EDE" w:rsidP="00D95EDE">
      <w:pPr>
        <w:rPr>
          <w:rFonts w:cs="Didot"/>
        </w:rPr>
      </w:pPr>
    </w:p>
    <w:p w14:paraId="460FFFD5" w14:textId="3D19B949" w:rsidR="00D95EDE" w:rsidRPr="00A91776" w:rsidRDefault="00D95EDE" w:rsidP="00D95EDE">
      <w:pPr>
        <w:rPr>
          <w:rFonts w:cs="Didot"/>
          <w:color w:val="FF0000"/>
        </w:rPr>
      </w:pPr>
      <w:r>
        <w:rPr>
          <w:rFonts w:cs="Didot"/>
        </w:rPr>
        <w:t>The NCAIP will significantly support the integration of the literary, performing and visual arts across the curriculum, grades K – 8, with the primary aim of fostering creativity and engagement in its participants.  Participants are self-selected classroom teachers and their students from Eureka City Schools and</w:t>
      </w:r>
      <w:r w:rsidRPr="00040244">
        <w:rPr>
          <w:rFonts w:cs="Didot"/>
        </w:rPr>
        <w:t xml:space="preserve"> Klamath-Trinity Joint Unified School District</w:t>
      </w:r>
      <w:r>
        <w:rPr>
          <w:rFonts w:cs="Didot"/>
        </w:rPr>
        <w:t xml:space="preserve">.  Community-based collaborative partners include local, professional </w:t>
      </w:r>
      <w:r w:rsidR="00FF4A03">
        <w:rPr>
          <w:rFonts w:cs="Didot"/>
        </w:rPr>
        <w:t>Teaching A</w:t>
      </w:r>
      <w:r w:rsidRPr="00E40E16">
        <w:rPr>
          <w:rFonts w:cs="Didot"/>
        </w:rPr>
        <w:t>rtists</w:t>
      </w:r>
      <w:r>
        <w:rPr>
          <w:rFonts w:cs="Didot"/>
        </w:rPr>
        <w:t xml:space="preserve">, the Arcata Playhouse, CenterArts, Dell’Arte International, </w:t>
      </w:r>
      <w:r w:rsidR="00FC1B0E">
        <w:rPr>
          <w:rFonts w:cs="Didot"/>
        </w:rPr>
        <w:t xml:space="preserve">Humboldt Arts Council </w:t>
      </w:r>
      <w:r>
        <w:rPr>
          <w:rFonts w:cs="Didot"/>
        </w:rPr>
        <w:t xml:space="preserve">and the Humboldt County Office of Education. </w:t>
      </w:r>
    </w:p>
    <w:p w14:paraId="6ED66CDC" w14:textId="77777777" w:rsidR="00D95EDE" w:rsidRDefault="00D95EDE" w:rsidP="00D95EDE">
      <w:pPr>
        <w:rPr>
          <w:rFonts w:cs="Didot"/>
        </w:rPr>
      </w:pPr>
    </w:p>
    <w:p w14:paraId="331B3600" w14:textId="77777777" w:rsidR="00D95EDE" w:rsidRDefault="00D95EDE" w:rsidP="00D95EDE">
      <w:pPr>
        <w:rPr>
          <w:rFonts w:cs="Didot"/>
        </w:rPr>
      </w:pPr>
    </w:p>
    <w:p w14:paraId="35F35E11" w14:textId="77777777" w:rsidR="00D95EDE" w:rsidRPr="00503857" w:rsidRDefault="00D95EDE" w:rsidP="00D95EDE">
      <w:pPr>
        <w:rPr>
          <w:rFonts w:cs="Didot"/>
          <w:sz w:val="28"/>
          <w:szCs w:val="28"/>
        </w:rPr>
      </w:pPr>
      <w:r>
        <w:rPr>
          <w:rFonts w:cs="Didot"/>
          <w:b/>
          <w:sz w:val="28"/>
          <w:szCs w:val="28"/>
        </w:rPr>
        <w:t>What is Art</w:t>
      </w:r>
      <w:r w:rsidRPr="006325C2">
        <w:rPr>
          <w:rFonts w:cs="Didot"/>
          <w:b/>
          <w:sz w:val="28"/>
          <w:szCs w:val="28"/>
        </w:rPr>
        <w:t xml:space="preserve"> Integration?</w:t>
      </w:r>
    </w:p>
    <w:p w14:paraId="546C7144" w14:textId="77777777" w:rsidR="00D95EDE" w:rsidRDefault="000D53DA" w:rsidP="00D95EDE">
      <w:pPr>
        <w:rPr>
          <w:rFonts w:cs="Didot"/>
        </w:rPr>
      </w:pPr>
      <w:hyperlink r:id="rId11" w:history="1">
        <w:r w:rsidR="00D95EDE" w:rsidRPr="005A68BD">
          <w:rPr>
            <w:rStyle w:val="Hyperlink"/>
            <w:rFonts w:cs="Didot"/>
          </w:rPr>
          <w:t>https://artsedge.kennedy-center.org/educators.aspx</w:t>
        </w:r>
      </w:hyperlink>
    </w:p>
    <w:p w14:paraId="5F42154B" w14:textId="77777777" w:rsidR="00D95EDE" w:rsidRDefault="00D95EDE" w:rsidP="00D95EDE">
      <w:pPr>
        <w:rPr>
          <w:rFonts w:cs="Didot"/>
        </w:rPr>
      </w:pPr>
    </w:p>
    <w:p w14:paraId="0537C50D" w14:textId="77777777" w:rsidR="00D95EDE" w:rsidRDefault="00D95EDE" w:rsidP="00D95EDE">
      <w:pPr>
        <w:rPr>
          <w:rFonts w:cs="Didot"/>
        </w:rPr>
      </w:pPr>
      <w:r>
        <w:rPr>
          <w:rFonts w:cs="Didot"/>
        </w:rPr>
        <w:t>The arts require content, and this content can be drawn from a multitude of disciplines – history, math, science, English, health and so on.  The arts are extremely flexible and at their core are naturally integrated with other disciplines.  An</w:t>
      </w:r>
      <w:r w:rsidRPr="006325C2">
        <w:rPr>
          <w:rFonts w:cs="Didot"/>
        </w:rPr>
        <w:t xml:space="preserve"> example</w:t>
      </w:r>
      <w:r>
        <w:rPr>
          <w:rFonts w:cs="Didot"/>
        </w:rPr>
        <w:t xml:space="preserve"> of arts integration is</w:t>
      </w:r>
      <w:r w:rsidRPr="006325C2">
        <w:rPr>
          <w:rFonts w:cs="Didot"/>
        </w:rPr>
        <w:t xml:space="preserve"> after rigorous instruction in dance and science, students demonstrate their understanding of the rotation of the planets and of </w:t>
      </w:r>
      <w:r>
        <w:rPr>
          <w:rFonts w:cs="Didot"/>
        </w:rPr>
        <w:t xml:space="preserve">the </w:t>
      </w:r>
      <w:r w:rsidRPr="006325C2">
        <w:rPr>
          <w:rFonts w:cs="Didot"/>
        </w:rPr>
        <w:t xml:space="preserve">elements of dance by choreographing a </w:t>
      </w:r>
      <w:r>
        <w:rPr>
          <w:rFonts w:cs="Didot"/>
        </w:rPr>
        <w:t xml:space="preserve">performance piece informed by science study.  </w:t>
      </w:r>
    </w:p>
    <w:p w14:paraId="478F3F4A" w14:textId="77777777" w:rsidR="00D95EDE" w:rsidRDefault="00D95EDE" w:rsidP="00D95EDE">
      <w:pPr>
        <w:rPr>
          <w:rFonts w:cs="Didot"/>
        </w:rPr>
      </w:pPr>
    </w:p>
    <w:p w14:paraId="5D7BE33B" w14:textId="77777777" w:rsidR="00D95EDE" w:rsidRDefault="00D95EDE" w:rsidP="00D95EDE">
      <w:pPr>
        <w:rPr>
          <w:rFonts w:cs="Didot"/>
        </w:rPr>
      </w:pPr>
      <w:r>
        <w:rPr>
          <w:rFonts w:cs="Didot"/>
        </w:rPr>
        <w:t xml:space="preserve">As defined by the John F. Kennedy Center for the Performing Arts: </w:t>
      </w:r>
    </w:p>
    <w:p w14:paraId="74C9371B" w14:textId="77777777" w:rsidR="00D95EDE" w:rsidRDefault="00D95EDE" w:rsidP="00D95EDE">
      <w:pPr>
        <w:rPr>
          <w:rFonts w:cs="Didot"/>
        </w:rPr>
      </w:pPr>
    </w:p>
    <w:p w14:paraId="6653FD7E" w14:textId="77777777" w:rsidR="00D95EDE" w:rsidRPr="00B56B82" w:rsidRDefault="00D95EDE" w:rsidP="00D95EDE">
      <w:pPr>
        <w:ind w:left="720"/>
        <w:rPr>
          <w:rFonts w:cs="Didot"/>
        </w:rPr>
      </w:pPr>
      <w:r w:rsidRPr="00B56B82">
        <w:rPr>
          <w:rFonts w:cs="Didot"/>
        </w:rPr>
        <w:t>Arts Integration is an approach to teaching i</w:t>
      </w:r>
      <w:r>
        <w:rPr>
          <w:rFonts w:cs="Didot"/>
        </w:rPr>
        <w:t xml:space="preserve">n which students construct and </w:t>
      </w:r>
      <w:r w:rsidRPr="00B56B82">
        <w:rPr>
          <w:rFonts w:cs="Didot"/>
        </w:rPr>
        <w:t>demonstrate understanding through an a</w:t>
      </w:r>
      <w:r>
        <w:rPr>
          <w:rFonts w:cs="Didot"/>
        </w:rPr>
        <w:t xml:space="preserve">rt form.  Students engage in a </w:t>
      </w:r>
      <w:r w:rsidRPr="00B56B82">
        <w:rPr>
          <w:rFonts w:cs="Didot"/>
        </w:rPr>
        <w:t>creative process that connects an art form and another subject area and meet</w:t>
      </w:r>
      <w:r>
        <w:rPr>
          <w:rFonts w:cs="Didot"/>
        </w:rPr>
        <w:t>s evolving objectives in both.</w:t>
      </w:r>
    </w:p>
    <w:p w14:paraId="3F30C030" w14:textId="77777777" w:rsidR="00D95EDE" w:rsidRDefault="00D95EDE" w:rsidP="00D95EDE">
      <w:pPr>
        <w:rPr>
          <w:rFonts w:cs="Didot"/>
        </w:rPr>
      </w:pPr>
    </w:p>
    <w:p w14:paraId="4C49BD1D" w14:textId="77777777" w:rsidR="00D95EDE" w:rsidRPr="00E02CCE" w:rsidRDefault="00D95EDE" w:rsidP="00D95EDE">
      <w:pPr>
        <w:rPr>
          <w:rFonts w:cs="Didot"/>
          <w:sz w:val="22"/>
          <w:szCs w:val="22"/>
        </w:rPr>
      </w:pPr>
      <w:r w:rsidRPr="00B56B82">
        <w:rPr>
          <w:rFonts w:cs="Didot"/>
          <w:sz w:val="22"/>
          <w:szCs w:val="22"/>
        </w:rPr>
        <w:t>From: “Defining Arts Integration” by Lynne B. Silverstein and Sean Layne 2010, The John F. Kennedy Center for the Arts</w:t>
      </w:r>
      <w:r>
        <w:rPr>
          <w:rFonts w:cs="Didot"/>
          <w:sz w:val="22"/>
          <w:szCs w:val="22"/>
        </w:rPr>
        <w:t>; and, Art in Education: “A Curriculum Planning Guide” by Jennifer Stuart, 2008, California College of the Arts and Center for Art and Public Life</w:t>
      </w:r>
    </w:p>
    <w:p w14:paraId="43E8ECE8" w14:textId="77777777" w:rsidR="00D95EDE" w:rsidRDefault="00D95EDE" w:rsidP="00D95EDE">
      <w:pPr>
        <w:rPr>
          <w:rFonts w:cs="Didot"/>
          <w:b/>
          <w:sz w:val="28"/>
          <w:szCs w:val="28"/>
        </w:rPr>
      </w:pPr>
      <w:r>
        <w:rPr>
          <w:rFonts w:cs="Didot"/>
          <w:b/>
          <w:sz w:val="28"/>
          <w:szCs w:val="28"/>
        </w:rPr>
        <w:t>What are the Benefits of Arts Integration?</w:t>
      </w:r>
    </w:p>
    <w:p w14:paraId="59D56549" w14:textId="77777777" w:rsidR="00D95EDE" w:rsidRDefault="00D95EDE" w:rsidP="00D95EDE">
      <w:pPr>
        <w:rPr>
          <w:rFonts w:cs="Didot"/>
          <w:sz w:val="28"/>
          <w:szCs w:val="28"/>
        </w:rPr>
      </w:pPr>
    </w:p>
    <w:p w14:paraId="6A9B75A9" w14:textId="77777777" w:rsidR="00D95EDE" w:rsidRPr="00713E0D" w:rsidRDefault="00D95EDE" w:rsidP="00D95EDE">
      <w:pPr>
        <w:rPr>
          <w:rFonts w:cs="Didot"/>
          <w:sz w:val="28"/>
          <w:szCs w:val="28"/>
        </w:rPr>
      </w:pPr>
      <w:r w:rsidRPr="00713E0D">
        <w:rPr>
          <w:rFonts w:cs="Didot"/>
          <w:sz w:val="28"/>
          <w:szCs w:val="28"/>
        </w:rPr>
        <w:t xml:space="preserve">What the Research </w:t>
      </w:r>
      <w:r>
        <w:rPr>
          <w:rFonts w:cs="Didot"/>
          <w:sz w:val="28"/>
          <w:szCs w:val="28"/>
        </w:rPr>
        <w:t xml:space="preserve">Reveals – </w:t>
      </w:r>
    </w:p>
    <w:p w14:paraId="68FDD3EC" w14:textId="77777777" w:rsidR="00D95EDE" w:rsidRDefault="00D95EDE" w:rsidP="00D95EDE">
      <w:pPr>
        <w:rPr>
          <w:rFonts w:cs="Didot"/>
        </w:rPr>
      </w:pPr>
    </w:p>
    <w:p w14:paraId="6CB7E46A" w14:textId="77777777" w:rsidR="00D95EDE" w:rsidRDefault="00D95EDE" w:rsidP="00D95EDE">
      <w:pPr>
        <w:rPr>
          <w:rFonts w:cs="Didot"/>
        </w:rPr>
      </w:pPr>
      <w:r w:rsidRPr="00713E0D">
        <w:rPr>
          <w:rFonts w:cs="Didot"/>
          <w:b/>
        </w:rPr>
        <w:t>Arts Integration (general)</w:t>
      </w:r>
    </w:p>
    <w:p w14:paraId="65C2B4FC" w14:textId="77777777" w:rsidR="00D95EDE" w:rsidRDefault="00D95EDE" w:rsidP="00D95EDE">
      <w:pPr>
        <w:rPr>
          <w:rFonts w:cs="Didot"/>
        </w:rPr>
      </w:pPr>
      <w:r>
        <w:rPr>
          <w:rFonts w:cs="Didot"/>
        </w:rPr>
        <w:t>Arts inclusion enhances cognitive engagement among students; provides a better sense of ownership of learning; improves attention, engagement, attendance and perseverance among students; provides unique avenues for parent and community involvement; and inspires positive transformation of school community and culture.</w:t>
      </w:r>
    </w:p>
    <w:p w14:paraId="79A618C3" w14:textId="77777777" w:rsidR="00D95EDE" w:rsidRDefault="00D95EDE" w:rsidP="00D95EDE">
      <w:pPr>
        <w:rPr>
          <w:rFonts w:cs="Didot"/>
        </w:rPr>
      </w:pPr>
    </w:p>
    <w:p w14:paraId="7410DC49" w14:textId="77777777" w:rsidR="00D95EDE" w:rsidRDefault="00D95EDE" w:rsidP="00D95EDE">
      <w:pPr>
        <w:rPr>
          <w:rFonts w:cs="Didot"/>
        </w:rPr>
      </w:pPr>
      <w:r w:rsidRPr="00E02CCE">
        <w:rPr>
          <w:rFonts w:cs="Didot"/>
          <w:b/>
        </w:rPr>
        <w:t>Dance</w:t>
      </w:r>
      <w:r>
        <w:rPr>
          <w:rFonts w:cs="Didot"/>
        </w:rPr>
        <w:t xml:space="preserve">  </w:t>
      </w:r>
    </w:p>
    <w:p w14:paraId="45DFC8A4" w14:textId="77777777" w:rsidR="00D95EDE" w:rsidRDefault="00D95EDE" w:rsidP="00D95EDE">
      <w:pPr>
        <w:rPr>
          <w:rFonts w:cs="Didot"/>
        </w:rPr>
      </w:pPr>
      <w:r>
        <w:rPr>
          <w:rFonts w:cs="Didot"/>
        </w:rPr>
        <w:t>Participating in dance positively impacts self confidence; social tolerance; connections to history, civics and social studies (through the use of storytelling dances); organization; creativity and non-verbal reasoning; development of individual and collaborative work skills; applications and concepts in mathematics and science; creative expression and learning persistence.</w:t>
      </w:r>
    </w:p>
    <w:p w14:paraId="3521199D" w14:textId="77777777" w:rsidR="00D95EDE" w:rsidRDefault="00D95EDE" w:rsidP="00D95EDE">
      <w:pPr>
        <w:rPr>
          <w:rFonts w:cs="Didot"/>
        </w:rPr>
      </w:pPr>
    </w:p>
    <w:p w14:paraId="51E0744D" w14:textId="77777777" w:rsidR="00D95EDE" w:rsidRDefault="00D95EDE" w:rsidP="00D95EDE">
      <w:pPr>
        <w:rPr>
          <w:rFonts w:cs="Didot"/>
        </w:rPr>
      </w:pPr>
      <w:r w:rsidRPr="00E02CCE">
        <w:rPr>
          <w:rFonts w:cs="Didot"/>
          <w:b/>
        </w:rPr>
        <w:t>Drama</w:t>
      </w:r>
      <w:r>
        <w:rPr>
          <w:rFonts w:cs="Didot"/>
        </w:rPr>
        <w:t xml:space="preserve"> </w:t>
      </w:r>
    </w:p>
    <w:p w14:paraId="2ADA86C4" w14:textId="77777777" w:rsidR="00D95EDE" w:rsidRDefault="00D95EDE" w:rsidP="00D95EDE">
      <w:pPr>
        <w:rPr>
          <w:rFonts w:cs="Didot"/>
        </w:rPr>
      </w:pPr>
      <w:r>
        <w:rPr>
          <w:rFonts w:cs="Didot"/>
        </w:rPr>
        <w:t>Students participating in drama showed enhanced story comprehension, better understanding of characters and motivation; improved peer interaction/ collaboration; enhanced writing proficiency and prolixity; better understanding of conflict resolution, relationships and empathy; enhanced problem-solving abilities and better understanding of complex relationships.</w:t>
      </w:r>
    </w:p>
    <w:p w14:paraId="1C70CA0C" w14:textId="77777777" w:rsidR="00D95EDE" w:rsidRDefault="00D95EDE" w:rsidP="00D95EDE">
      <w:pPr>
        <w:rPr>
          <w:rFonts w:cs="Didot"/>
        </w:rPr>
      </w:pPr>
    </w:p>
    <w:p w14:paraId="2E03F4B8" w14:textId="77777777" w:rsidR="00D95EDE" w:rsidRDefault="00D95EDE" w:rsidP="00D95EDE">
      <w:pPr>
        <w:rPr>
          <w:rFonts w:cs="Didot"/>
        </w:rPr>
      </w:pPr>
      <w:r w:rsidRPr="00E02CCE">
        <w:rPr>
          <w:rFonts w:cs="Didot"/>
          <w:b/>
        </w:rPr>
        <w:t>Music</w:t>
      </w:r>
    </w:p>
    <w:p w14:paraId="68CFFFD2" w14:textId="77777777" w:rsidR="00D95EDE" w:rsidRDefault="00D95EDE" w:rsidP="00D95EDE">
      <w:pPr>
        <w:rPr>
          <w:rFonts w:cs="Didot"/>
        </w:rPr>
      </w:pPr>
      <w:r>
        <w:rPr>
          <w:rFonts w:cs="Didot"/>
        </w:rPr>
        <w:t>Students who are engaged in music infused throughout the curriculum exhibited improved cognitive development; enhanced spatial and temporal reasoning; improved mathematics reasoning; increasingly positive self concept/confidence; improved literacy and performance on SAT (verbal); and enhanced English fluency for non-native speakers (when combined with an English as a Second Language curriculum).</w:t>
      </w:r>
    </w:p>
    <w:p w14:paraId="0E961859" w14:textId="77777777" w:rsidR="00D95EDE" w:rsidRDefault="00D95EDE" w:rsidP="00D95EDE">
      <w:pPr>
        <w:rPr>
          <w:rFonts w:cs="Didot"/>
          <w:b/>
        </w:rPr>
      </w:pPr>
    </w:p>
    <w:p w14:paraId="2F30C7E1" w14:textId="77777777" w:rsidR="00D95EDE" w:rsidRDefault="00D95EDE" w:rsidP="00D95EDE">
      <w:pPr>
        <w:rPr>
          <w:rFonts w:cs="Didot"/>
        </w:rPr>
      </w:pPr>
      <w:r w:rsidRPr="00E02CCE">
        <w:rPr>
          <w:rFonts w:cs="Didot"/>
          <w:b/>
        </w:rPr>
        <w:t>Visual Art</w:t>
      </w:r>
    </w:p>
    <w:p w14:paraId="7D70C964" w14:textId="77777777" w:rsidR="00D95EDE" w:rsidRDefault="00D95EDE" w:rsidP="00D95EDE">
      <w:pPr>
        <w:rPr>
          <w:rFonts w:cs="Didot"/>
        </w:rPr>
      </w:pPr>
      <w:r>
        <w:rPr>
          <w:rFonts w:cs="Didot"/>
        </w:rPr>
        <w:t>Meaningful integration of the visual arts enhances reading skills and interpretation of text; improves content and organization of writing; develops reasoning abilities (mathematical and scientific); improves attention to detail and detail in context; and improves the ability to find outliers (useful in mathematics and science).</w:t>
      </w:r>
    </w:p>
    <w:p w14:paraId="6AEB0C8B" w14:textId="77777777" w:rsidR="00D95EDE" w:rsidRDefault="00D95EDE" w:rsidP="00D95EDE">
      <w:pPr>
        <w:rPr>
          <w:rFonts w:cs="Didot"/>
        </w:rPr>
      </w:pPr>
    </w:p>
    <w:p w14:paraId="564D1D37" w14:textId="77777777" w:rsidR="00D95EDE" w:rsidRDefault="00D95EDE" w:rsidP="00D95EDE">
      <w:pPr>
        <w:rPr>
          <w:rFonts w:cs="Didot"/>
        </w:rPr>
      </w:pPr>
    </w:p>
    <w:p w14:paraId="6766B666" w14:textId="77777777" w:rsidR="00D95EDE" w:rsidRPr="00E02CCE" w:rsidRDefault="00D95EDE" w:rsidP="00D95EDE">
      <w:pPr>
        <w:rPr>
          <w:rFonts w:cs="Didot"/>
          <w:sz w:val="22"/>
          <w:szCs w:val="22"/>
        </w:rPr>
      </w:pPr>
      <w:r w:rsidRPr="00E02CCE">
        <w:rPr>
          <w:rFonts w:cs="Didot"/>
          <w:sz w:val="22"/>
          <w:szCs w:val="22"/>
        </w:rPr>
        <w:t xml:space="preserve">Excerpted from: “Arts Integration Across the Curriculum”, Leadership Association of California School Administrators </w:t>
      </w:r>
    </w:p>
    <w:p w14:paraId="6A7044B6" w14:textId="77777777" w:rsidR="00D95EDE" w:rsidRDefault="00D95EDE" w:rsidP="00D95EDE">
      <w:pPr>
        <w:rPr>
          <w:rFonts w:cs="Didot"/>
        </w:rPr>
      </w:pPr>
      <w:r>
        <w:rPr>
          <w:rFonts w:cs="Didot"/>
        </w:rPr>
        <w:br w:type="page"/>
      </w:r>
    </w:p>
    <w:p w14:paraId="7008FC44" w14:textId="77777777" w:rsidR="00D95EDE" w:rsidRPr="000C3B99" w:rsidRDefault="00D95EDE" w:rsidP="00D95EDE">
      <w:pPr>
        <w:rPr>
          <w:rFonts w:cs="Didot"/>
          <w:b/>
        </w:rPr>
      </w:pPr>
      <w:r>
        <w:rPr>
          <w:rFonts w:cs="Didot"/>
          <w:b/>
          <w:sz w:val="28"/>
          <w:szCs w:val="28"/>
        </w:rPr>
        <w:t>What are Other Approaches to Teaching Arts in S</w:t>
      </w:r>
      <w:r w:rsidRPr="000C3B99">
        <w:rPr>
          <w:rFonts w:cs="Didot"/>
          <w:b/>
          <w:sz w:val="28"/>
          <w:szCs w:val="28"/>
        </w:rPr>
        <w:t>chools?</w:t>
      </w:r>
    </w:p>
    <w:p w14:paraId="23C2AA1A" w14:textId="77777777" w:rsidR="00D95EDE" w:rsidRDefault="00D95EDE" w:rsidP="00D95EDE">
      <w:pPr>
        <w:rPr>
          <w:rFonts w:cs="Didot"/>
        </w:rPr>
      </w:pPr>
    </w:p>
    <w:p w14:paraId="7E046269" w14:textId="2CD838CA" w:rsidR="00D95EDE" w:rsidRDefault="00D95EDE" w:rsidP="00D95EDE">
      <w:pPr>
        <w:rPr>
          <w:rFonts w:cs="Didot"/>
        </w:rPr>
      </w:pPr>
      <w:r>
        <w:rPr>
          <w:rFonts w:cs="Didot"/>
          <w:b/>
        </w:rPr>
        <w:t>Arts as Curriculum</w:t>
      </w:r>
      <w:r w:rsidR="00E579C3">
        <w:rPr>
          <w:rFonts w:cs="Didot"/>
          <w:b/>
        </w:rPr>
        <w:t xml:space="preserve"> or “Art for Art’s Sake”</w:t>
      </w:r>
      <w:r>
        <w:rPr>
          <w:rFonts w:cs="Didot"/>
          <w:b/>
        </w:rPr>
        <w:t>:</w:t>
      </w:r>
      <w:r>
        <w:rPr>
          <w:rFonts w:cs="Didot"/>
        </w:rPr>
        <w:t xml:space="preserve"> Whether taught by teaching artists, artist teachers, or multiple subject teachers, the arts are taught as “stand alone” classes.</w:t>
      </w:r>
    </w:p>
    <w:p w14:paraId="0940547A" w14:textId="77777777" w:rsidR="00D95EDE" w:rsidRDefault="00D95EDE" w:rsidP="00D95EDE">
      <w:pPr>
        <w:rPr>
          <w:rFonts w:cs="Didot"/>
        </w:rPr>
      </w:pPr>
    </w:p>
    <w:p w14:paraId="03F58964" w14:textId="630AF5E7" w:rsidR="00D95EDE" w:rsidRDefault="00D95EDE" w:rsidP="00D95EDE">
      <w:pPr>
        <w:rPr>
          <w:rFonts w:cs="Didot"/>
        </w:rPr>
      </w:pPr>
      <w:r>
        <w:rPr>
          <w:rFonts w:cs="Didot"/>
          <w:b/>
        </w:rPr>
        <w:t xml:space="preserve">Arts </w:t>
      </w:r>
      <w:r w:rsidR="00E579C3">
        <w:rPr>
          <w:rFonts w:cs="Didot"/>
          <w:b/>
        </w:rPr>
        <w:t xml:space="preserve">Enhancement or </w:t>
      </w:r>
      <w:r>
        <w:rPr>
          <w:rFonts w:cs="Didot"/>
          <w:b/>
        </w:rPr>
        <w:t>Infusion:</w:t>
      </w:r>
      <w:r>
        <w:rPr>
          <w:rFonts w:cs="Didot"/>
        </w:rPr>
        <w:t xml:space="preserve"> Students’ learning and outcomes in infused approaches are focused on strong relationships between complementary subjects.  A project or activity may show students’ learning in one subject, but arts standards are not taught.  For example, students studying ancient civilizations might be inspired by Greek architecture, but are not taught the design principles that were used to create timeless structures.</w:t>
      </w:r>
    </w:p>
    <w:p w14:paraId="7DA47639" w14:textId="77777777" w:rsidR="00D95EDE" w:rsidRDefault="00D95EDE" w:rsidP="00D95EDE">
      <w:pPr>
        <w:rPr>
          <w:rFonts w:cs="Didot"/>
        </w:rPr>
      </w:pPr>
    </w:p>
    <w:p w14:paraId="2958720D" w14:textId="77777777" w:rsidR="00D95EDE" w:rsidRDefault="00D95EDE" w:rsidP="00D95EDE">
      <w:pPr>
        <w:rPr>
          <w:rFonts w:cs="Didot"/>
        </w:rPr>
      </w:pPr>
      <w:r>
        <w:rPr>
          <w:rFonts w:cs="Didot"/>
          <w:b/>
        </w:rPr>
        <w:t>Parallel Instruction:</w:t>
      </w:r>
      <w:r>
        <w:rPr>
          <w:rFonts w:cs="Didot"/>
        </w:rPr>
        <w:t xml:space="preserve"> Two or more teachers agree to focus on a common topic or concept.  Students may make connections between disciplines when there is a synchronization of subjects.  However, each teacher focuses on the content and processes that are representative of each distinct discipline.  For example, students are learning about art from the Harlem Renaissance in their Visual Art class while they study that time period in their History class.</w:t>
      </w:r>
    </w:p>
    <w:p w14:paraId="411C349D" w14:textId="77777777" w:rsidR="00D95EDE" w:rsidRDefault="00D95EDE" w:rsidP="00D95EDE">
      <w:pPr>
        <w:rPr>
          <w:rFonts w:cs="Didot"/>
        </w:rPr>
      </w:pPr>
    </w:p>
    <w:p w14:paraId="721B4758" w14:textId="77777777" w:rsidR="00D95EDE" w:rsidRDefault="00D95EDE" w:rsidP="00D95EDE">
      <w:pPr>
        <w:rPr>
          <w:rFonts w:cs="Didot"/>
        </w:rPr>
      </w:pPr>
      <w:r>
        <w:rPr>
          <w:rFonts w:cs="Didot"/>
          <w:b/>
        </w:rPr>
        <w:t>Cross-Disciplinary Instruction:</w:t>
      </w:r>
      <w:r>
        <w:rPr>
          <w:rFonts w:cs="Didot"/>
        </w:rPr>
        <w:t xml:space="preserve"> Two or more subject areas are selected that address a common theme, concept, or problem.  The teachers work together on a project that show student learning.  For example, a History, Music and English teacher work together on a Madrigal Feast that demonstrates student understanding of history, music and literature in Renaissance England.</w:t>
      </w:r>
    </w:p>
    <w:p w14:paraId="1B8CF2C8" w14:textId="77777777" w:rsidR="00D95EDE" w:rsidRDefault="00D95EDE" w:rsidP="00D95EDE">
      <w:pPr>
        <w:rPr>
          <w:rFonts w:cs="Didot"/>
        </w:rPr>
      </w:pPr>
    </w:p>
    <w:p w14:paraId="094AA738" w14:textId="77777777" w:rsidR="00D95EDE" w:rsidRDefault="00D95EDE" w:rsidP="00D95EDE">
      <w:pPr>
        <w:rPr>
          <w:rFonts w:cs="Didot"/>
        </w:rPr>
      </w:pPr>
    </w:p>
    <w:p w14:paraId="0FFDCA8A" w14:textId="77777777" w:rsidR="00D95EDE" w:rsidRPr="00741207" w:rsidRDefault="00D95EDE" w:rsidP="00D95EDE">
      <w:pPr>
        <w:rPr>
          <w:rFonts w:cs="Didot"/>
          <w:sz w:val="22"/>
          <w:szCs w:val="22"/>
        </w:rPr>
      </w:pPr>
      <w:r w:rsidRPr="00741207">
        <w:rPr>
          <w:rFonts w:cs="Didot"/>
          <w:sz w:val="22"/>
          <w:szCs w:val="22"/>
        </w:rPr>
        <w:t xml:space="preserve">From: </w:t>
      </w:r>
      <w:r>
        <w:rPr>
          <w:rFonts w:cs="Didot"/>
          <w:sz w:val="22"/>
          <w:szCs w:val="22"/>
        </w:rPr>
        <w:t xml:space="preserve">Teaching Artist Handbook, </w:t>
      </w:r>
      <w:r w:rsidRPr="00741207">
        <w:rPr>
          <w:rFonts w:cs="Didot"/>
          <w:sz w:val="22"/>
          <w:szCs w:val="22"/>
        </w:rPr>
        <w:t>Fresno Arts Council</w:t>
      </w:r>
      <w:r>
        <w:rPr>
          <w:rFonts w:cs="Didot"/>
          <w:sz w:val="22"/>
          <w:szCs w:val="22"/>
        </w:rPr>
        <w:t xml:space="preserve"> (2015)</w:t>
      </w:r>
    </w:p>
    <w:p w14:paraId="164FD6A5" w14:textId="77777777" w:rsidR="00D95EDE" w:rsidRDefault="00D95EDE" w:rsidP="00D95EDE">
      <w:pPr>
        <w:rPr>
          <w:rFonts w:cs="Didot"/>
        </w:rPr>
      </w:pPr>
    </w:p>
    <w:p w14:paraId="0FEA2880" w14:textId="77777777" w:rsidR="00D95EDE" w:rsidRDefault="00D95EDE" w:rsidP="00D95EDE">
      <w:pPr>
        <w:rPr>
          <w:rFonts w:cs="Didot"/>
        </w:rPr>
      </w:pPr>
    </w:p>
    <w:p w14:paraId="25205E97" w14:textId="77777777" w:rsidR="00D95EDE" w:rsidRDefault="00D95EDE" w:rsidP="00D95EDE">
      <w:pPr>
        <w:rPr>
          <w:rFonts w:cs="Didot"/>
        </w:rPr>
      </w:pPr>
    </w:p>
    <w:p w14:paraId="65D98126" w14:textId="77777777" w:rsidR="00D95EDE" w:rsidRPr="00F053E4" w:rsidRDefault="00D95EDE" w:rsidP="00D95EDE">
      <w:pPr>
        <w:rPr>
          <w:rFonts w:cs="Didot"/>
          <w:b/>
          <w:sz w:val="28"/>
          <w:szCs w:val="28"/>
        </w:rPr>
      </w:pPr>
      <w:r w:rsidRPr="00F053E4">
        <w:rPr>
          <w:rFonts w:cs="Didot"/>
          <w:b/>
          <w:sz w:val="28"/>
          <w:szCs w:val="28"/>
        </w:rPr>
        <w:t>The North Coast Arts Integration Project Approach and Pedagogy</w:t>
      </w:r>
    </w:p>
    <w:p w14:paraId="643C74C8" w14:textId="77777777" w:rsidR="00D95EDE" w:rsidRDefault="00D95EDE" w:rsidP="00D95EDE">
      <w:pPr>
        <w:rPr>
          <w:rFonts w:cs="Didot"/>
        </w:rPr>
      </w:pPr>
    </w:p>
    <w:p w14:paraId="7E58FEA9" w14:textId="77777777" w:rsidR="00D95EDE" w:rsidRDefault="00D95EDE" w:rsidP="00D95EDE">
      <w:pPr>
        <w:rPr>
          <w:rFonts w:cs="Didot"/>
        </w:rPr>
      </w:pPr>
      <w:r>
        <w:rPr>
          <w:rFonts w:cs="Didot"/>
        </w:rPr>
        <w:t xml:space="preserve">The NCAIP approach to curriculum design, teaching, and assessment is informed by the following </w:t>
      </w:r>
      <w:r w:rsidRPr="00DE711B">
        <w:rPr>
          <w:rFonts w:cs="Didot"/>
        </w:rPr>
        <w:t>frameworks</w:t>
      </w:r>
      <w:r>
        <w:rPr>
          <w:rFonts w:cs="Didot"/>
        </w:rPr>
        <w:t xml:space="preserve">: </w:t>
      </w:r>
      <w:r w:rsidRPr="0014146B">
        <w:rPr>
          <w:rFonts w:cs="Didot"/>
          <w:i/>
        </w:rPr>
        <w:t>National Common Core Standards for Language and Mathematics</w:t>
      </w:r>
      <w:r>
        <w:rPr>
          <w:rFonts w:cs="Didot"/>
          <w:i/>
        </w:rPr>
        <w:t>,</w:t>
      </w:r>
      <w:r w:rsidRPr="0014146B">
        <w:rPr>
          <w:rFonts w:cs="Didot"/>
          <w:i/>
        </w:rPr>
        <w:t xml:space="preserve"> </w:t>
      </w:r>
      <w:r w:rsidRPr="00E8299E">
        <w:rPr>
          <w:rFonts w:cs="Didot"/>
          <w:i/>
        </w:rPr>
        <w:t>The Common Core State Standards</w:t>
      </w:r>
      <w:r w:rsidRPr="00F36507">
        <w:rPr>
          <w:rFonts w:cs="Didot"/>
          <w:i/>
        </w:rPr>
        <w:t>, California State Standards for History/Social Science and Next Generation Science Standards</w:t>
      </w:r>
      <w:r w:rsidRPr="00DE711B">
        <w:rPr>
          <w:rFonts w:cs="Didot"/>
          <w:i/>
        </w:rPr>
        <w:t>, College and Career Readiness Anchor Standards</w:t>
      </w:r>
      <w:r>
        <w:rPr>
          <w:rFonts w:cs="Didot"/>
          <w:i/>
        </w:rPr>
        <w:t>,</w:t>
      </w:r>
      <w:r w:rsidRPr="00F36507">
        <w:rPr>
          <w:rFonts w:cs="Didot"/>
          <w:i/>
        </w:rPr>
        <w:t xml:space="preserve"> </w:t>
      </w:r>
      <w:r w:rsidRPr="00E8299E">
        <w:rPr>
          <w:rFonts w:cs="Didot"/>
          <w:i/>
        </w:rPr>
        <w:t xml:space="preserve">The Visual and Performing Arts </w:t>
      </w:r>
      <w:r>
        <w:rPr>
          <w:rFonts w:cs="Didot"/>
          <w:i/>
        </w:rPr>
        <w:t>Standards</w:t>
      </w:r>
      <w:r w:rsidRPr="00E8299E">
        <w:rPr>
          <w:rFonts w:cs="Didot"/>
          <w:i/>
        </w:rPr>
        <w:t xml:space="preserve"> for California Public Schools</w:t>
      </w:r>
      <w:r>
        <w:rPr>
          <w:rFonts w:cs="Didot"/>
        </w:rPr>
        <w:t xml:space="preserve">, </w:t>
      </w:r>
      <w:r w:rsidRPr="00E8299E">
        <w:rPr>
          <w:rFonts w:cs="Didot"/>
          <w:i/>
        </w:rPr>
        <w:t>21</w:t>
      </w:r>
      <w:r w:rsidRPr="00E8299E">
        <w:rPr>
          <w:rFonts w:cs="Didot"/>
          <w:i/>
          <w:vertAlign w:val="superscript"/>
        </w:rPr>
        <w:t>st</w:t>
      </w:r>
      <w:r w:rsidRPr="00E8299E">
        <w:rPr>
          <w:rFonts w:cs="Didot"/>
          <w:i/>
        </w:rPr>
        <w:t xml:space="preserve"> Century Thinking Skills</w:t>
      </w:r>
      <w:r>
        <w:rPr>
          <w:rFonts w:cs="Didot"/>
        </w:rPr>
        <w:t xml:space="preserve">, </w:t>
      </w:r>
      <w:r w:rsidRPr="00D95E35">
        <w:rPr>
          <w:rFonts w:cs="Didot"/>
          <w:i/>
        </w:rPr>
        <w:t>Making Learning Visible</w:t>
      </w:r>
      <w:r>
        <w:rPr>
          <w:rFonts w:cs="Didot"/>
          <w:i/>
        </w:rPr>
        <w:t xml:space="preserve">, Visual Thinking Strategies </w:t>
      </w:r>
      <w:r>
        <w:rPr>
          <w:rFonts w:cs="Didot"/>
        </w:rPr>
        <w:t>and</w:t>
      </w:r>
      <w:r w:rsidRPr="00D95E35">
        <w:rPr>
          <w:rFonts w:cs="Didot"/>
          <w:i/>
        </w:rPr>
        <w:t xml:space="preserve"> Studio Thinking</w:t>
      </w:r>
      <w:r>
        <w:rPr>
          <w:rFonts w:cs="Didot"/>
        </w:rPr>
        <w:t xml:space="preserve">.  </w:t>
      </w:r>
    </w:p>
    <w:p w14:paraId="372E89B7" w14:textId="77777777" w:rsidR="00D95EDE" w:rsidRDefault="00D95EDE" w:rsidP="00D95EDE">
      <w:pPr>
        <w:rPr>
          <w:rFonts w:cs="Didot"/>
        </w:rPr>
      </w:pPr>
    </w:p>
    <w:p w14:paraId="0F65EFC0" w14:textId="77777777" w:rsidR="00D95EDE" w:rsidRDefault="00D95EDE" w:rsidP="00D95EDE">
      <w:pPr>
        <w:rPr>
          <w:rFonts w:cs="Didot"/>
        </w:rPr>
      </w:pPr>
      <w:r>
        <w:rPr>
          <w:rFonts w:cs="Didot"/>
        </w:rPr>
        <w:t>Further information on each of these frameworks is provided within this handbook.</w:t>
      </w:r>
    </w:p>
    <w:p w14:paraId="54AB4A0D" w14:textId="77777777" w:rsidR="00D95EDE" w:rsidRDefault="00D95EDE" w:rsidP="00D95EDE">
      <w:pPr>
        <w:rPr>
          <w:rFonts w:cs="Didot"/>
        </w:rPr>
      </w:pPr>
      <w:r>
        <w:rPr>
          <w:rFonts w:cs="Didot"/>
        </w:rPr>
        <w:br w:type="page"/>
      </w:r>
    </w:p>
    <w:p w14:paraId="4A44C27E" w14:textId="42A6C3FD" w:rsidR="00D95EDE" w:rsidRDefault="00E579C3" w:rsidP="00D95EDE">
      <w:pPr>
        <w:rPr>
          <w:rFonts w:cs="Didot"/>
          <w:b/>
          <w:sz w:val="28"/>
          <w:szCs w:val="28"/>
        </w:rPr>
      </w:pPr>
      <w:r>
        <w:rPr>
          <w:rFonts w:cs="Didot"/>
          <w:b/>
          <w:sz w:val="28"/>
          <w:szCs w:val="28"/>
        </w:rPr>
        <w:t>The Teaching Artist</w:t>
      </w:r>
    </w:p>
    <w:p w14:paraId="4AE63995" w14:textId="77777777" w:rsidR="00D95EDE" w:rsidRPr="00931179" w:rsidRDefault="00D95EDE" w:rsidP="00D95EDE">
      <w:pPr>
        <w:rPr>
          <w:rFonts w:cs="Didot"/>
        </w:rPr>
      </w:pPr>
      <w:r>
        <w:rPr>
          <w:rFonts w:cs="Didot"/>
          <w:b/>
          <w:sz w:val="28"/>
          <w:szCs w:val="28"/>
        </w:rPr>
        <w:t xml:space="preserve"> </w:t>
      </w:r>
    </w:p>
    <w:p w14:paraId="7D3BF2D9" w14:textId="77777777" w:rsidR="00D95EDE" w:rsidRDefault="00D95EDE" w:rsidP="00D95EDE">
      <w:pPr>
        <w:rPr>
          <w:rFonts w:cs="Didot"/>
        </w:rPr>
      </w:pPr>
      <w:r>
        <w:rPr>
          <w:rFonts w:cs="Didot"/>
        </w:rPr>
        <w:t xml:space="preserve">The term, </w:t>
      </w:r>
      <w:r>
        <w:rPr>
          <w:rFonts w:cs="Didot"/>
          <w:i/>
        </w:rPr>
        <w:t>teaching artist,</w:t>
      </w:r>
      <w:r>
        <w:rPr>
          <w:rFonts w:cs="Didot"/>
        </w:rPr>
        <w:t xml:space="preserve"> refers to all types of artists who engage with school and after-school and community programs.  The Association of Teaching Artists </w:t>
      </w:r>
    </w:p>
    <w:p w14:paraId="7FE07A58" w14:textId="77777777" w:rsidR="00D95EDE" w:rsidRDefault="00D95EDE" w:rsidP="00D95EDE">
      <w:pPr>
        <w:rPr>
          <w:rFonts w:cs="Didot"/>
        </w:rPr>
      </w:pPr>
      <w:r>
        <w:rPr>
          <w:rFonts w:cs="Didot"/>
        </w:rPr>
        <w:t>defines teaching artists as follows:</w:t>
      </w:r>
    </w:p>
    <w:p w14:paraId="61C28A90" w14:textId="77777777" w:rsidR="00D95EDE" w:rsidRDefault="00D95EDE" w:rsidP="00D95EDE">
      <w:pPr>
        <w:rPr>
          <w:rFonts w:cs="Didot"/>
        </w:rPr>
      </w:pPr>
    </w:p>
    <w:p w14:paraId="7F4A953E" w14:textId="77777777" w:rsidR="00D95EDE" w:rsidRPr="000C3B99" w:rsidRDefault="00D95EDE" w:rsidP="00D95EDE">
      <w:pPr>
        <w:ind w:left="720"/>
        <w:rPr>
          <w:rFonts w:cs="Didot"/>
          <w:sz w:val="22"/>
          <w:szCs w:val="22"/>
        </w:rPr>
      </w:pPr>
      <w:r w:rsidRPr="00B56B82">
        <w:rPr>
          <w:rFonts w:cs="Didot"/>
        </w:rPr>
        <w:t>A professional visual, performing, or literary a</w:t>
      </w:r>
      <w:r>
        <w:rPr>
          <w:rFonts w:cs="Didot"/>
        </w:rPr>
        <w:t xml:space="preserve">rtist who works in schools and </w:t>
      </w:r>
      <w:r w:rsidRPr="00B56B82">
        <w:rPr>
          <w:rFonts w:cs="Didot"/>
        </w:rPr>
        <w:t>in the community.  The teaching artist ma</w:t>
      </w:r>
      <w:r>
        <w:rPr>
          <w:rFonts w:cs="Didot"/>
        </w:rPr>
        <w:t xml:space="preserve">y perform for the students and </w:t>
      </w:r>
      <w:r w:rsidRPr="00B56B82">
        <w:rPr>
          <w:rFonts w:cs="Didot"/>
        </w:rPr>
        <w:t>teachers, work in long-term or short-term res</w:t>
      </w:r>
      <w:r>
        <w:rPr>
          <w:rFonts w:cs="Didot"/>
        </w:rPr>
        <w:t xml:space="preserve">idencies in classrooms or in a </w:t>
      </w:r>
      <w:r w:rsidRPr="00B56B82">
        <w:rPr>
          <w:rFonts w:cs="Didot"/>
        </w:rPr>
        <w:t>community setting, or lead in program deve</w:t>
      </w:r>
      <w:r>
        <w:rPr>
          <w:rFonts w:cs="Didot"/>
        </w:rPr>
        <w:t xml:space="preserve">lopment through involvement in </w:t>
      </w:r>
      <w:r w:rsidRPr="00B56B82">
        <w:rPr>
          <w:rFonts w:cs="Didot"/>
        </w:rPr>
        <w:t xml:space="preserve">curricular planning and residencies with school </w:t>
      </w:r>
      <w:r>
        <w:rPr>
          <w:rFonts w:cs="Didot"/>
        </w:rPr>
        <w:t xml:space="preserve">partners.  The teaching artist </w:t>
      </w:r>
      <w:r w:rsidRPr="00B56B82">
        <w:rPr>
          <w:rFonts w:cs="Didot"/>
        </w:rPr>
        <w:t>is an educator who integrates the creative proc</w:t>
      </w:r>
      <w:r>
        <w:rPr>
          <w:rFonts w:cs="Didot"/>
        </w:rPr>
        <w:t xml:space="preserve">ess into the classroom and the </w:t>
      </w:r>
      <w:r w:rsidRPr="00B56B82">
        <w:rPr>
          <w:rFonts w:cs="Didot"/>
        </w:rPr>
        <w:t>community.  (Association of Teaching Artists, 2007)</w:t>
      </w:r>
      <w:r w:rsidRPr="000C3B99">
        <w:rPr>
          <w:rFonts w:cs="Didot"/>
          <w:sz w:val="22"/>
          <w:szCs w:val="22"/>
        </w:rPr>
        <w:t xml:space="preserve">  </w:t>
      </w:r>
    </w:p>
    <w:p w14:paraId="6B4C710B" w14:textId="77777777" w:rsidR="00D95EDE" w:rsidRDefault="00D95EDE" w:rsidP="00D95EDE">
      <w:pPr>
        <w:rPr>
          <w:rFonts w:cs="Didot"/>
        </w:rPr>
      </w:pPr>
    </w:p>
    <w:p w14:paraId="6E99A735" w14:textId="77777777" w:rsidR="00D95EDE" w:rsidRPr="00B56B82" w:rsidRDefault="00D95EDE" w:rsidP="00D95EDE">
      <w:pPr>
        <w:rPr>
          <w:rFonts w:cs="Didot"/>
          <w:sz w:val="22"/>
          <w:szCs w:val="22"/>
        </w:rPr>
      </w:pPr>
      <w:r w:rsidRPr="00B56B82">
        <w:rPr>
          <w:rFonts w:cs="Didot"/>
          <w:sz w:val="22"/>
          <w:szCs w:val="22"/>
        </w:rPr>
        <w:t xml:space="preserve">From: </w:t>
      </w:r>
      <w:r w:rsidRPr="00B56B82">
        <w:rPr>
          <w:rFonts w:cs="Didot"/>
          <w:sz w:val="22"/>
          <w:szCs w:val="22"/>
          <w:u w:val="single"/>
        </w:rPr>
        <w:t>Artful Teaching – Integrating the Arts for Understanding Across the Curriculum, K-8</w:t>
      </w:r>
      <w:r w:rsidRPr="00B56B82">
        <w:rPr>
          <w:rFonts w:cs="Didot"/>
          <w:sz w:val="22"/>
          <w:szCs w:val="22"/>
        </w:rPr>
        <w:t xml:space="preserve">, David Donahue and Jennifer Stuart (eds.) 2010, The National Art Education Association </w:t>
      </w:r>
    </w:p>
    <w:p w14:paraId="17B091F8" w14:textId="77777777" w:rsidR="00D95EDE" w:rsidRDefault="00D95EDE" w:rsidP="00D95EDE">
      <w:pPr>
        <w:rPr>
          <w:rFonts w:cs="Didot"/>
        </w:rPr>
      </w:pPr>
    </w:p>
    <w:p w14:paraId="6BDC985B" w14:textId="77777777" w:rsidR="00D95EDE" w:rsidRDefault="00D95EDE" w:rsidP="00D95EDE">
      <w:pPr>
        <w:rPr>
          <w:rFonts w:cs="Didot"/>
        </w:rPr>
      </w:pPr>
    </w:p>
    <w:p w14:paraId="08CDBCEB" w14:textId="77777777" w:rsidR="00D95EDE" w:rsidRDefault="00D95EDE" w:rsidP="00D95EDE">
      <w:pPr>
        <w:rPr>
          <w:rFonts w:cs="Didot"/>
        </w:rPr>
      </w:pPr>
    </w:p>
    <w:p w14:paraId="57D53F8A" w14:textId="77777777" w:rsidR="00D95EDE" w:rsidRPr="00601522" w:rsidRDefault="00D95EDE" w:rsidP="00D95EDE">
      <w:pPr>
        <w:rPr>
          <w:rFonts w:cs="Didot"/>
          <w:b/>
        </w:rPr>
      </w:pPr>
      <w:r w:rsidRPr="00601522">
        <w:rPr>
          <w:rFonts w:cs="Didot"/>
          <w:b/>
        </w:rPr>
        <w:t xml:space="preserve">Internet </w:t>
      </w:r>
      <w:r>
        <w:rPr>
          <w:rFonts w:cs="Didot"/>
          <w:b/>
        </w:rPr>
        <w:t>Resources for Teaching A</w:t>
      </w:r>
      <w:r w:rsidRPr="00601522">
        <w:rPr>
          <w:rFonts w:cs="Didot"/>
          <w:b/>
        </w:rPr>
        <w:t>rtists:</w:t>
      </w:r>
    </w:p>
    <w:p w14:paraId="5689CD92" w14:textId="77777777" w:rsidR="00FC1B0E" w:rsidRDefault="00FC1B0E" w:rsidP="00D95EDE">
      <w:pPr>
        <w:rPr>
          <w:rFonts w:cs="Didot"/>
        </w:rPr>
      </w:pPr>
    </w:p>
    <w:p w14:paraId="7FA02D5B" w14:textId="774F8081" w:rsidR="00FC1B0E" w:rsidRDefault="00FC1B0E" w:rsidP="00D95EDE">
      <w:pPr>
        <w:rPr>
          <w:rFonts w:cs="Didot"/>
        </w:rPr>
      </w:pPr>
      <w:r>
        <w:rPr>
          <w:rFonts w:cs="Didot"/>
        </w:rPr>
        <w:t>The Teaching Artists Guild</w:t>
      </w:r>
      <w:r w:rsidR="00335876">
        <w:rPr>
          <w:rFonts w:cs="Didot"/>
        </w:rPr>
        <w:t xml:space="preserve"> (TAG)</w:t>
      </w:r>
    </w:p>
    <w:p w14:paraId="3EF8FBA9" w14:textId="6A76EC1E" w:rsidR="00FC1B0E" w:rsidRDefault="000D53DA" w:rsidP="00D95EDE">
      <w:pPr>
        <w:rPr>
          <w:rFonts w:cs="Didot"/>
        </w:rPr>
      </w:pPr>
      <w:hyperlink r:id="rId12" w:history="1">
        <w:r w:rsidR="00722288" w:rsidRPr="009531CE">
          <w:rPr>
            <w:rStyle w:val="Hyperlink"/>
            <w:rFonts w:cs="Didot"/>
          </w:rPr>
          <w:t>http://teachingartistsguild.org</w:t>
        </w:r>
      </w:hyperlink>
    </w:p>
    <w:p w14:paraId="059EF11A" w14:textId="77777777" w:rsidR="00722288" w:rsidRDefault="00722288" w:rsidP="00D95EDE">
      <w:pPr>
        <w:rPr>
          <w:rFonts w:cs="Didot"/>
        </w:rPr>
      </w:pPr>
    </w:p>
    <w:p w14:paraId="70DB691E" w14:textId="77777777" w:rsidR="00D95EDE" w:rsidRDefault="00D95EDE" w:rsidP="00D95EDE">
      <w:pPr>
        <w:rPr>
          <w:rFonts w:cs="Didot"/>
        </w:rPr>
      </w:pPr>
      <w:r>
        <w:rPr>
          <w:rFonts w:cs="Didot"/>
        </w:rPr>
        <w:t>The Association of Teaching Artists</w:t>
      </w:r>
    </w:p>
    <w:p w14:paraId="2C5CA53A" w14:textId="77777777" w:rsidR="00D95EDE" w:rsidRDefault="000D53DA" w:rsidP="00D95EDE">
      <w:pPr>
        <w:rPr>
          <w:rFonts w:cs="Didot"/>
        </w:rPr>
      </w:pPr>
      <w:hyperlink r:id="rId13" w:history="1">
        <w:r w:rsidR="00D95EDE" w:rsidRPr="00931179">
          <w:rPr>
            <w:rStyle w:val="Hyperlink"/>
            <w:rFonts w:cs="Didot"/>
          </w:rPr>
          <w:t>http://www.teachingartists.com</w:t>
        </w:r>
      </w:hyperlink>
    </w:p>
    <w:p w14:paraId="793B6953" w14:textId="77777777" w:rsidR="00D95EDE" w:rsidRDefault="00D95EDE" w:rsidP="00D95EDE">
      <w:pPr>
        <w:rPr>
          <w:rFonts w:cs="Didot"/>
        </w:rPr>
      </w:pPr>
    </w:p>
    <w:p w14:paraId="77448B63" w14:textId="77777777" w:rsidR="00D95EDE" w:rsidRDefault="00D95EDE" w:rsidP="00D95EDE">
      <w:pPr>
        <w:rPr>
          <w:rFonts w:cs="Didot"/>
        </w:rPr>
      </w:pPr>
      <w:r>
        <w:rPr>
          <w:rFonts w:cs="Didot"/>
        </w:rPr>
        <w:t>Teaching Artist Support Collaborative</w:t>
      </w:r>
    </w:p>
    <w:p w14:paraId="1BA44715" w14:textId="77777777" w:rsidR="00D95EDE" w:rsidRDefault="000D53DA" w:rsidP="00D95EDE">
      <w:pPr>
        <w:rPr>
          <w:rFonts w:cs="Didot"/>
        </w:rPr>
      </w:pPr>
      <w:hyperlink r:id="rId14" w:history="1">
        <w:r w:rsidR="00D95EDE" w:rsidRPr="005A68BD">
          <w:rPr>
            <w:rStyle w:val="Hyperlink"/>
            <w:rFonts w:cs="Didot"/>
          </w:rPr>
          <w:t>http://www.tascocalifornia.org</w:t>
        </w:r>
      </w:hyperlink>
    </w:p>
    <w:p w14:paraId="0847BCAF" w14:textId="77777777" w:rsidR="00D95EDE" w:rsidRDefault="00D95EDE" w:rsidP="00D95EDE">
      <w:pPr>
        <w:rPr>
          <w:rFonts w:cs="Didot"/>
        </w:rPr>
      </w:pPr>
    </w:p>
    <w:p w14:paraId="431E4710" w14:textId="77777777" w:rsidR="00D95EDE" w:rsidRDefault="00D95EDE" w:rsidP="00D95EDE">
      <w:pPr>
        <w:rPr>
          <w:rFonts w:cs="Didot"/>
        </w:rPr>
      </w:pPr>
      <w:r>
        <w:rPr>
          <w:rFonts w:cs="Didot"/>
        </w:rPr>
        <w:t>Region 7 Visual and Performing Arts</w:t>
      </w:r>
    </w:p>
    <w:p w14:paraId="7B990135" w14:textId="77777777" w:rsidR="00D95EDE" w:rsidRDefault="000D53DA" w:rsidP="00D95EDE">
      <w:pPr>
        <w:rPr>
          <w:rFonts w:cs="Didot"/>
        </w:rPr>
      </w:pPr>
      <w:hyperlink r:id="rId15" w:history="1">
        <w:r w:rsidR="00D95EDE" w:rsidRPr="005A68BD">
          <w:rPr>
            <w:rStyle w:val="Hyperlink"/>
            <w:rFonts w:cs="Didot"/>
          </w:rPr>
          <w:t>http://www.teacharts.org</w:t>
        </w:r>
      </w:hyperlink>
    </w:p>
    <w:p w14:paraId="37D04AA3" w14:textId="77777777" w:rsidR="00D95EDE" w:rsidRDefault="00D95EDE" w:rsidP="00D95EDE">
      <w:pPr>
        <w:rPr>
          <w:rFonts w:cs="Didot"/>
        </w:rPr>
      </w:pPr>
    </w:p>
    <w:p w14:paraId="4CCC16C5" w14:textId="77777777" w:rsidR="00D95EDE" w:rsidRDefault="00D95EDE" w:rsidP="00D95EDE">
      <w:pPr>
        <w:rPr>
          <w:rFonts w:cs="Didot"/>
        </w:rPr>
      </w:pPr>
      <w:r>
        <w:rPr>
          <w:rFonts w:cs="Didot"/>
        </w:rPr>
        <w:t>County Superintendents Arts Initiative</w:t>
      </w:r>
    </w:p>
    <w:p w14:paraId="4C926F50" w14:textId="77777777" w:rsidR="00D95EDE" w:rsidRDefault="000D53DA" w:rsidP="00D95EDE">
      <w:pPr>
        <w:rPr>
          <w:rFonts w:cs="Didot"/>
        </w:rPr>
      </w:pPr>
      <w:hyperlink r:id="rId16" w:history="1">
        <w:r w:rsidR="00D95EDE" w:rsidRPr="005A68BD">
          <w:rPr>
            <w:rStyle w:val="Hyperlink"/>
            <w:rFonts w:cs="Didot"/>
          </w:rPr>
          <w:t>http://www.ccsessarts.org</w:t>
        </w:r>
      </w:hyperlink>
    </w:p>
    <w:p w14:paraId="28C5318C" w14:textId="77777777" w:rsidR="00D95EDE" w:rsidRDefault="00D95EDE" w:rsidP="00D95EDE">
      <w:pPr>
        <w:rPr>
          <w:rFonts w:cs="Didot"/>
        </w:rPr>
      </w:pPr>
    </w:p>
    <w:p w14:paraId="300A8766" w14:textId="77777777" w:rsidR="00D95EDE" w:rsidRDefault="00D95EDE" w:rsidP="00D95EDE">
      <w:pPr>
        <w:rPr>
          <w:rFonts w:cs="Didot"/>
        </w:rPr>
      </w:pPr>
      <w:r>
        <w:rPr>
          <w:rFonts w:cs="Didot"/>
        </w:rPr>
        <w:t>California Arts Council</w:t>
      </w:r>
    </w:p>
    <w:p w14:paraId="1EF92F18" w14:textId="77777777" w:rsidR="00D95EDE" w:rsidRDefault="000D53DA" w:rsidP="00D95EDE">
      <w:pPr>
        <w:rPr>
          <w:rFonts w:cs="Didot"/>
        </w:rPr>
      </w:pPr>
      <w:hyperlink r:id="rId17" w:history="1">
        <w:r w:rsidR="00D95EDE" w:rsidRPr="005A68BD">
          <w:rPr>
            <w:rStyle w:val="Hyperlink"/>
            <w:rFonts w:cs="Didot"/>
          </w:rPr>
          <w:t>http://www.cac.ca.gov</w:t>
        </w:r>
      </w:hyperlink>
    </w:p>
    <w:p w14:paraId="589079CB" w14:textId="77777777" w:rsidR="00D95EDE" w:rsidRDefault="00D95EDE" w:rsidP="00D95EDE">
      <w:pPr>
        <w:rPr>
          <w:rFonts w:cs="Didot"/>
        </w:rPr>
      </w:pPr>
    </w:p>
    <w:p w14:paraId="399D44ED" w14:textId="77777777" w:rsidR="00D95EDE" w:rsidRDefault="00D95EDE" w:rsidP="00D95EDE">
      <w:pPr>
        <w:rPr>
          <w:rFonts w:cs="Didot"/>
        </w:rPr>
      </w:pPr>
      <w:r>
        <w:rPr>
          <w:rFonts w:cs="Didot"/>
        </w:rPr>
        <w:br w:type="page"/>
      </w:r>
    </w:p>
    <w:p w14:paraId="616A0C51" w14:textId="1F9DF520" w:rsidR="00D95EDE" w:rsidRPr="004439E3" w:rsidRDefault="00D95EDE" w:rsidP="00D95EDE">
      <w:pPr>
        <w:jc w:val="center"/>
        <w:rPr>
          <w:rFonts w:cs="Didot"/>
          <w:b/>
          <w:sz w:val="36"/>
          <w:szCs w:val="36"/>
        </w:rPr>
      </w:pPr>
      <w:r w:rsidRPr="00E83095">
        <w:rPr>
          <w:rFonts w:cs="Didot"/>
          <w:b/>
          <w:sz w:val="36"/>
          <w:szCs w:val="36"/>
          <w:highlight w:val="lightGray"/>
        </w:rPr>
        <w:t>Getting Started</w:t>
      </w:r>
      <w:r w:rsidR="00D071C9">
        <w:rPr>
          <w:rFonts w:cs="Didot"/>
          <w:b/>
          <w:sz w:val="36"/>
          <w:szCs w:val="36"/>
          <w:highlight w:val="lightGray"/>
        </w:rPr>
        <w:t xml:space="preserve"> as a </w:t>
      </w:r>
      <w:r w:rsidR="00A8149B">
        <w:rPr>
          <w:rFonts w:cs="Didot"/>
          <w:b/>
          <w:sz w:val="36"/>
          <w:szCs w:val="36"/>
          <w:highlight w:val="lightGray"/>
        </w:rPr>
        <w:t xml:space="preserve">NCAIP </w:t>
      </w:r>
      <w:r w:rsidR="00722288">
        <w:rPr>
          <w:rFonts w:cs="Didot"/>
          <w:b/>
          <w:sz w:val="36"/>
          <w:szCs w:val="36"/>
          <w:highlight w:val="lightGray"/>
        </w:rPr>
        <w:t>Teaching Artist</w:t>
      </w:r>
      <w:r w:rsidRPr="00E83095">
        <w:rPr>
          <w:rFonts w:cs="Didot"/>
          <w:b/>
          <w:sz w:val="36"/>
          <w:szCs w:val="36"/>
          <w:highlight w:val="lightGray"/>
        </w:rPr>
        <w:t xml:space="preserve"> </w:t>
      </w:r>
    </w:p>
    <w:p w14:paraId="64C9CC82" w14:textId="77777777" w:rsidR="00D95EDE" w:rsidRDefault="00D95EDE" w:rsidP="00D95EDE">
      <w:pPr>
        <w:rPr>
          <w:rFonts w:cs="Didot"/>
        </w:rPr>
      </w:pPr>
    </w:p>
    <w:p w14:paraId="2CB79615" w14:textId="77777777" w:rsidR="00D95EDE" w:rsidRDefault="00D95EDE" w:rsidP="00D95EDE">
      <w:pPr>
        <w:rPr>
          <w:rFonts w:cs="Didot"/>
          <w:b/>
          <w:sz w:val="28"/>
          <w:szCs w:val="28"/>
        </w:rPr>
      </w:pPr>
      <w:r>
        <w:rPr>
          <w:rFonts w:cs="Didot"/>
          <w:b/>
          <w:sz w:val="28"/>
          <w:szCs w:val="28"/>
        </w:rPr>
        <w:t>1.</w:t>
      </w:r>
      <w:r>
        <w:rPr>
          <w:rFonts w:cs="Didot"/>
          <w:b/>
          <w:sz w:val="28"/>
          <w:szCs w:val="28"/>
        </w:rPr>
        <w:tab/>
        <w:t>Teaching Artist Information</w:t>
      </w:r>
    </w:p>
    <w:p w14:paraId="1A056AF7" w14:textId="77777777" w:rsidR="00D95EDE" w:rsidRDefault="00D95EDE" w:rsidP="00D95EDE">
      <w:pPr>
        <w:ind w:left="360"/>
        <w:rPr>
          <w:rFonts w:cs="Didot"/>
        </w:rPr>
      </w:pPr>
    </w:p>
    <w:p w14:paraId="5CE53635" w14:textId="77777777" w:rsidR="00D95EDE" w:rsidRDefault="00D95EDE" w:rsidP="00D95EDE">
      <w:pPr>
        <w:ind w:left="360"/>
        <w:rPr>
          <w:rFonts w:cs="Didot"/>
        </w:rPr>
      </w:pPr>
      <w:r>
        <w:rPr>
          <w:rFonts w:cs="Didot"/>
        </w:rPr>
        <w:t xml:space="preserve">Following the initial interview for employment, please email a copy of your current resume as well as a short bio to Mimi Dojka </w:t>
      </w:r>
      <w:hyperlink r:id="rId18" w:history="1">
        <w:r w:rsidRPr="00385F8E">
          <w:rPr>
            <w:rStyle w:val="Hyperlink"/>
            <w:rFonts w:cs="Didot"/>
          </w:rPr>
          <w:t>jmd10@humboldt.edu</w:t>
        </w:r>
      </w:hyperlink>
      <w:r>
        <w:rPr>
          <w:rFonts w:cs="Didot"/>
        </w:rPr>
        <w:t>.</w:t>
      </w:r>
    </w:p>
    <w:p w14:paraId="605D7D19" w14:textId="77777777" w:rsidR="00D95EDE" w:rsidRPr="00560FF2" w:rsidRDefault="00D95EDE" w:rsidP="00D95EDE">
      <w:pPr>
        <w:rPr>
          <w:rFonts w:cs="Didot"/>
        </w:rPr>
      </w:pPr>
    </w:p>
    <w:p w14:paraId="3E54FA20" w14:textId="26130966" w:rsidR="00583A4D" w:rsidRDefault="00D95EDE" w:rsidP="00D95EDE">
      <w:pPr>
        <w:rPr>
          <w:rFonts w:cs="Didot"/>
          <w:b/>
          <w:sz w:val="28"/>
          <w:szCs w:val="28"/>
        </w:rPr>
      </w:pPr>
      <w:r>
        <w:rPr>
          <w:rFonts w:cs="Didot"/>
          <w:b/>
          <w:sz w:val="28"/>
          <w:szCs w:val="28"/>
        </w:rPr>
        <w:t>2</w:t>
      </w:r>
      <w:r w:rsidRPr="00453286">
        <w:rPr>
          <w:rFonts w:cs="Didot"/>
          <w:b/>
          <w:sz w:val="28"/>
          <w:szCs w:val="28"/>
        </w:rPr>
        <w:t>.</w:t>
      </w:r>
      <w:r w:rsidRPr="00453286">
        <w:rPr>
          <w:rFonts w:cs="Didot"/>
          <w:b/>
          <w:sz w:val="28"/>
          <w:szCs w:val="28"/>
        </w:rPr>
        <w:tab/>
      </w:r>
      <w:r w:rsidR="00583A4D">
        <w:rPr>
          <w:rFonts w:cs="Didot"/>
          <w:b/>
          <w:sz w:val="28"/>
          <w:szCs w:val="28"/>
        </w:rPr>
        <w:t>Authorization for Employment</w:t>
      </w:r>
      <w:r w:rsidR="00535DED">
        <w:rPr>
          <w:rFonts w:cs="Didot"/>
          <w:b/>
          <w:sz w:val="28"/>
          <w:szCs w:val="28"/>
        </w:rPr>
        <w:t xml:space="preserve"> </w:t>
      </w:r>
    </w:p>
    <w:p w14:paraId="7D774D6E" w14:textId="77777777" w:rsidR="00722288" w:rsidRDefault="00722288" w:rsidP="00D95EDE">
      <w:pPr>
        <w:rPr>
          <w:rFonts w:cs="Didot"/>
          <w:b/>
          <w:sz w:val="28"/>
          <w:szCs w:val="28"/>
        </w:rPr>
      </w:pPr>
    </w:p>
    <w:p w14:paraId="4700E51F" w14:textId="6769443A" w:rsidR="00FA3D06" w:rsidRDefault="00722288" w:rsidP="00722288">
      <w:pPr>
        <w:ind w:left="360"/>
        <w:rPr>
          <w:rFonts w:cs="Didot"/>
        </w:rPr>
      </w:pPr>
      <w:r>
        <w:rPr>
          <w:rFonts w:cs="Didot"/>
        </w:rPr>
        <w:t xml:space="preserve">Authorization for employment with NCAIP requires </w:t>
      </w:r>
      <w:r w:rsidR="00535DED">
        <w:rPr>
          <w:rFonts w:cs="Didot"/>
        </w:rPr>
        <w:t xml:space="preserve">successfully completing </w:t>
      </w:r>
      <w:r w:rsidR="00FA3D06">
        <w:rPr>
          <w:rFonts w:cs="Didot"/>
        </w:rPr>
        <w:t>the following</w:t>
      </w:r>
      <w:r>
        <w:rPr>
          <w:rFonts w:cs="Didot"/>
        </w:rPr>
        <w:t>:</w:t>
      </w:r>
      <w:r w:rsidR="00FA3D06">
        <w:rPr>
          <w:rFonts w:cs="Didot"/>
        </w:rPr>
        <w:t xml:space="preserve"> </w:t>
      </w:r>
    </w:p>
    <w:p w14:paraId="208E6517" w14:textId="6886E4F4" w:rsidR="00535DED" w:rsidRDefault="00722288" w:rsidP="00722288">
      <w:pPr>
        <w:ind w:left="360"/>
        <w:rPr>
          <w:rFonts w:cs="Didot"/>
        </w:rPr>
      </w:pPr>
      <w:r>
        <w:rPr>
          <w:rFonts w:cs="Didot"/>
        </w:rPr>
        <w:t xml:space="preserve">1. </w:t>
      </w:r>
      <w:r w:rsidR="00FA3D06">
        <w:rPr>
          <w:rFonts w:cs="Didot"/>
        </w:rPr>
        <w:t>An online background c</w:t>
      </w:r>
      <w:r w:rsidR="00535DED">
        <w:rPr>
          <w:rFonts w:cs="Didot"/>
        </w:rPr>
        <w:t>heck questionnaire</w:t>
      </w:r>
    </w:p>
    <w:p w14:paraId="64E5CD02" w14:textId="6EDA2868" w:rsidR="00535DED" w:rsidRDefault="00722288" w:rsidP="00722288">
      <w:pPr>
        <w:ind w:left="360"/>
        <w:rPr>
          <w:rFonts w:cs="Didot"/>
        </w:rPr>
      </w:pPr>
      <w:r>
        <w:rPr>
          <w:rFonts w:cs="Didot"/>
        </w:rPr>
        <w:t xml:space="preserve">2. </w:t>
      </w:r>
      <w:r w:rsidR="00FA3D06">
        <w:rPr>
          <w:rFonts w:cs="Didot"/>
        </w:rPr>
        <w:t>A</w:t>
      </w:r>
      <w:r w:rsidR="00535DED">
        <w:rPr>
          <w:rFonts w:cs="Didot"/>
        </w:rPr>
        <w:t xml:space="preserve"> Live Scan</w:t>
      </w:r>
    </w:p>
    <w:p w14:paraId="64E267AD" w14:textId="562273A6" w:rsidR="00722288" w:rsidRPr="00722288" w:rsidRDefault="00722288" w:rsidP="00722288">
      <w:pPr>
        <w:ind w:left="360"/>
        <w:rPr>
          <w:rFonts w:cs="Didot"/>
        </w:rPr>
      </w:pPr>
      <w:r>
        <w:rPr>
          <w:rFonts w:cs="Didot"/>
        </w:rPr>
        <w:t xml:space="preserve">3. </w:t>
      </w:r>
      <w:r w:rsidR="00FA3D06">
        <w:rPr>
          <w:rFonts w:cs="Didot"/>
        </w:rPr>
        <w:t xml:space="preserve">A </w:t>
      </w:r>
      <w:r w:rsidR="00D071C9">
        <w:rPr>
          <w:rFonts w:cs="Didot"/>
        </w:rPr>
        <w:t>Tuberculosis (</w:t>
      </w:r>
      <w:r w:rsidR="00535DED">
        <w:rPr>
          <w:rFonts w:cs="Didot"/>
        </w:rPr>
        <w:t>TB</w:t>
      </w:r>
      <w:r w:rsidR="00D071C9">
        <w:rPr>
          <w:rFonts w:cs="Didot"/>
        </w:rPr>
        <w:t>)</w:t>
      </w:r>
      <w:r w:rsidR="00535DED">
        <w:rPr>
          <w:rFonts w:cs="Didot"/>
        </w:rPr>
        <w:t xml:space="preserve"> Test</w:t>
      </w:r>
      <w:r w:rsidR="00D071C9">
        <w:rPr>
          <w:rFonts w:cs="Didot"/>
        </w:rPr>
        <w:t xml:space="preserve"> Clearance</w:t>
      </w:r>
    </w:p>
    <w:p w14:paraId="1F6C5F58" w14:textId="77777777" w:rsidR="00722288" w:rsidRDefault="00722288" w:rsidP="00D95EDE">
      <w:pPr>
        <w:rPr>
          <w:rFonts w:cs="Didot"/>
          <w:b/>
          <w:sz w:val="28"/>
          <w:szCs w:val="28"/>
        </w:rPr>
      </w:pPr>
    </w:p>
    <w:p w14:paraId="1B9265F6" w14:textId="1D014BAA" w:rsidR="00722288" w:rsidRDefault="00FA3D06" w:rsidP="00D071C9">
      <w:pPr>
        <w:ind w:left="216"/>
        <w:rPr>
          <w:rFonts w:cs="Didot"/>
          <w:u w:val="single"/>
        </w:rPr>
      </w:pPr>
      <w:r w:rsidRPr="00C878F1">
        <w:rPr>
          <w:rFonts w:cs="Didot"/>
          <w:b/>
          <w:u w:val="single"/>
        </w:rPr>
        <w:t>INSTRUCTIONS</w:t>
      </w:r>
      <w:r w:rsidR="00722288" w:rsidRPr="00C878F1">
        <w:rPr>
          <w:rFonts w:cs="Didot"/>
          <w:b/>
          <w:u w:val="single"/>
        </w:rPr>
        <w:t>:</w:t>
      </w:r>
    </w:p>
    <w:p w14:paraId="55C07FB7" w14:textId="77777777" w:rsidR="00D071C9" w:rsidRPr="00D071C9" w:rsidRDefault="00D071C9" w:rsidP="00D071C9">
      <w:pPr>
        <w:rPr>
          <w:rFonts w:cs="Didot"/>
          <w:u w:val="single"/>
        </w:rPr>
      </w:pPr>
    </w:p>
    <w:p w14:paraId="7D950CDB" w14:textId="18C980F7" w:rsidR="00D95EDE" w:rsidRPr="00722288" w:rsidRDefault="00D071C9" w:rsidP="00FA3D06">
      <w:pPr>
        <w:ind w:left="360"/>
        <w:rPr>
          <w:rFonts w:cs="Didot"/>
          <w:b/>
        </w:rPr>
      </w:pPr>
      <w:r>
        <w:rPr>
          <w:rFonts w:cs="Didot"/>
          <w:b/>
        </w:rPr>
        <w:t>1.</w:t>
      </w:r>
      <w:r>
        <w:rPr>
          <w:rFonts w:cs="Didot"/>
          <w:b/>
        </w:rPr>
        <w:tab/>
      </w:r>
      <w:r w:rsidR="00D44DA6" w:rsidRPr="00722288">
        <w:rPr>
          <w:rFonts w:cs="Didot"/>
          <w:b/>
        </w:rPr>
        <w:t>Background Check</w:t>
      </w:r>
      <w:r w:rsidR="00FA3D06">
        <w:rPr>
          <w:rFonts w:cs="Didot"/>
          <w:b/>
        </w:rPr>
        <w:t xml:space="preserve"> Questionnaire</w:t>
      </w:r>
    </w:p>
    <w:p w14:paraId="3AA062D0" w14:textId="08C9F94B" w:rsidR="00D95EDE" w:rsidRPr="00FA3D06" w:rsidRDefault="00FA3D06" w:rsidP="00FA3D06">
      <w:pPr>
        <w:pStyle w:val="ListParagraph"/>
        <w:numPr>
          <w:ilvl w:val="0"/>
          <w:numId w:val="1"/>
        </w:numPr>
        <w:rPr>
          <w:rFonts w:cs="Didot"/>
          <w:b/>
        </w:rPr>
      </w:pPr>
      <w:r>
        <w:rPr>
          <w:rFonts w:cs="Didot"/>
        </w:rPr>
        <w:t xml:space="preserve">You will receive the questionnaire via an email from the company, </w:t>
      </w:r>
      <w:r w:rsidRPr="00FA3D06">
        <w:rPr>
          <w:rFonts w:cs="Didot"/>
          <w:i/>
        </w:rPr>
        <w:t>Accurate</w:t>
      </w:r>
      <w:r>
        <w:rPr>
          <w:rFonts w:cs="Didot"/>
        </w:rPr>
        <w:t>.</w:t>
      </w:r>
    </w:p>
    <w:p w14:paraId="5DB766E3" w14:textId="07930A9D" w:rsidR="00FA3D06" w:rsidRPr="00FA3D06" w:rsidRDefault="00FA3D06" w:rsidP="00FA3D06">
      <w:pPr>
        <w:pStyle w:val="ListParagraph"/>
        <w:numPr>
          <w:ilvl w:val="0"/>
          <w:numId w:val="1"/>
        </w:numPr>
        <w:rPr>
          <w:rFonts w:cs="Didot"/>
          <w:b/>
        </w:rPr>
      </w:pPr>
      <w:r>
        <w:rPr>
          <w:rFonts w:cs="Didot"/>
        </w:rPr>
        <w:t>Complete the questionnaire, as instructed.</w:t>
      </w:r>
    </w:p>
    <w:p w14:paraId="5FF30148" w14:textId="506F4B9A" w:rsidR="00FA3D06" w:rsidRPr="00FA3D06" w:rsidRDefault="00FA3D06" w:rsidP="00FA3D06">
      <w:pPr>
        <w:pStyle w:val="ListParagraph"/>
        <w:numPr>
          <w:ilvl w:val="0"/>
          <w:numId w:val="1"/>
        </w:numPr>
        <w:rPr>
          <w:rFonts w:cs="Didot"/>
          <w:b/>
        </w:rPr>
      </w:pPr>
      <w:r>
        <w:rPr>
          <w:rFonts w:cs="Didot"/>
        </w:rPr>
        <w:t>Email Mimi Dojka once you have completed and submitted the questionnaire.</w:t>
      </w:r>
    </w:p>
    <w:p w14:paraId="58795CCD" w14:textId="77777777" w:rsidR="00FA3D06" w:rsidRDefault="00FA3D06" w:rsidP="00FA3D06">
      <w:pPr>
        <w:rPr>
          <w:rFonts w:cs="Didot"/>
          <w:b/>
        </w:rPr>
      </w:pPr>
    </w:p>
    <w:p w14:paraId="58B4461C" w14:textId="1486A933" w:rsidR="00FA3D06" w:rsidRPr="00FA3D06" w:rsidRDefault="00D071C9" w:rsidP="00FA3D06">
      <w:pPr>
        <w:ind w:left="360"/>
        <w:rPr>
          <w:rFonts w:cs="Didot"/>
          <w:b/>
        </w:rPr>
      </w:pPr>
      <w:r>
        <w:rPr>
          <w:rFonts w:cs="Didot"/>
          <w:b/>
        </w:rPr>
        <w:t>2.</w:t>
      </w:r>
      <w:r>
        <w:rPr>
          <w:rFonts w:cs="Didot"/>
          <w:b/>
        </w:rPr>
        <w:tab/>
      </w:r>
      <w:r w:rsidR="00FA3D06">
        <w:rPr>
          <w:rFonts w:cs="Didot"/>
          <w:b/>
        </w:rPr>
        <w:t>Live Scan</w:t>
      </w:r>
    </w:p>
    <w:p w14:paraId="127234D5" w14:textId="082E3FDE" w:rsidR="00D95EDE" w:rsidRDefault="00D95EDE" w:rsidP="00D95EDE">
      <w:pPr>
        <w:pStyle w:val="ListParagraph"/>
        <w:numPr>
          <w:ilvl w:val="0"/>
          <w:numId w:val="1"/>
        </w:numPr>
        <w:rPr>
          <w:rFonts w:cs="Didot"/>
        </w:rPr>
      </w:pPr>
      <w:r w:rsidRPr="004439E3">
        <w:rPr>
          <w:rFonts w:cs="Didot"/>
        </w:rPr>
        <w:t xml:space="preserve">Get a </w:t>
      </w:r>
      <w:r w:rsidRPr="004439E3">
        <w:rPr>
          <w:rFonts w:cs="Didot"/>
          <w:b/>
        </w:rPr>
        <w:t>Request for Live Scan Service</w:t>
      </w:r>
      <w:r w:rsidRPr="004439E3">
        <w:rPr>
          <w:rFonts w:cs="Didot"/>
        </w:rPr>
        <w:t xml:space="preserve"> form from </w:t>
      </w:r>
      <w:r>
        <w:rPr>
          <w:rFonts w:cs="Didot"/>
        </w:rPr>
        <w:t>Mimi Dojka.</w:t>
      </w:r>
    </w:p>
    <w:p w14:paraId="42618ED8" w14:textId="53831AE3" w:rsidR="00D95EDE" w:rsidRPr="00F60221" w:rsidRDefault="00D95EDE" w:rsidP="00D95EDE">
      <w:pPr>
        <w:ind w:left="720"/>
        <w:rPr>
          <w:rFonts w:cs="Didot"/>
        </w:rPr>
      </w:pPr>
      <w:r w:rsidRPr="004439E3">
        <w:rPr>
          <w:rFonts w:cs="Didot"/>
          <w:b/>
        </w:rPr>
        <w:t>Note:</w:t>
      </w:r>
      <w:r w:rsidRPr="004439E3">
        <w:rPr>
          <w:rFonts w:cs="Didot"/>
        </w:rPr>
        <w:t xml:space="preserve"> </w:t>
      </w:r>
      <w:r w:rsidR="00535DED">
        <w:rPr>
          <w:rFonts w:cs="Didot"/>
        </w:rPr>
        <w:t xml:space="preserve">You may be required to complete </w:t>
      </w:r>
      <w:r w:rsidR="00D071C9">
        <w:rPr>
          <w:rFonts w:cs="Didot"/>
        </w:rPr>
        <w:t>additional</w:t>
      </w:r>
      <w:r w:rsidRPr="004439E3">
        <w:rPr>
          <w:rFonts w:cs="Didot"/>
        </w:rPr>
        <w:t xml:space="preserve"> </w:t>
      </w:r>
      <w:r>
        <w:rPr>
          <w:rFonts w:cs="Didot"/>
        </w:rPr>
        <w:t>“</w:t>
      </w:r>
      <w:r w:rsidRPr="004439E3">
        <w:rPr>
          <w:rFonts w:cs="Didot"/>
        </w:rPr>
        <w:t>Request for Live Scan Service</w:t>
      </w:r>
      <w:r>
        <w:rPr>
          <w:rFonts w:cs="Didot"/>
        </w:rPr>
        <w:t>”</w:t>
      </w:r>
      <w:r w:rsidR="00D071C9">
        <w:rPr>
          <w:rFonts w:cs="Didot"/>
        </w:rPr>
        <w:t xml:space="preserve"> forms </w:t>
      </w:r>
      <w:r w:rsidRPr="004439E3">
        <w:rPr>
          <w:rFonts w:cs="Didot"/>
        </w:rPr>
        <w:t xml:space="preserve">for EACH </w:t>
      </w:r>
      <w:r w:rsidR="00252712">
        <w:rPr>
          <w:rFonts w:cs="Didot"/>
        </w:rPr>
        <w:t xml:space="preserve">participating </w:t>
      </w:r>
      <w:r w:rsidRPr="004439E3">
        <w:rPr>
          <w:rFonts w:cs="Didot"/>
        </w:rPr>
        <w:t>school district.</w:t>
      </w:r>
    </w:p>
    <w:p w14:paraId="33B1C88A" w14:textId="77777777" w:rsidR="00D95EDE" w:rsidRPr="004439E3" w:rsidRDefault="00D95EDE" w:rsidP="00D95EDE">
      <w:pPr>
        <w:numPr>
          <w:ilvl w:val="0"/>
          <w:numId w:val="1"/>
        </w:numPr>
        <w:rPr>
          <w:rFonts w:cs="Didot"/>
        </w:rPr>
      </w:pPr>
      <w:r w:rsidRPr="004439E3">
        <w:rPr>
          <w:rFonts w:cs="Didot"/>
        </w:rPr>
        <w:t>Take the form to the HSU Police Department</w:t>
      </w:r>
      <w:r>
        <w:rPr>
          <w:rFonts w:cs="Didot"/>
        </w:rPr>
        <w:t>,</w:t>
      </w:r>
      <w:r w:rsidRPr="004439E3">
        <w:rPr>
          <w:rFonts w:cs="Didot"/>
        </w:rPr>
        <w:t xml:space="preserve"> located on the ground floor of the S</w:t>
      </w:r>
      <w:r>
        <w:rPr>
          <w:rFonts w:cs="Didot"/>
        </w:rPr>
        <w:t>tudent Business Services (SBS) b</w:t>
      </w:r>
      <w:r w:rsidRPr="004439E3">
        <w:rPr>
          <w:rFonts w:cs="Didot"/>
        </w:rPr>
        <w:t xml:space="preserve">uilding on the HSU campus.  The service is offered Mondays, Wednesdays and Fridays from 9:30 a.m. to 3:30 p.m. </w:t>
      </w:r>
      <w:r>
        <w:rPr>
          <w:rFonts w:cs="Didot"/>
        </w:rPr>
        <w:t xml:space="preserve"> </w:t>
      </w:r>
      <w:r w:rsidRPr="004439E3">
        <w:rPr>
          <w:rFonts w:cs="Didot"/>
        </w:rPr>
        <w:t>No appointment is necessary; first come, first served</w:t>
      </w:r>
      <w:r>
        <w:rPr>
          <w:rFonts w:cs="Didot"/>
        </w:rPr>
        <w:t>, and</w:t>
      </w:r>
      <w:r w:rsidRPr="004439E3">
        <w:rPr>
          <w:rFonts w:cs="Didot"/>
        </w:rPr>
        <w:t xml:space="preserve"> identification </w:t>
      </w:r>
      <w:r>
        <w:rPr>
          <w:rFonts w:cs="Didot"/>
        </w:rPr>
        <w:t>is required</w:t>
      </w:r>
      <w:r w:rsidRPr="004439E3">
        <w:rPr>
          <w:rFonts w:cs="Didot"/>
        </w:rPr>
        <w:t xml:space="preserve"> (i.e.,</w:t>
      </w:r>
      <w:r>
        <w:rPr>
          <w:rFonts w:cs="Didot"/>
        </w:rPr>
        <w:t xml:space="preserve"> California Driver’s License).</w:t>
      </w:r>
    </w:p>
    <w:p w14:paraId="7E830251" w14:textId="482A49B8" w:rsidR="00D95EDE" w:rsidRPr="00252712" w:rsidRDefault="00D95EDE" w:rsidP="00D95EDE">
      <w:pPr>
        <w:numPr>
          <w:ilvl w:val="0"/>
          <w:numId w:val="1"/>
        </w:numPr>
        <w:rPr>
          <w:rFonts w:cs="Didot"/>
        </w:rPr>
      </w:pPr>
      <w:r w:rsidRPr="004439E3">
        <w:rPr>
          <w:rFonts w:cs="Didot"/>
        </w:rPr>
        <w:t>The</w:t>
      </w:r>
      <w:r w:rsidR="002E32BD">
        <w:rPr>
          <w:rFonts w:cs="Didot"/>
        </w:rPr>
        <w:t xml:space="preserve"> Live</w:t>
      </w:r>
      <w:r w:rsidR="00D071C9">
        <w:rPr>
          <w:rFonts w:cs="Didot"/>
        </w:rPr>
        <w:t xml:space="preserve"> </w:t>
      </w:r>
      <w:r w:rsidR="002E32BD">
        <w:rPr>
          <w:rFonts w:cs="Didot"/>
        </w:rPr>
        <w:t xml:space="preserve">Scan </w:t>
      </w:r>
      <w:r w:rsidR="00D071C9">
        <w:rPr>
          <w:rFonts w:cs="Didot"/>
        </w:rPr>
        <w:t xml:space="preserve">service </w:t>
      </w:r>
      <w:r w:rsidR="002E32BD">
        <w:rPr>
          <w:rFonts w:cs="Didot"/>
        </w:rPr>
        <w:t>will be billed directly to HSU so you will not be required to pay a fee.</w:t>
      </w:r>
    </w:p>
    <w:p w14:paraId="46F52FED" w14:textId="77777777" w:rsidR="00435FE0" w:rsidRDefault="00435FE0" w:rsidP="00D95EDE">
      <w:pPr>
        <w:ind w:left="360"/>
        <w:rPr>
          <w:rFonts w:cs="Didot"/>
          <w:b/>
        </w:rPr>
      </w:pPr>
      <w:r>
        <w:rPr>
          <w:rFonts w:cs="Didot"/>
          <w:b/>
        </w:rPr>
        <w:tab/>
      </w:r>
    </w:p>
    <w:p w14:paraId="02FCDB89" w14:textId="7366C8A2" w:rsidR="00D95EDE" w:rsidRDefault="00435FE0" w:rsidP="00D95EDE">
      <w:pPr>
        <w:ind w:left="360"/>
        <w:rPr>
          <w:rStyle w:val="Hyperlink"/>
          <w:rFonts w:cs="Didot"/>
          <w:b/>
        </w:rPr>
      </w:pPr>
      <w:r>
        <w:rPr>
          <w:rFonts w:cs="Didot"/>
          <w:b/>
        </w:rPr>
        <w:tab/>
      </w:r>
      <w:r w:rsidR="00D95EDE" w:rsidRPr="004439E3">
        <w:rPr>
          <w:rFonts w:cs="Didot"/>
          <w:b/>
        </w:rPr>
        <w:t xml:space="preserve">For further information: </w:t>
      </w:r>
      <w:r w:rsidR="00D95EDE" w:rsidRPr="004439E3">
        <w:rPr>
          <w:rFonts w:cs="Didot"/>
          <w:b/>
        </w:rPr>
        <w:tab/>
      </w:r>
      <w:hyperlink r:id="rId19" w:history="1">
        <w:r w:rsidR="00D95EDE" w:rsidRPr="004439E3">
          <w:rPr>
            <w:rStyle w:val="Hyperlink"/>
            <w:rFonts w:cs="Didot"/>
            <w:b/>
          </w:rPr>
          <w:t>http://www.humboldt.edu/police/programs/live_scan.html</w:t>
        </w:r>
      </w:hyperlink>
    </w:p>
    <w:p w14:paraId="0E9D8B6B" w14:textId="77777777" w:rsidR="002E32BD" w:rsidRPr="002E32BD" w:rsidRDefault="002E32BD" w:rsidP="002E32BD">
      <w:pPr>
        <w:rPr>
          <w:rFonts w:cs="Didot"/>
        </w:rPr>
      </w:pPr>
    </w:p>
    <w:p w14:paraId="21E1E9CD" w14:textId="67AB6774" w:rsidR="00D95EDE" w:rsidRPr="004439E3" w:rsidRDefault="00252712" w:rsidP="00D95EDE">
      <w:pPr>
        <w:ind w:left="360"/>
        <w:rPr>
          <w:rFonts w:cs="Didot"/>
          <w:b/>
        </w:rPr>
      </w:pPr>
      <w:r>
        <w:rPr>
          <w:rFonts w:cs="Didot"/>
          <w:b/>
        </w:rPr>
        <w:t>3.</w:t>
      </w:r>
      <w:r>
        <w:rPr>
          <w:rFonts w:cs="Didot"/>
          <w:b/>
        </w:rPr>
        <w:tab/>
      </w:r>
      <w:r w:rsidR="00D95EDE" w:rsidRPr="004439E3">
        <w:rPr>
          <w:rFonts w:cs="Didot"/>
          <w:b/>
        </w:rPr>
        <w:t xml:space="preserve">Tuberculosis (TB) Test </w:t>
      </w:r>
      <w:r w:rsidR="00D95EDE">
        <w:rPr>
          <w:rFonts w:cs="Didot"/>
          <w:b/>
        </w:rPr>
        <w:t>Clearance</w:t>
      </w:r>
    </w:p>
    <w:p w14:paraId="19070E52" w14:textId="45984643" w:rsidR="00D071C9" w:rsidRPr="002A327B" w:rsidRDefault="002A327B" w:rsidP="002A327B">
      <w:pPr>
        <w:ind w:left="360"/>
        <w:rPr>
          <w:rFonts w:cs="Didot"/>
        </w:rPr>
      </w:pPr>
      <w:r>
        <w:rPr>
          <w:rFonts w:cs="Didot"/>
        </w:rPr>
        <w:tab/>
      </w:r>
      <w:r w:rsidR="00D95EDE" w:rsidRPr="002A327B">
        <w:rPr>
          <w:rFonts w:cs="Didot"/>
        </w:rPr>
        <w:t>If you have not had a TB test, or were tested more than two years ago</w:t>
      </w:r>
      <w:r w:rsidRPr="002A327B">
        <w:rPr>
          <w:rFonts w:cs="Didot"/>
        </w:rPr>
        <w:t>:</w:t>
      </w:r>
      <w:r w:rsidR="00D95EDE" w:rsidRPr="002A327B">
        <w:rPr>
          <w:rFonts w:cs="Didot"/>
        </w:rPr>
        <w:t xml:space="preserve"> </w:t>
      </w:r>
    </w:p>
    <w:p w14:paraId="0D31BE92" w14:textId="5242BEA8" w:rsidR="00D071C9" w:rsidRDefault="00D071C9" w:rsidP="009F57F6">
      <w:pPr>
        <w:pStyle w:val="ListParagraph"/>
        <w:numPr>
          <w:ilvl w:val="0"/>
          <w:numId w:val="48"/>
        </w:numPr>
        <w:ind w:left="720"/>
        <w:rPr>
          <w:rFonts w:cs="Didot"/>
        </w:rPr>
      </w:pPr>
      <w:r>
        <w:rPr>
          <w:rFonts w:cs="Didot"/>
        </w:rPr>
        <w:t>G</w:t>
      </w:r>
      <w:r w:rsidR="00D95EDE" w:rsidRPr="00D071C9">
        <w:rPr>
          <w:rFonts w:cs="Didot"/>
        </w:rPr>
        <w:t>et tested</w:t>
      </w:r>
      <w:r w:rsidRPr="00D071C9">
        <w:rPr>
          <w:rFonts w:cs="Didot"/>
        </w:rPr>
        <w:t xml:space="preserve"> </w:t>
      </w:r>
      <w:r w:rsidR="002A327B">
        <w:rPr>
          <w:rFonts w:cs="Didot"/>
        </w:rPr>
        <w:t>and submit a copy of the test result to Mimi Dojka; or,</w:t>
      </w:r>
      <w:r w:rsidRPr="00D071C9">
        <w:rPr>
          <w:rFonts w:cs="Didot"/>
        </w:rPr>
        <w:t xml:space="preserve"> </w:t>
      </w:r>
    </w:p>
    <w:p w14:paraId="0C3D834B" w14:textId="5E8292B3" w:rsidR="002A327B" w:rsidRPr="002A327B" w:rsidRDefault="00D071C9" w:rsidP="009F57F6">
      <w:pPr>
        <w:pStyle w:val="ListParagraph"/>
        <w:numPr>
          <w:ilvl w:val="0"/>
          <w:numId w:val="48"/>
        </w:numPr>
        <w:ind w:left="720"/>
        <w:rPr>
          <w:rFonts w:cs="Didot"/>
        </w:rPr>
      </w:pPr>
      <w:r>
        <w:rPr>
          <w:rFonts w:cs="Didot"/>
        </w:rPr>
        <w:t>H</w:t>
      </w:r>
      <w:r w:rsidRPr="00D071C9">
        <w:rPr>
          <w:rFonts w:cs="Didot"/>
        </w:rPr>
        <w:t xml:space="preserve">ave </w:t>
      </w:r>
      <w:r w:rsidR="002A327B">
        <w:rPr>
          <w:rFonts w:cs="Didot"/>
        </w:rPr>
        <w:t>your health care provider</w:t>
      </w:r>
      <w:r w:rsidRPr="00D071C9">
        <w:rPr>
          <w:rFonts w:cs="Didot"/>
        </w:rPr>
        <w:t xml:space="preserve"> complete a TB Risk Assessment </w:t>
      </w:r>
      <w:r w:rsidR="00647F84">
        <w:rPr>
          <w:rFonts w:cs="Didot"/>
        </w:rPr>
        <w:t>Questionnaire</w:t>
      </w:r>
      <w:r w:rsidRPr="00D071C9">
        <w:rPr>
          <w:rFonts w:cs="Didot"/>
        </w:rPr>
        <w:t xml:space="preserve"> on your behalf</w:t>
      </w:r>
      <w:r w:rsidR="002A327B">
        <w:rPr>
          <w:rFonts w:cs="Didot"/>
        </w:rPr>
        <w:t xml:space="preserve"> and submit a copy to Mimi Dojka.</w:t>
      </w:r>
    </w:p>
    <w:p w14:paraId="72D32733" w14:textId="56406496" w:rsidR="00D95EDE" w:rsidRPr="002A327B" w:rsidRDefault="00D95EDE" w:rsidP="002A327B">
      <w:pPr>
        <w:ind w:left="360"/>
        <w:rPr>
          <w:rFonts w:cs="Didot"/>
        </w:rPr>
      </w:pPr>
    </w:p>
    <w:p w14:paraId="250E1C45" w14:textId="492BF2A6" w:rsidR="00D95EDE" w:rsidRPr="004439E3" w:rsidRDefault="00435FE0" w:rsidP="00252712">
      <w:pPr>
        <w:ind w:left="360"/>
        <w:rPr>
          <w:rFonts w:cs="Didot"/>
        </w:rPr>
      </w:pPr>
      <w:r>
        <w:rPr>
          <w:rFonts w:cs="Didot"/>
          <w:b/>
        </w:rPr>
        <w:tab/>
      </w:r>
      <w:r w:rsidR="00D95EDE" w:rsidRPr="004439E3">
        <w:rPr>
          <w:rFonts w:cs="Didot"/>
          <w:b/>
        </w:rPr>
        <w:t>Note</w:t>
      </w:r>
      <w:r w:rsidR="00D95EDE" w:rsidRPr="004439E3">
        <w:rPr>
          <w:rFonts w:cs="Didot"/>
        </w:rPr>
        <w:t xml:space="preserve">: The TB test results will be recognized by </w:t>
      </w:r>
      <w:r>
        <w:rPr>
          <w:rFonts w:cs="Didot"/>
        </w:rPr>
        <w:t xml:space="preserve">both </w:t>
      </w:r>
      <w:r w:rsidR="00D95EDE" w:rsidRPr="004439E3">
        <w:rPr>
          <w:rFonts w:cs="Didot"/>
        </w:rPr>
        <w:t xml:space="preserve">ECS and KTJUSD. </w:t>
      </w:r>
      <w:r w:rsidR="002E32BD">
        <w:rPr>
          <w:rFonts w:cs="Didot"/>
        </w:rPr>
        <w:t xml:space="preserve"> </w:t>
      </w:r>
    </w:p>
    <w:p w14:paraId="49373091" w14:textId="68012668" w:rsidR="00D95EDE" w:rsidRPr="00453286" w:rsidRDefault="00D95EDE" w:rsidP="00D95EDE">
      <w:pPr>
        <w:rPr>
          <w:rFonts w:cs="Didot"/>
          <w:b/>
          <w:sz w:val="28"/>
          <w:szCs w:val="28"/>
        </w:rPr>
      </w:pPr>
      <w:r>
        <w:rPr>
          <w:rFonts w:cs="Didot"/>
          <w:b/>
          <w:sz w:val="28"/>
          <w:szCs w:val="28"/>
        </w:rPr>
        <w:t>3.</w:t>
      </w:r>
      <w:r>
        <w:rPr>
          <w:rFonts w:cs="Didot"/>
          <w:b/>
          <w:sz w:val="28"/>
          <w:szCs w:val="28"/>
        </w:rPr>
        <w:tab/>
        <w:t>Forms</w:t>
      </w:r>
      <w:r w:rsidR="002A327B">
        <w:rPr>
          <w:rFonts w:cs="Didot"/>
          <w:b/>
          <w:sz w:val="28"/>
          <w:szCs w:val="28"/>
        </w:rPr>
        <w:t>:</w:t>
      </w:r>
    </w:p>
    <w:p w14:paraId="654F0962" w14:textId="77777777" w:rsidR="00D95EDE" w:rsidRDefault="00D95EDE" w:rsidP="00D95EDE">
      <w:pPr>
        <w:rPr>
          <w:rFonts w:cs="Didot"/>
        </w:rPr>
      </w:pPr>
    </w:p>
    <w:p w14:paraId="2427E539" w14:textId="6C61574E" w:rsidR="00D95EDE" w:rsidRDefault="00D95EDE" w:rsidP="00D95EDE">
      <w:pPr>
        <w:ind w:left="360"/>
        <w:rPr>
          <w:rFonts w:cs="Didot"/>
        </w:rPr>
      </w:pPr>
      <w:r>
        <w:rPr>
          <w:rFonts w:cs="Didot"/>
        </w:rPr>
        <w:t xml:space="preserve">Once the collaboration has been established, and the teaching schedule completed you will need to fill out employment paperwork (so that you can get paid!).  The following forms are available from Mimi </w:t>
      </w:r>
      <w:r w:rsidR="00252712">
        <w:rPr>
          <w:rFonts w:cs="Didot"/>
        </w:rPr>
        <w:t xml:space="preserve">Dojka </w:t>
      </w:r>
      <w:r>
        <w:rPr>
          <w:rFonts w:cs="Didot"/>
        </w:rPr>
        <w:t>who will assist you with their completion:</w:t>
      </w:r>
    </w:p>
    <w:p w14:paraId="29916F69" w14:textId="77777777" w:rsidR="00D95EDE" w:rsidRDefault="00D95EDE" w:rsidP="00D95EDE">
      <w:pPr>
        <w:rPr>
          <w:rFonts w:cs="Didot"/>
        </w:rPr>
      </w:pPr>
    </w:p>
    <w:p w14:paraId="4B6BCF5C" w14:textId="0782F49E" w:rsidR="00D95EDE" w:rsidRPr="00BE228F" w:rsidRDefault="00D95EDE" w:rsidP="009F57F6">
      <w:pPr>
        <w:pStyle w:val="ListParagraph"/>
        <w:numPr>
          <w:ilvl w:val="0"/>
          <w:numId w:val="27"/>
        </w:numPr>
        <w:rPr>
          <w:rFonts w:cs="Didot"/>
        </w:rPr>
      </w:pPr>
      <w:r w:rsidRPr="00BE228F">
        <w:rPr>
          <w:rFonts w:cs="Didot"/>
        </w:rPr>
        <w:t>Independent Contractor Agreement</w:t>
      </w:r>
      <w:r w:rsidR="002E32BD">
        <w:rPr>
          <w:rFonts w:cs="Didot"/>
        </w:rPr>
        <w:t xml:space="preserve"> or </w:t>
      </w:r>
      <w:r w:rsidR="006524C6">
        <w:rPr>
          <w:rFonts w:cs="Didot"/>
        </w:rPr>
        <w:t>HSUSPF Non-Student Timesheet</w:t>
      </w:r>
    </w:p>
    <w:p w14:paraId="01FEC974" w14:textId="77777777" w:rsidR="00D95EDE" w:rsidRPr="002D6AE9" w:rsidRDefault="00D95EDE" w:rsidP="009F57F6">
      <w:pPr>
        <w:pStyle w:val="ListParagraph"/>
        <w:numPr>
          <w:ilvl w:val="0"/>
          <w:numId w:val="27"/>
        </w:numPr>
        <w:rPr>
          <w:rFonts w:cs="Didot"/>
        </w:rPr>
      </w:pPr>
      <w:r w:rsidRPr="002D6AE9">
        <w:rPr>
          <w:rFonts w:cs="Didot"/>
        </w:rPr>
        <w:t>Statement of Work</w:t>
      </w:r>
    </w:p>
    <w:p w14:paraId="26831021" w14:textId="7DB2085C" w:rsidR="00D95EDE" w:rsidRPr="002D6AE9" w:rsidRDefault="00D95EDE" w:rsidP="009F57F6">
      <w:pPr>
        <w:pStyle w:val="ListParagraph"/>
        <w:numPr>
          <w:ilvl w:val="0"/>
          <w:numId w:val="27"/>
        </w:numPr>
        <w:rPr>
          <w:rFonts w:cs="Didot"/>
        </w:rPr>
      </w:pPr>
      <w:r w:rsidRPr="002D6AE9">
        <w:rPr>
          <w:rFonts w:cs="Didot"/>
        </w:rPr>
        <w:t>Payee Data Record (STD 204)</w:t>
      </w:r>
      <w:r w:rsidR="00252712">
        <w:rPr>
          <w:rFonts w:cs="Didot"/>
        </w:rPr>
        <w:t xml:space="preserve"> – one time only</w:t>
      </w:r>
    </w:p>
    <w:p w14:paraId="0D0E832F" w14:textId="77777777" w:rsidR="00D95EDE" w:rsidRPr="002D6AE9" w:rsidRDefault="00D95EDE" w:rsidP="009F57F6">
      <w:pPr>
        <w:pStyle w:val="ListParagraph"/>
        <w:numPr>
          <w:ilvl w:val="0"/>
          <w:numId w:val="27"/>
        </w:numPr>
        <w:rPr>
          <w:rFonts w:cs="Didot"/>
        </w:rPr>
      </w:pPr>
      <w:r w:rsidRPr="002D6AE9">
        <w:rPr>
          <w:rFonts w:cs="Didot"/>
        </w:rPr>
        <w:t>Payment Request Form</w:t>
      </w:r>
    </w:p>
    <w:p w14:paraId="00CB473E" w14:textId="77777777" w:rsidR="00D95EDE" w:rsidRPr="002D6AE9" w:rsidRDefault="00D95EDE" w:rsidP="009F57F6">
      <w:pPr>
        <w:pStyle w:val="ListParagraph"/>
        <w:numPr>
          <w:ilvl w:val="0"/>
          <w:numId w:val="27"/>
        </w:numPr>
        <w:rPr>
          <w:rFonts w:cs="Didot"/>
        </w:rPr>
      </w:pPr>
      <w:r w:rsidRPr="002D6AE9">
        <w:rPr>
          <w:rFonts w:cs="Didot"/>
        </w:rPr>
        <w:t>Invoice</w:t>
      </w:r>
    </w:p>
    <w:p w14:paraId="1178CC99" w14:textId="77777777" w:rsidR="00D95EDE" w:rsidRDefault="00D95EDE" w:rsidP="00D95EDE">
      <w:pPr>
        <w:rPr>
          <w:rFonts w:cs="Didot"/>
          <w:b/>
          <w:color w:val="FF0000"/>
          <w:sz w:val="28"/>
          <w:szCs w:val="28"/>
        </w:rPr>
      </w:pPr>
    </w:p>
    <w:p w14:paraId="624DD077" w14:textId="77777777" w:rsidR="00D95EDE" w:rsidRDefault="00D95EDE" w:rsidP="00D95EDE">
      <w:pPr>
        <w:rPr>
          <w:rFonts w:cs="Didot"/>
          <w:b/>
          <w:color w:val="FF0000"/>
          <w:sz w:val="28"/>
          <w:szCs w:val="28"/>
        </w:rPr>
      </w:pPr>
    </w:p>
    <w:p w14:paraId="0495388B" w14:textId="77777777" w:rsidR="00252712" w:rsidRDefault="00252712" w:rsidP="00D95EDE">
      <w:pPr>
        <w:rPr>
          <w:rFonts w:cs="Didot"/>
          <w:b/>
          <w:color w:val="FF0000"/>
          <w:sz w:val="28"/>
          <w:szCs w:val="28"/>
        </w:rPr>
      </w:pPr>
    </w:p>
    <w:p w14:paraId="6BA6D315" w14:textId="77777777" w:rsidR="00252712" w:rsidRDefault="00252712" w:rsidP="00D95EDE">
      <w:pPr>
        <w:rPr>
          <w:rFonts w:cs="Didot"/>
          <w:b/>
          <w:color w:val="FF0000"/>
          <w:sz w:val="28"/>
          <w:szCs w:val="28"/>
        </w:rPr>
      </w:pPr>
    </w:p>
    <w:p w14:paraId="5E434420" w14:textId="39381F34" w:rsidR="00D95EDE" w:rsidRPr="00252712" w:rsidRDefault="00D95EDE" w:rsidP="00252712">
      <w:pPr>
        <w:rPr>
          <w:rFonts w:cs="Didot"/>
          <w:b/>
          <w:color w:val="FF0000"/>
          <w:sz w:val="28"/>
          <w:szCs w:val="28"/>
        </w:rPr>
      </w:pPr>
      <w:r w:rsidRPr="00252712">
        <w:rPr>
          <w:rFonts w:cs="Didot"/>
          <w:b/>
          <w:sz w:val="28"/>
          <w:szCs w:val="28"/>
        </w:rPr>
        <w:t xml:space="preserve">Travel Authorization </w:t>
      </w:r>
      <w:r w:rsidR="00252712">
        <w:rPr>
          <w:rFonts w:cs="Didot"/>
          <w:b/>
          <w:sz w:val="28"/>
          <w:szCs w:val="28"/>
        </w:rPr>
        <w:t>for Teaching Artists and Participating Teachers</w:t>
      </w:r>
    </w:p>
    <w:p w14:paraId="55996E85" w14:textId="77777777" w:rsidR="00D95EDE" w:rsidRPr="003D02C5" w:rsidRDefault="00D95EDE" w:rsidP="00D95EDE">
      <w:pPr>
        <w:rPr>
          <w:rFonts w:cs="Didot"/>
          <w:color w:val="FF0000"/>
        </w:rPr>
      </w:pPr>
    </w:p>
    <w:p w14:paraId="7A31B78F" w14:textId="77B18F31" w:rsidR="00D95EDE" w:rsidRDefault="00D95EDE" w:rsidP="00D95EDE">
      <w:pPr>
        <w:ind w:left="360"/>
        <w:rPr>
          <w:rFonts w:cs="Didot"/>
        </w:rPr>
      </w:pPr>
      <w:r>
        <w:rPr>
          <w:rFonts w:cs="Didot"/>
        </w:rPr>
        <w:t xml:space="preserve">In order to be reimbursed for travel expenses, a </w:t>
      </w:r>
      <w:r w:rsidRPr="003D02C5">
        <w:rPr>
          <w:rFonts w:cs="Didot"/>
          <w:b/>
        </w:rPr>
        <w:t>EUREKA CITY SCHOOLS Monthly Mileage Claim</w:t>
      </w:r>
      <w:r>
        <w:rPr>
          <w:rFonts w:cs="Didot"/>
        </w:rPr>
        <w:t xml:space="preserve"> </w:t>
      </w:r>
      <w:r w:rsidRPr="001052EF">
        <w:rPr>
          <w:rFonts w:cs="Didot"/>
          <w:b/>
        </w:rPr>
        <w:t>form</w:t>
      </w:r>
      <w:r>
        <w:rPr>
          <w:rFonts w:cs="Didot"/>
        </w:rPr>
        <w:t xml:space="preserve"> must be completed and is due the last business day of each month.  The current rate per </w:t>
      </w:r>
      <w:r w:rsidR="006524C6">
        <w:rPr>
          <w:rFonts w:cs="Didot"/>
        </w:rPr>
        <w:t>mile is 0.54</w:t>
      </w:r>
      <w:r>
        <w:rPr>
          <w:rFonts w:cs="Didot"/>
        </w:rPr>
        <w:t xml:space="preserve">. </w:t>
      </w:r>
      <w:r w:rsidR="00252712">
        <w:rPr>
          <w:rFonts w:cs="Didot"/>
        </w:rPr>
        <w:t xml:space="preserve">  Reimbursement can take up to one month.</w:t>
      </w:r>
    </w:p>
    <w:p w14:paraId="605BE195" w14:textId="77777777" w:rsidR="00D95EDE" w:rsidRDefault="00D95EDE" w:rsidP="00D95EDE">
      <w:pPr>
        <w:ind w:left="360"/>
        <w:rPr>
          <w:rFonts w:cs="Didot"/>
        </w:rPr>
      </w:pPr>
    </w:p>
    <w:p w14:paraId="3FE9FC0D" w14:textId="6D5F2F96" w:rsidR="00D95EDE" w:rsidRPr="003D02C5" w:rsidRDefault="00D95EDE" w:rsidP="00D95EDE">
      <w:pPr>
        <w:ind w:left="360"/>
        <w:rPr>
          <w:rFonts w:cs="Didot"/>
        </w:rPr>
      </w:pPr>
      <w:r>
        <w:rPr>
          <w:rFonts w:cs="Didot"/>
        </w:rPr>
        <w:t xml:space="preserve">The form is </w:t>
      </w:r>
      <w:r w:rsidRPr="00E707B0">
        <w:rPr>
          <w:rFonts w:cs="Didot"/>
        </w:rPr>
        <w:t xml:space="preserve">available on </w:t>
      </w:r>
      <w:r>
        <w:rPr>
          <w:rFonts w:cs="Didot"/>
        </w:rPr>
        <w:t xml:space="preserve">the </w:t>
      </w:r>
      <w:r w:rsidRPr="00E707B0">
        <w:rPr>
          <w:rFonts w:cs="Didot"/>
        </w:rPr>
        <w:t xml:space="preserve">NCAIP website </w:t>
      </w:r>
      <w:r>
        <w:rPr>
          <w:rFonts w:cs="Didot"/>
        </w:rPr>
        <w:t>(in both</w:t>
      </w:r>
      <w:r w:rsidRPr="00E707B0">
        <w:rPr>
          <w:rFonts w:cs="Didot"/>
        </w:rPr>
        <w:t xml:space="preserve"> a pdf and word document</w:t>
      </w:r>
      <w:r>
        <w:rPr>
          <w:rFonts w:cs="Didot"/>
        </w:rPr>
        <w:t xml:space="preserve"> format) or from Mimi </w:t>
      </w:r>
      <w:r w:rsidR="00252712">
        <w:rPr>
          <w:rFonts w:cs="Didot"/>
        </w:rPr>
        <w:t xml:space="preserve">Dojka </w:t>
      </w:r>
      <w:r>
        <w:rPr>
          <w:rFonts w:cs="Didot"/>
        </w:rPr>
        <w:t xml:space="preserve">who will assist with completion of this form. </w:t>
      </w:r>
    </w:p>
    <w:p w14:paraId="0E776048" w14:textId="77777777" w:rsidR="00D95EDE" w:rsidRDefault="00D95EDE" w:rsidP="00D95EDE">
      <w:pPr>
        <w:rPr>
          <w:rFonts w:cs="Didot"/>
          <w:b/>
        </w:rPr>
      </w:pPr>
    </w:p>
    <w:p w14:paraId="14B570AB" w14:textId="77777777" w:rsidR="00D95EDE" w:rsidRDefault="00D95EDE" w:rsidP="00D95EDE">
      <w:pPr>
        <w:rPr>
          <w:rFonts w:cs="Didot"/>
          <w:b/>
        </w:rPr>
      </w:pPr>
      <w:r>
        <w:rPr>
          <w:rFonts w:cs="Didot"/>
          <w:b/>
        </w:rPr>
        <w:br w:type="page"/>
      </w:r>
    </w:p>
    <w:p w14:paraId="0FB000AE" w14:textId="77777777" w:rsidR="00D95EDE" w:rsidRPr="002D6AE9" w:rsidRDefault="00D95EDE" w:rsidP="00D95EDE">
      <w:pPr>
        <w:jc w:val="center"/>
        <w:rPr>
          <w:rFonts w:cs="Didot"/>
          <w:b/>
          <w:sz w:val="36"/>
          <w:szCs w:val="36"/>
        </w:rPr>
      </w:pPr>
      <w:r>
        <w:rPr>
          <w:rFonts w:cs="Didot"/>
          <w:b/>
          <w:sz w:val="36"/>
          <w:szCs w:val="36"/>
          <w:highlight w:val="lightGray"/>
        </w:rPr>
        <w:t xml:space="preserve">Setting Up </w:t>
      </w:r>
      <w:r w:rsidRPr="002D6AE9">
        <w:rPr>
          <w:rFonts w:cs="Didot"/>
          <w:b/>
          <w:sz w:val="36"/>
          <w:szCs w:val="36"/>
          <w:highlight w:val="lightGray"/>
        </w:rPr>
        <w:t>the Collaboration</w:t>
      </w:r>
    </w:p>
    <w:p w14:paraId="6E16BB4C" w14:textId="77777777" w:rsidR="00D95EDE" w:rsidRDefault="00D95EDE" w:rsidP="00D95EDE">
      <w:pPr>
        <w:rPr>
          <w:rFonts w:cs="Didot"/>
        </w:rPr>
      </w:pPr>
    </w:p>
    <w:p w14:paraId="791C3344" w14:textId="77777777" w:rsidR="00D95EDE" w:rsidRDefault="00D95EDE" w:rsidP="00D95EDE">
      <w:pPr>
        <w:ind w:left="360"/>
        <w:rPr>
          <w:rFonts w:cs="Didot"/>
        </w:rPr>
      </w:pPr>
      <w:r>
        <w:rPr>
          <w:rFonts w:cs="Didot"/>
        </w:rPr>
        <w:t xml:space="preserve">Mimi Dojka will assist in setting up the collaboration.  Typically the teaching artist will receive an email with contact information for the teacher.  Then, the first meeting is set up.  </w:t>
      </w:r>
      <w:r w:rsidRPr="00C21244">
        <w:rPr>
          <w:rFonts w:cs="Didot"/>
          <w:b/>
        </w:rPr>
        <w:t xml:space="preserve">Please remember to cc </w:t>
      </w:r>
      <w:r>
        <w:rPr>
          <w:rFonts w:cs="Didot"/>
          <w:b/>
        </w:rPr>
        <w:t xml:space="preserve">Mimi </w:t>
      </w:r>
      <w:r w:rsidRPr="00C21244">
        <w:rPr>
          <w:rFonts w:cs="Didot"/>
          <w:b/>
        </w:rPr>
        <w:t>on any emails between you and the teacher.</w:t>
      </w:r>
      <w:r>
        <w:rPr>
          <w:rFonts w:cs="Didot"/>
        </w:rPr>
        <w:t xml:space="preserve"> </w:t>
      </w:r>
    </w:p>
    <w:p w14:paraId="49E79DD5" w14:textId="77777777" w:rsidR="00D95EDE" w:rsidRDefault="00D95EDE" w:rsidP="00D95EDE">
      <w:pPr>
        <w:rPr>
          <w:rFonts w:cs="Didot"/>
        </w:rPr>
      </w:pPr>
    </w:p>
    <w:p w14:paraId="559EBE08" w14:textId="77777777" w:rsidR="00D95EDE" w:rsidRDefault="00D95EDE" w:rsidP="00D95EDE">
      <w:pPr>
        <w:ind w:left="360"/>
        <w:rPr>
          <w:rFonts w:cs="Didot"/>
        </w:rPr>
      </w:pPr>
      <w:r>
        <w:rPr>
          <w:rFonts w:cs="Didot"/>
        </w:rPr>
        <w:t>Planning the collaboration will involve meetings as well as the completion of several documents (see list on page 11).  The initial meeting should take place at the school site.  Following is information to assist in setting up the collaboration:</w:t>
      </w:r>
    </w:p>
    <w:p w14:paraId="45ED27F3" w14:textId="77777777" w:rsidR="00D95EDE" w:rsidRDefault="00D95EDE" w:rsidP="00D95EDE">
      <w:pPr>
        <w:rPr>
          <w:rFonts w:cs="Didot"/>
        </w:rPr>
      </w:pPr>
    </w:p>
    <w:p w14:paraId="632756E5" w14:textId="5229AAF9" w:rsidR="00D95EDE" w:rsidRDefault="00D95EDE" w:rsidP="00D95EDE">
      <w:pPr>
        <w:rPr>
          <w:rFonts w:cs="Didot"/>
          <w:b/>
          <w:sz w:val="28"/>
          <w:szCs w:val="28"/>
        </w:rPr>
      </w:pPr>
      <w:r>
        <w:rPr>
          <w:rFonts w:cs="Didot"/>
          <w:b/>
          <w:sz w:val="28"/>
          <w:szCs w:val="28"/>
        </w:rPr>
        <w:t>1.</w:t>
      </w:r>
      <w:r>
        <w:rPr>
          <w:rFonts w:cs="Didot"/>
          <w:b/>
          <w:sz w:val="28"/>
          <w:szCs w:val="28"/>
        </w:rPr>
        <w:tab/>
      </w:r>
      <w:r w:rsidRPr="0093315A">
        <w:rPr>
          <w:rFonts w:cs="Didot"/>
          <w:b/>
          <w:sz w:val="28"/>
          <w:szCs w:val="28"/>
        </w:rPr>
        <w:t>The School Site</w:t>
      </w:r>
    </w:p>
    <w:p w14:paraId="0C998B10" w14:textId="2391058D" w:rsidR="00D95EDE" w:rsidRPr="006043A1" w:rsidRDefault="00D95EDE" w:rsidP="008124E2">
      <w:pPr>
        <w:ind w:left="360"/>
        <w:rPr>
          <w:rFonts w:cs="Didot"/>
        </w:rPr>
      </w:pPr>
      <w:r>
        <w:rPr>
          <w:rFonts w:cs="Didot"/>
        </w:rPr>
        <w:t>During the first school site visit, the teaching artist should do the following:</w:t>
      </w:r>
    </w:p>
    <w:p w14:paraId="79788A80" w14:textId="77777777" w:rsidR="00D95EDE" w:rsidRPr="00C21244" w:rsidRDefault="00D95EDE" w:rsidP="009F57F6">
      <w:pPr>
        <w:pStyle w:val="ListParagraph"/>
        <w:numPr>
          <w:ilvl w:val="0"/>
          <w:numId w:val="20"/>
        </w:numPr>
        <w:rPr>
          <w:rFonts w:cs="Didot"/>
        </w:rPr>
      </w:pPr>
      <w:r>
        <w:rPr>
          <w:rFonts w:cs="Didot"/>
        </w:rPr>
        <w:t>C</w:t>
      </w:r>
      <w:r w:rsidRPr="00C21244">
        <w:rPr>
          <w:rFonts w:cs="Didot"/>
        </w:rPr>
        <w:t>heck in at the office.  You will be required to sign in and out, as well as be asked to wear an identification tag</w:t>
      </w:r>
    </w:p>
    <w:p w14:paraId="2066385A" w14:textId="77777777" w:rsidR="00D95EDE" w:rsidRPr="00C21244" w:rsidRDefault="00D95EDE" w:rsidP="009F57F6">
      <w:pPr>
        <w:pStyle w:val="ListParagraph"/>
        <w:numPr>
          <w:ilvl w:val="0"/>
          <w:numId w:val="20"/>
        </w:numPr>
        <w:rPr>
          <w:rFonts w:cs="Didot"/>
        </w:rPr>
      </w:pPr>
      <w:r w:rsidRPr="00C21244">
        <w:rPr>
          <w:rFonts w:cs="Didot"/>
        </w:rPr>
        <w:t xml:space="preserve">Ask for a </w:t>
      </w:r>
      <w:r w:rsidRPr="00D006B3">
        <w:rPr>
          <w:rFonts w:cs="Didot"/>
          <w:b/>
        </w:rPr>
        <w:t>map</w:t>
      </w:r>
      <w:r w:rsidRPr="00C21244">
        <w:rPr>
          <w:rFonts w:cs="Didot"/>
        </w:rPr>
        <w:t xml:space="preserve"> of the school site</w:t>
      </w:r>
    </w:p>
    <w:p w14:paraId="0C8CA53F" w14:textId="77777777" w:rsidR="00D95EDE" w:rsidRDefault="00D95EDE" w:rsidP="009F57F6">
      <w:pPr>
        <w:pStyle w:val="ListParagraph"/>
        <w:numPr>
          <w:ilvl w:val="0"/>
          <w:numId w:val="20"/>
        </w:numPr>
        <w:rPr>
          <w:rFonts w:cs="Didot"/>
        </w:rPr>
      </w:pPr>
      <w:r w:rsidRPr="00C21244">
        <w:rPr>
          <w:rFonts w:cs="Didot"/>
        </w:rPr>
        <w:t xml:space="preserve">Ask for a copy of the </w:t>
      </w:r>
      <w:r w:rsidRPr="00D006B3">
        <w:rPr>
          <w:rFonts w:cs="Didot"/>
          <w:b/>
        </w:rPr>
        <w:t>bell schedule</w:t>
      </w:r>
      <w:r>
        <w:rPr>
          <w:rFonts w:cs="Didot"/>
        </w:rPr>
        <w:t>; note</w:t>
      </w:r>
      <w:r w:rsidRPr="00C21244">
        <w:rPr>
          <w:rFonts w:cs="Didot"/>
        </w:rPr>
        <w:t xml:space="preserve"> </w:t>
      </w:r>
      <w:r>
        <w:rPr>
          <w:rFonts w:cs="Didot"/>
        </w:rPr>
        <w:t>recess</w:t>
      </w:r>
      <w:r w:rsidRPr="00C21244">
        <w:rPr>
          <w:rFonts w:cs="Didot"/>
        </w:rPr>
        <w:t>, lunch and dismissal</w:t>
      </w:r>
      <w:r>
        <w:rPr>
          <w:rFonts w:cs="Didot"/>
        </w:rPr>
        <w:t xml:space="preserve"> times</w:t>
      </w:r>
    </w:p>
    <w:p w14:paraId="0AAC1F7B" w14:textId="77777777" w:rsidR="00D95EDE" w:rsidRDefault="00D95EDE" w:rsidP="009F57F6">
      <w:pPr>
        <w:pStyle w:val="ListParagraph"/>
        <w:numPr>
          <w:ilvl w:val="0"/>
          <w:numId w:val="20"/>
        </w:numPr>
        <w:rPr>
          <w:rFonts w:cs="Didot"/>
        </w:rPr>
      </w:pPr>
      <w:r>
        <w:rPr>
          <w:rFonts w:cs="Didot"/>
        </w:rPr>
        <w:t xml:space="preserve">Ask for a copy of the </w:t>
      </w:r>
      <w:r w:rsidRPr="00D006B3">
        <w:rPr>
          <w:rFonts w:cs="Didot"/>
          <w:b/>
        </w:rPr>
        <w:t>school calendar</w:t>
      </w:r>
      <w:r>
        <w:rPr>
          <w:rFonts w:cs="Didot"/>
        </w:rPr>
        <w:t xml:space="preserve"> (note early dismissal and professional development days, as well as holidays) </w:t>
      </w:r>
    </w:p>
    <w:p w14:paraId="08407100" w14:textId="77777777" w:rsidR="00D95EDE" w:rsidRPr="00C21244" w:rsidRDefault="00D95EDE" w:rsidP="009F57F6">
      <w:pPr>
        <w:pStyle w:val="ListParagraph"/>
        <w:numPr>
          <w:ilvl w:val="0"/>
          <w:numId w:val="20"/>
        </w:numPr>
        <w:rPr>
          <w:rFonts w:cs="Didot"/>
        </w:rPr>
      </w:pPr>
      <w:r w:rsidRPr="00C21244">
        <w:rPr>
          <w:rFonts w:cs="Didot"/>
        </w:rPr>
        <w:t>Inquire about duplicating procedures</w:t>
      </w:r>
    </w:p>
    <w:p w14:paraId="2B3BD322" w14:textId="77777777" w:rsidR="00D95EDE" w:rsidRPr="00C21244" w:rsidRDefault="00D95EDE" w:rsidP="009F57F6">
      <w:pPr>
        <w:pStyle w:val="ListParagraph"/>
        <w:numPr>
          <w:ilvl w:val="0"/>
          <w:numId w:val="20"/>
        </w:numPr>
        <w:rPr>
          <w:rFonts w:cs="Didot"/>
        </w:rPr>
      </w:pPr>
      <w:r w:rsidRPr="00C21244">
        <w:rPr>
          <w:rFonts w:cs="Didot"/>
        </w:rPr>
        <w:t>Find the location of the adult bathrooms</w:t>
      </w:r>
    </w:p>
    <w:p w14:paraId="311F99CB" w14:textId="77777777" w:rsidR="00D95EDE" w:rsidRPr="00C21244" w:rsidRDefault="00D95EDE" w:rsidP="009F57F6">
      <w:pPr>
        <w:pStyle w:val="ListParagraph"/>
        <w:numPr>
          <w:ilvl w:val="0"/>
          <w:numId w:val="20"/>
        </w:numPr>
        <w:rPr>
          <w:rFonts w:cs="Didot"/>
        </w:rPr>
      </w:pPr>
      <w:r w:rsidRPr="00C21244">
        <w:rPr>
          <w:rFonts w:cs="Didot"/>
        </w:rPr>
        <w:t>Familiarize yourself with the spaces you will be working in (classroom, multipurpose room, etc.)</w:t>
      </w:r>
    </w:p>
    <w:p w14:paraId="6E7F5078" w14:textId="77777777" w:rsidR="00D95EDE" w:rsidRDefault="00D95EDE" w:rsidP="00D95EDE"/>
    <w:p w14:paraId="253F032E" w14:textId="77777777" w:rsidR="00D95EDE" w:rsidRDefault="00D95EDE" w:rsidP="00D95EDE">
      <w:pPr>
        <w:rPr>
          <w:b/>
          <w:sz w:val="28"/>
          <w:szCs w:val="28"/>
        </w:rPr>
      </w:pPr>
      <w:r>
        <w:rPr>
          <w:b/>
          <w:sz w:val="28"/>
          <w:szCs w:val="28"/>
        </w:rPr>
        <w:t>2.</w:t>
      </w:r>
      <w:r>
        <w:rPr>
          <w:b/>
          <w:sz w:val="28"/>
          <w:szCs w:val="28"/>
        </w:rPr>
        <w:tab/>
      </w:r>
      <w:r w:rsidRPr="0093315A">
        <w:rPr>
          <w:b/>
          <w:sz w:val="28"/>
          <w:szCs w:val="28"/>
        </w:rPr>
        <w:t>The Collaborative Planning Meeting</w:t>
      </w:r>
    </w:p>
    <w:p w14:paraId="1F7BCF6B" w14:textId="0D8EA5B4" w:rsidR="00D95EDE" w:rsidRDefault="00D95EDE" w:rsidP="008124E2">
      <w:pPr>
        <w:ind w:left="360"/>
      </w:pPr>
      <w:r>
        <w:t>Following is a list of topics to discuss during the meeting(s):</w:t>
      </w:r>
    </w:p>
    <w:p w14:paraId="6BD1048D" w14:textId="77777777" w:rsidR="00D95EDE" w:rsidRDefault="00D95EDE" w:rsidP="009F57F6">
      <w:pPr>
        <w:pStyle w:val="ListParagraph"/>
        <w:numPr>
          <w:ilvl w:val="0"/>
          <w:numId w:val="26"/>
        </w:numPr>
      </w:pPr>
      <w:r>
        <w:rPr>
          <w:b/>
        </w:rPr>
        <w:t>Introduction of the Teaching A</w:t>
      </w:r>
      <w:r w:rsidRPr="0075660F">
        <w:rPr>
          <w:b/>
        </w:rPr>
        <w:t>r</w:t>
      </w:r>
      <w:r>
        <w:rPr>
          <w:b/>
        </w:rPr>
        <w:t>tist to S</w:t>
      </w:r>
      <w:r w:rsidRPr="0075660F">
        <w:rPr>
          <w:b/>
        </w:rPr>
        <w:t>tudents:</w:t>
      </w:r>
      <w:r>
        <w:t xml:space="preserve"> Decide if the teaching artist will be called by their first, or their last name.</w:t>
      </w:r>
    </w:p>
    <w:p w14:paraId="4CA87667" w14:textId="77777777" w:rsidR="00D95EDE" w:rsidRDefault="00D95EDE" w:rsidP="009F57F6">
      <w:pPr>
        <w:pStyle w:val="ListParagraph"/>
        <w:numPr>
          <w:ilvl w:val="0"/>
          <w:numId w:val="26"/>
        </w:numPr>
      </w:pPr>
      <w:r>
        <w:rPr>
          <w:rFonts w:cs="Didot"/>
          <w:b/>
        </w:rPr>
        <w:t>Lesson Content:</w:t>
      </w:r>
      <w:r>
        <w:rPr>
          <w:rFonts w:cs="Didot"/>
        </w:rPr>
        <w:t xml:space="preserve"> Discuss which content area will be the focus of the lesson.</w:t>
      </w:r>
    </w:p>
    <w:p w14:paraId="75D33DE2" w14:textId="40B5EAC3" w:rsidR="00D95EDE" w:rsidRDefault="00D95EDE" w:rsidP="009F57F6">
      <w:pPr>
        <w:pStyle w:val="ListParagraph"/>
        <w:numPr>
          <w:ilvl w:val="0"/>
          <w:numId w:val="26"/>
        </w:numPr>
      </w:pPr>
      <w:r w:rsidRPr="0075660F">
        <w:rPr>
          <w:b/>
        </w:rPr>
        <w:t>Teaching Responsibility:</w:t>
      </w:r>
      <w:r>
        <w:t xml:space="preserve"> Decide who will be teaching what portion of the lesson, and when (see “Writing Up the Lesson Plan”).  It is recommended that</w:t>
      </w:r>
      <w:r w:rsidRPr="00F34700">
        <w:t xml:space="preserve"> the teacher </w:t>
      </w:r>
      <w:r>
        <w:t>be</w:t>
      </w:r>
      <w:r w:rsidRPr="00F34700">
        <w:t xml:space="preserve"> responsible for transitions at</w:t>
      </w:r>
      <w:r>
        <w:t xml:space="preserve"> the beginning and end of class.</w:t>
      </w:r>
    </w:p>
    <w:p w14:paraId="43F9F998" w14:textId="77777777" w:rsidR="00D95EDE" w:rsidRPr="00606CA9" w:rsidRDefault="00D95EDE" w:rsidP="009F57F6">
      <w:pPr>
        <w:pStyle w:val="ListParagraph"/>
        <w:numPr>
          <w:ilvl w:val="0"/>
          <w:numId w:val="26"/>
        </w:numPr>
        <w:rPr>
          <w:b/>
        </w:rPr>
      </w:pPr>
      <w:r w:rsidRPr="0075660F">
        <w:rPr>
          <w:b/>
        </w:rPr>
        <w:t>Seating Chart</w:t>
      </w:r>
      <w:r>
        <w:rPr>
          <w:b/>
        </w:rPr>
        <w:t>:</w:t>
      </w:r>
      <w:r>
        <w:t xml:space="preserve"> The teaching artist should be given a copy of the seating chart (if used/available).  If a seating chart is not used, discuss strategies for the teaching artist to learn students’ names.</w:t>
      </w:r>
    </w:p>
    <w:p w14:paraId="67E904AC" w14:textId="77777777" w:rsidR="00D95EDE" w:rsidRPr="00862EBA" w:rsidRDefault="00D95EDE" w:rsidP="009F57F6">
      <w:pPr>
        <w:pStyle w:val="ListParagraph"/>
        <w:numPr>
          <w:ilvl w:val="0"/>
          <w:numId w:val="26"/>
        </w:numPr>
        <w:rPr>
          <w:b/>
        </w:rPr>
      </w:pPr>
      <w:r w:rsidRPr="00862EBA">
        <w:rPr>
          <w:b/>
        </w:rPr>
        <w:t>Permission to take/use images of students</w:t>
      </w:r>
      <w:r>
        <w:rPr>
          <w:b/>
        </w:rPr>
        <w:t>:</w:t>
      </w:r>
      <w:r>
        <w:t xml:space="preserve"> If visual/audio images will be taken during the residency, discuss the established protocol.</w:t>
      </w:r>
    </w:p>
    <w:p w14:paraId="71652D1F" w14:textId="77777777" w:rsidR="00D95EDE" w:rsidRPr="00C1161E" w:rsidRDefault="00D95EDE" w:rsidP="009F57F6">
      <w:pPr>
        <w:pStyle w:val="ListParagraph"/>
        <w:numPr>
          <w:ilvl w:val="0"/>
          <w:numId w:val="20"/>
        </w:numPr>
        <w:rPr>
          <w:rFonts w:cs="Didot"/>
        </w:rPr>
      </w:pPr>
      <w:r w:rsidRPr="0075660F">
        <w:rPr>
          <w:b/>
        </w:rPr>
        <w:t>Classroom Management:</w:t>
      </w:r>
      <w:r w:rsidRPr="0075660F">
        <w:t xml:space="preserve"> </w:t>
      </w:r>
      <w:r>
        <w:t>Discuss the established classroom management strategies.  For example, w</w:t>
      </w:r>
      <w:r w:rsidRPr="00F34700">
        <w:t xml:space="preserve">hat is the established </w:t>
      </w:r>
      <w:r>
        <w:t>attention</w:t>
      </w:r>
      <w:r w:rsidRPr="00F34700">
        <w:t xml:space="preserve"> signal?</w:t>
      </w:r>
      <w:r>
        <w:t xml:space="preserve">  </w:t>
      </w:r>
      <w:r w:rsidRPr="00F34700">
        <w:t>Are there positive reinforcements for behavior that the artist might use?</w:t>
      </w:r>
      <w:r>
        <w:t xml:space="preserve">  </w:t>
      </w:r>
      <w:r>
        <w:rPr>
          <w:rFonts w:cs="Didot"/>
        </w:rPr>
        <w:t xml:space="preserve">Inquire about the school-wide </w:t>
      </w:r>
      <w:r w:rsidRPr="00A9327F">
        <w:rPr>
          <w:rFonts w:cs="Didot"/>
        </w:rPr>
        <w:t>discipline policy</w:t>
      </w:r>
      <w:r>
        <w:rPr>
          <w:rFonts w:cs="Didot"/>
        </w:rPr>
        <w:t xml:space="preserve">.  </w:t>
      </w:r>
      <w:r w:rsidRPr="00EC5E4A">
        <w:rPr>
          <w:i/>
        </w:rPr>
        <w:t>See Classroom Management support materials in appendix of this handbook.</w:t>
      </w:r>
    </w:p>
    <w:p w14:paraId="29708E49" w14:textId="1DFC0E03" w:rsidR="00C1161E" w:rsidRPr="00EC5E4A" w:rsidRDefault="00C1161E" w:rsidP="009F57F6">
      <w:pPr>
        <w:pStyle w:val="ListParagraph"/>
        <w:numPr>
          <w:ilvl w:val="0"/>
          <w:numId w:val="20"/>
        </w:numPr>
        <w:rPr>
          <w:rFonts w:cs="Didot"/>
        </w:rPr>
      </w:pPr>
      <w:r>
        <w:rPr>
          <w:b/>
        </w:rPr>
        <w:t>Modifications:</w:t>
      </w:r>
      <w:r>
        <w:rPr>
          <w:rFonts w:cs="Didot"/>
          <w:b/>
        </w:rPr>
        <w:t xml:space="preserve"> </w:t>
      </w:r>
      <w:r>
        <w:rPr>
          <w:rFonts w:cs="Didot"/>
        </w:rPr>
        <w:t>Discuss any adjustments that need to be made for students with special needs.</w:t>
      </w:r>
    </w:p>
    <w:p w14:paraId="6D1F0C35" w14:textId="599FA802" w:rsidR="00D95EDE" w:rsidRPr="00606CA9" w:rsidRDefault="00D95EDE" w:rsidP="00D95EDE">
      <w:r w:rsidRPr="008F25D4">
        <w:rPr>
          <w:b/>
        </w:rPr>
        <w:t xml:space="preserve">Note: </w:t>
      </w:r>
      <w:r w:rsidRPr="005B35D1">
        <w:t xml:space="preserve">The teacher must stay in the classroom </w:t>
      </w:r>
      <w:r>
        <w:t>during the art lesson.  There MUST be a credentialed teacher in the room at all times.  If the teacher tells you s/he needs to leave and will return quickly, tell him/her that you cannot be left alone, and s/he will need to call the office to ask for coverage before leaving the room.</w:t>
      </w:r>
      <w:r w:rsidR="00435FE0">
        <w:t xml:space="preserve">  </w:t>
      </w:r>
      <w:r>
        <w:t>If there is a conflict or a serious situation occur</w:t>
      </w:r>
      <w:r w:rsidR="00435FE0">
        <w:t xml:space="preserve">ring during your lesson, defer </w:t>
      </w:r>
      <w:r>
        <w:t xml:space="preserve">to the teacher to intervene. </w:t>
      </w:r>
    </w:p>
    <w:p w14:paraId="5B242C7D" w14:textId="77777777" w:rsidR="00D95EDE" w:rsidRDefault="00D95EDE" w:rsidP="00D95EDE"/>
    <w:p w14:paraId="3CCC9EB7" w14:textId="4FDF8EDC" w:rsidR="00D95EDE" w:rsidRPr="008124E2" w:rsidRDefault="00D95EDE" w:rsidP="00D95EDE">
      <w:pPr>
        <w:rPr>
          <w:rFonts w:cs="Didot"/>
          <w:b/>
          <w:sz w:val="28"/>
          <w:szCs w:val="28"/>
        </w:rPr>
      </w:pPr>
      <w:r>
        <w:rPr>
          <w:rFonts w:cs="Didot"/>
          <w:b/>
          <w:sz w:val="28"/>
          <w:szCs w:val="28"/>
        </w:rPr>
        <w:t>3.</w:t>
      </w:r>
      <w:r>
        <w:rPr>
          <w:rFonts w:cs="Didot"/>
          <w:b/>
          <w:sz w:val="28"/>
          <w:szCs w:val="28"/>
        </w:rPr>
        <w:tab/>
      </w:r>
      <w:r w:rsidR="00435FE0">
        <w:rPr>
          <w:rFonts w:cs="Didot"/>
          <w:b/>
          <w:sz w:val="28"/>
          <w:szCs w:val="28"/>
        </w:rPr>
        <w:t>Collaboration Documents</w:t>
      </w:r>
    </w:p>
    <w:p w14:paraId="10F1B790" w14:textId="77777777" w:rsidR="00D95EDE" w:rsidRDefault="00D95EDE" w:rsidP="00D95EDE">
      <w:pPr>
        <w:ind w:left="360"/>
      </w:pPr>
      <w:r>
        <w:t xml:space="preserve">Please review the documents listed below prior to the first meeting.  </w:t>
      </w:r>
      <w:r>
        <w:rPr>
          <w:rFonts w:cs="Didot"/>
        </w:rPr>
        <w:t xml:space="preserve">These documents are available on the NCAIP website – located under “Resources” – as well as in Appendix A of this handbook.  </w:t>
      </w:r>
      <w:r w:rsidRPr="006524C6">
        <w:rPr>
          <w:b/>
        </w:rPr>
        <w:t>If you do not currently use Google for email, please create a Gmail account</w:t>
      </w:r>
      <w:r>
        <w:t>.</w:t>
      </w:r>
      <w:r>
        <w:rPr>
          <w:rFonts w:cs="Didot"/>
        </w:rPr>
        <w:t xml:space="preserve">  </w:t>
      </w:r>
      <w:r w:rsidRPr="00B32786">
        <w:t xml:space="preserve">Share </w:t>
      </w:r>
      <w:r>
        <w:t>all completed</w:t>
      </w:r>
      <w:r w:rsidRPr="00B32786">
        <w:t xml:space="preserve"> document</w:t>
      </w:r>
      <w:r>
        <w:t>s</w:t>
      </w:r>
      <w:r w:rsidRPr="00B32786">
        <w:t xml:space="preserve"> with</w:t>
      </w:r>
      <w:r>
        <w:t>:</w:t>
      </w:r>
    </w:p>
    <w:p w14:paraId="241BC410" w14:textId="77777777" w:rsidR="00D95EDE" w:rsidRDefault="00D95EDE" w:rsidP="009F57F6">
      <w:pPr>
        <w:pStyle w:val="ListParagraph"/>
        <w:numPr>
          <w:ilvl w:val="0"/>
          <w:numId w:val="47"/>
        </w:numPr>
        <w:rPr>
          <w:rStyle w:val="Hyperlink"/>
        </w:rPr>
      </w:pPr>
      <w:r w:rsidRPr="00B32786">
        <w:t>Mimi Dojka</w:t>
      </w:r>
      <w:r w:rsidRPr="000F27DA">
        <w:rPr>
          <w:color w:val="FF0000"/>
        </w:rPr>
        <w:t xml:space="preserve"> </w:t>
      </w:r>
      <w:hyperlink r:id="rId20" w:history="1">
        <w:r w:rsidRPr="00385F8E">
          <w:rPr>
            <w:rStyle w:val="Hyperlink"/>
          </w:rPr>
          <w:t>jmd10@humboldt.edu</w:t>
        </w:r>
      </w:hyperlink>
    </w:p>
    <w:p w14:paraId="583D6EDB" w14:textId="77777777" w:rsidR="00D95EDE" w:rsidRPr="000F27DA" w:rsidRDefault="00D95EDE" w:rsidP="009F57F6">
      <w:pPr>
        <w:pStyle w:val="ListParagraph"/>
        <w:numPr>
          <w:ilvl w:val="0"/>
          <w:numId w:val="47"/>
        </w:numPr>
        <w:rPr>
          <w:color w:val="0000FF" w:themeColor="hyperlink"/>
          <w:u w:val="single"/>
        </w:rPr>
      </w:pPr>
      <w:r w:rsidRPr="00B32786">
        <w:t>Bill Funkhouser</w:t>
      </w:r>
      <w:r>
        <w:t xml:space="preserve"> </w:t>
      </w:r>
      <w:hyperlink r:id="rId21" w:history="1">
        <w:r w:rsidRPr="00385F8E">
          <w:rPr>
            <w:rStyle w:val="Hyperlink"/>
          </w:rPr>
          <w:t>funkhouserb@eurekacityschools.org</w:t>
        </w:r>
      </w:hyperlink>
      <w:r w:rsidRPr="000F27DA">
        <w:rPr>
          <w:color w:val="FF0000"/>
        </w:rPr>
        <w:t xml:space="preserve"> </w:t>
      </w:r>
    </w:p>
    <w:p w14:paraId="47D2A79E" w14:textId="77777777" w:rsidR="00D95EDE" w:rsidRPr="000F27DA" w:rsidRDefault="00D95EDE" w:rsidP="009F57F6">
      <w:pPr>
        <w:pStyle w:val="ListParagraph"/>
        <w:numPr>
          <w:ilvl w:val="0"/>
          <w:numId w:val="47"/>
        </w:numPr>
        <w:rPr>
          <w:rFonts w:cs="Didot"/>
        </w:rPr>
      </w:pPr>
      <w:r w:rsidRPr="00B32786">
        <w:t>Heather Gaiera</w:t>
      </w:r>
      <w:r w:rsidRPr="000F27DA">
        <w:rPr>
          <w:color w:val="FF0000"/>
        </w:rPr>
        <w:t xml:space="preserve"> </w:t>
      </w:r>
      <w:hyperlink r:id="rId22" w:history="1">
        <w:r w:rsidRPr="00385F8E">
          <w:rPr>
            <w:rStyle w:val="Hyperlink"/>
          </w:rPr>
          <w:t>gaierah@eurekacityschools.org</w:t>
        </w:r>
      </w:hyperlink>
      <w:r w:rsidRPr="000F27DA">
        <w:rPr>
          <w:color w:val="FF0000"/>
        </w:rPr>
        <w:t xml:space="preserve"> </w:t>
      </w:r>
    </w:p>
    <w:p w14:paraId="77752CFD" w14:textId="77777777" w:rsidR="00D95EDE" w:rsidRDefault="00D95EDE" w:rsidP="00D95EDE"/>
    <w:p w14:paraId="654BE8E2" w14:textId="4E919D50" w:rsidR="00D95EDE" w:rsidRPr="00417569" w:rsidRDefault="00417569" w:rsidP="009F57F6">
      <w:pPr>
        <w:pStyle w:val="ListParagraph"/>
        <w:numPr>
          <w:ilvl w:val="0"/>
          <w:numId w:val="37"/>
        </w:numPr>
      </w:pPr>
      <w:r>
        <w:tab/>
      </w:r>
      <w:r w:rsidR="00D95EDE" w:rsidRPr="00417569">
        <w:t>Collaborative Planning Worksheet</w:t>
      </w:r>
    </w:p>
    <w:p w14:paraId="2C32136C" w14:textId="434CF09C" w:rsidR="00D95EDE" w:rsidRPr="00417569" w:rsidRDefault="00417569" w:rsidP="009F57F6">
      <w:pPr>
        <w:pStyle w:val="ListParagraph"/>
        <w:numPr>
          <w:ilvl w:val="0"/>
          <w:numId w:val="37"/>
        </w:numPr>
      </w:pPr>
      <w:r>
        <w:tab/>
      </w:r>
      <w:r w:rsidR="00D95EDE" w:rsidRPr="00417569">
        <w:t xml:space="preserve">Teaching Artist Schedule </w:t>
      </w:r>
    </w:p>
    <w:p w14:paraId="181FF09A" w14:textId="79B775BF" w:rsidR="00D95EDE" w:rsidRPr="00417569" w:rsidRDefault="00417569" w:rsidP="009F57F6">
      <w:pPr>
        <w:pStyle w:val="ListParagraph"/>
        <w:numPr>
          <w:ilvl w:val="0"/>
          <w:numId w:val="37"/>
        </w:numPr>
      </w:pPr>
      <w:r>
        <w:tab/>
      </w:r>
      <w:r w:rsidR="00D95EDE" w:rsidRPr="00417569">
        <w:t>Lesson Plan Template</w:t>
      </w:r>
    </w:p>
    <w:p w14:paraId="1C5DF9AC" w14:textId="0E2D21DE" w:rsidR="00D95EDE" w:rsidRDefault="00417569" w:rsidP="009F57F6">
      <w:pPr>
        <w:pStyle w:val="ListParagraph"/>
        <w:numPr>
          <w:ilvl w:val="0"/>
          <w:numId w:val="37"/>
        </w:numPr>
      </w:pPr>
      <w:r>
        <w:tab/>
      </w:r>
      <w:r w:rsidR="00D95EDE">
        <w:t>Lesson Plan Template with Descriptions</w:t>
      </w:r>
    </w:p>
    <w:p w14:paraId="5C3FF806" w14:textId="7478F053" w:rsidR="00D95EDE" w:rsidRDefault="00417569" w:rsidP="009F57F6">
      <w:pPr>
        <w:pStyle w:val="ListParagraph"/>
        <w:numPr>
          <w:ilvl w:val="0"/>
          <w:numId w:val="37"/>
        </w:numPr>
      </w:pPr>
      <w:r>
        <w:tab/>
      </w:r>
      <w:r w:rsidR="00D95EDE">
        <w:t>Lesson Plan Example</w:t>
      </w:r>
    </w:p>
    <w:p w14:paraId="35CB0C32" w14:textId="5EA8A692" w:rsidR="00A8149B" w:rsidRDefault="00417569" w:rsidP="009F57F6">
      <w:pPr>
        <w:pStyle w:val="ListParagraph"/>
        <w:numPr>
          <w:ilvl w:val="0"/>
          <w:numId w:val="37"/>
        </w:numPr>
      </w:pPr>
      <w:r>
        <w:tab/>
      </w:r>
      <w:r w:rsidR="00A8149B">
        <w:t>Rubric Example</w:t>
      </w:r>
    </w:p>
    <w:p w14:paraId="1D1AF565" w14:textId="50DCA04E" w:rsidR="00D95EDE" w:rsidRPr="00417569" w:rsidRDefault="00417569" w:rsidP="009F57F6">
      <w:pPr>
        <w:pStyle w:val="ListParagraph"/>
        <w:numPr>
          <w:ilvl w:val="0"/>
          <w:numId w:val="37"/>
        </w:numPr>
      </w:pPr>
      <w:r>
        <w:tab/>
      </w:r>
      <w:r w:rsidR="00D95EDE" w:rsidRPr="00417569">
        <w:t>Creating Criteria for Success</w:t>
      </w:r>
      <w:r w:rsidR="009D336E">
        <w:t>: Rubrics/Other Assessment Tools</w:t>
      </w:r>
    </w:p>
    <w:p w14:paraId="2E44D6CB" w14:textId="525CB7FD" w:rsidR="00D95EDE" w:rsidRPr="00417569" w:rsidRDefault="00417569" w:rsidP="009F57F6">
      <w:pPr>
        <w:pStyle w:val="ListParagraph"/>
        <w:numPr>
          <w:ilvl w:val="0"/>
          <w:numId w:val="37"/>
        </w:numPr>
      </w:pPr>
      <w:r>
        <w:tab/>
      </w:r>
      <w:r w:rsidR="00D95EDE" w:rsidRPr="00417569">
        <w:t>Teaching Artist Materials List</w:t>
      </w:r>
    </w:p>
    <w:p w14:paraId="37842C78" w14:textId="4A0B49FD" w:rsidR="00417569" w:rsidRPr="00417569" w:rsidRDefault="00417569" w:rsidP="009F57F6">
      <w:pPr>
        <w:pStyle w:val="ListParagraph"/>
        <w:numPr>
          <w:ilvl w:val="0"/>
          <w:numId w:val="37"/>
        </w:numPr>
      </w:pPr>
      <w:r>
        <w:tab/>
      </w:r>
      <w:r w:rsidR="00D95EDE" w:rsidRPr="00417569">
        <w:t>Teaching Artist Check List</w:t>
      </w:r>
    </w:p>
    <w:p w14:paraId="35712B2F" w14:textId="442E3679" w:rsidR="00D95EDE" w:rsidRPr="00417569" w:rsidRDefault="00417569" w:rsidP="00417569">
      <w:pPr>
        <w:pStyle w:val="ListParagraph"/>
        <w:numPr>
          <w:ilvl w:val="0"/>
          <w:numId w:val="37"/>
        </w:numPr>
        <w:rPr>
          <w:b/>
        </w:rPr>
      </w:pPr>
      <w:r>
        <w:tab/>
      </w:r>
      <w:r w:rsidR="00D95EDE" w:rsidRPr="00417569">
        <w:t>Teaching Artist Self Assessment</w:t>
      </w:r>
    </w:p>
    <w:p w14:paraId="5192766D" w14:textId="747E9D38" w:rsidR="00D95EDE" w:rsidRDefault="00417569" w:rsidP="00417569">
      <w:pPr>
        <w:ind w:left="720"/>
      </w:pPr>
      <w:r>
        <w:t>11)</w:t>
      </w:r>
      <w:r>
        <w:tab/>
      </w:r>
      <w:r w:rsidR="00D95EDE">
        <w:t>Teacher Evaluation of Teaching Artist</w:t>
      </w:r>
    </w:p>
    <w:p w14:paraId="3608B7A0" w14:textId="386273C4" w:rsidR="00435FE0" w:rsidRDefault="00417569" w:rsidP="00417569">
      <w:pPr>
        <w:ind w:left="720"/>
      </w:pPr>
      <w:r>
        <w:t>12)</w:t>
      </w:r>
      <w:r>
        <w:tab/>
      </w:r>
      <w:r w:rsidR="00435FE0">
        <w:t>Arts Integration Check List</w:t>
      </w:r>
    </w:p>
    <w:p w14:paraId="0CCCACF5" w14:textId="77777777" w:rsidR="006524C6" w:rsidRDefault="006524C6" w:rsidP="006524C6"/>
    <w:p w14:paraId="1D97F0AB" w14:textId="77777777" w:rsidR="00417569" w:rsidRDefault="00417569" w:rsidP="006524C6">
      <w:pPr>
        <w:rPr>
          <w:b/>
        </w:rPr>
      </w:pPr>
      <w:r>
        <w:rPr>
          <w:b/>
        </w:rPr>
        <w:t>PLEASE NOTE THAT</w:t>
      </w:r>
      <w:r w:rsidR="002A327B">
        <w:t xml:space="preserve"> </w:t>
      </w:r>
      <w:r w:rsidR="002A327B" w:rsidRPr="00435FE0">
        <w:rPr>
          <w:b/>
        </w:rPr>
        <w:t>TEACHING ARTISTS WILL NOT BE PAID UNTIL THE FOLLOWING FORMS HAVE BEEN COMPLETED AND SUBMITTED</w:t>
      </w:r>
      <w:r>
        <w:rPr>
          <w:b/>
        </w:rPr>
        <w:t>:</w:t>
      </w:r>
    </w:p>
    <w:p w14:paraId="6599D5D2" w14:textId="68F88578" w:rsidR="00435FE0" w:rsidRDefault="00435FE0" w:rsidP="006524C6">
      <w:r>
        <w:t>1. Lesson Plan (final draft)</w:t>
      </w:r>
      <w:r w:rsidR="00417569">
        <w:t xml:space="preserve">; and, </w:t>
      </w:r>
      <w:r>
        <w:t>2. Teaching Artist Self Assessment</w:t>
      </w:r>
    </w:p>
    <w:p w14:paraId="3AE25B5F" w14:textId="77777777" w:rsidR="008124E2" w:rsidRPr="00A9327F" w:rsidRDefault="008124E2" w:rsidP="00D95EDE">
      <w:pPr>
        <w:rPr>
          <w:b/>
        </w:rPr>
      </w:pPr>
    </w:p>
    <w:p w14:paraId="01556D49" w14:textId="514B1137" w:rsidR="00D95EDE" w:rsidRPr="009B490F" w:rsidRDefault="00435FE0" w:rsidP="00D95EDE">
      <w:pPr>
        <w:rPr>
          <w:b/>
          <w:u w:val="single"/>
        </w:rPr>
      </w:pPr>
      <w:r>
        <w:rPr>
          <w:b/>
        </w:rPr>
        <w:t xml:space="preserve">1. </w:t>
      </w:r>
      <w:r w:rsidR="00D95EDE">
        <w:rPr>
          <w:b/>
          <w:u w:val="single"/>
        </w:rPr>
        <w:t>T</w:t>
      </w:r>
      <w:r w:rsidR="00D95EDE" w:rsidRPr="009B490F">
        <w:rPr>
          <w:b/>
          <w:u w:val="single"/>
        </w:rPr>
        <w:t>he Collaborative Planning Worksheet</w:t>
      </w:r>
    </w:p>
    <w:p w14:paraId="454E3ABF" w14:textId="01F3501A" w:rsidR="00D95EDE" w:rsidRPr="000F27DA" w:rsidRDefault="00D95EDE" w:rsidP="00D95EDE">
      <w:r>
        <w:t xml:space="preserve">During your first collaborative meeting complete this document, (available as a google.doc on the NCAIP website as well as in Appendix A of this handbook).  </w:t>
      </w:r>
      <w:r>
        <w:rPr>
          <w:rFonts w:cs="Didot"/>
        </w:rPr>
        <w:t xml:space="preserve">The Collaborative Planning Worksheet contains a section for listing the materials </w:t>
      </w:r>
      <w:r w:rsidRPr="00A51CAC">
        <w:rPr>
          <w:rFonts w:cs="Didot"/>
          <w:b/>
        </w:rPr>
        <w:t>that are available at the school site</w:t>
      </w:r>
      <w:r w:rsidR="008124E2">
        <w:rPr>
          <w:rFonts w:cs="Didot"/>
        </w:rPr>
        <w:t>.</w:t>
      </w:r>
    </w:p>
    <w:p w14:paraId="6E549AD5" w14:textId="77777777" w:rsidR="008124E2" w:rsidRDefault="008124E2" w:rsidP="00D95EDE">
      <w:pPr>
        <w:rPr>
          <w:b/>
          <w:u w:val="single"/>
        </w:rPr>
      </w:pPr>
    </w:p>
    <w:p w14:paraId="144B56D6" w14:textId="47E05BF9" w:rsidR="00D95EDE" w:rsidRPr="00C878F1" w:rsidRDefault="00435FE0" w:rsidP="00D95EDE">
      <w:pPr>
        <w:rPr>
          <w:u w:val="single"/>
        </w:rPr>
      </w:pPr>
      <w:r>
        <w:rPr>
          <w:b/>
        </w:rPr>
        <w:t xml:space="preserve">2. </w:t>
      </w:r>
      <w:r w:rsidR="00D95EDE">
        <w:rPr>
          <w:b/>
          <w:u w:val="single"/>
        </w:rPr>
        <w:t>The Teaching Artist S</w:t>
      </w:r>
      <w:r w:rsidR="00D95EDE" w:rsidRPr="00C878F1">
        <w:rPr>
          <w:b/>
          <w:u w:val="single"/>
        </w:rPr>
        <w:t>chedule</w:t>
      </w:r>
      <w:r w:rsidR="00D95EDE" w:rsidRPr="00C878F1">
        <w:rPr>
          <w:u w:val="single"/>
        </w:rPr>
        <w:t xml:space="preserve"> </w:t>
      </w:r>
    </w:p>
    <w:p w14:paraId="294F0AB6" w14:textId="3C58F548" w:rsidR="00D95EDE" w:rsidRDefault="00D95EDE" w:rsidP="00D95EDE">
      <w:r>
        <w:t>This document (available as a google.doc on the NCAIP website as well as in Appendix A of this handbook) should be</w:t>
      </w:r>
      <w:r w:rsidR="00435FE0">
        <w:t xml:space="preserve"> completed as soon as possible.  Remember:</w:t>
      </w:r>
    </w:p>
    <w:p w14:paraId="585AC015" w14:textId="77777777" w:rsidR="00D95EDE" w:rsidRPr="00D006B3" w:rsidRDefault="00D95EDE" w:rsidP="009F57F6">
      <w:pPr>
        <w:pStyle w:val="ListParagraph"/>
        <w:numPr>
          <w:ilvl w:val="0"/>
          <w:numId w:val="26"/>
        </w:numPr>
      </w:pPr>
      <w:r w:rsidRPr="00D006B3">
        <w:t>Refer to school calendar</w:t>
      </w:r>
      <w:r>
        <w:t xml:space="preserve"> (early dismissal and professional development days, holidays, etc.)</w:t>
      </w:r>
    </w:p>
    <w:p w14:paraId="2C87C8E9" w14:textId="77777777" w:rsidR="00D95EDE" w:rsidRPr="00C5768C" w:rsidRDefault="00D95EDE" w:rsidP="009F57F6">
      <w:pPr>
        <w:pStyle w:val="ListParagraph"/>
        <w:numPr>
          <w:ilvl w:val="0"/>
          <w:numId w:val="26"/>
        </w:numPr>
      </w:pPr>
      <w:r>
        <w:t xml:space="preserve">Include </w:t>
      </w:r>
      <w:r w:rsidRPr="009B490F">
        <w:t>Date</w:t>
      </w:r>
      <w:r>
        <w:t xml:space="preserve">, </w:t>
      </w:r>
      <w:r w:rsidRPr="009B490F">
        <w:t>Time/Period</w:t>
      </w:r>
      <w:r>
        <w:t xml:space="preserve">, </w:t>
      </w:r>
      <w:r w:rsidRPr="009B490F">
        <w:t>Location</w:t>
      </w:r>
      <w:r>
        <w:t xml:space="preserve"> and a brief description of the </w:t>
      </w:r>
      <w:r w:rsidRPr="009B490F">
        <w:t>Activity</w:t>
      </w:r>
      <w:r>
        <w:t xml:space="preserve">. </w:t>
      </w:r>
    </w:p>
    <w:p w14:paraId="7DF59850" w14:textId="3CE7F4ED" w:rsidR="00D95EDE" w:rsidRPr="00C878F1" w:rsidRDefault="00435FE0" w:rsidP="00D95EDE">
      <w:pPr>
        <w:rPr>
          <w:b/>
          <w:u w:val="single"/>
        </w:rPr>
      </w:pPr>
      <w:r>
        <w:rPr>
          <w:b/>
        </w:rPr>
        <w:t>3., 4., 5.</w:t>
      </w:r>
      <w:r w:rsidR="0064617D">
        <w:rPr>
          <w:b/>
        </w:rPr>
        <w:t>, 6.</w:t>
      </w:r>
      <w:r>
        <w:rPr>
          <w:b/>
        </w:rPr>
        <w:t xml:space="preserve"> </w:t>
      </w:r>
      <w:r w:rsidR="00D95EDE" w:rsidRPr="00C878F1">
        <w:rPr>
          <w:b/>
          <w:u w:val="single"/>
        </w:rPr>
        <w:t>Writing Up the Lesson Plan</w:t>
      </w:r>
    </w:p>
    <w:p w14:paraId="51E13291" w14:textId="4550130D" w:rsidR="00D95EDE" w:rsidRDefault="00D95EDE" w:rsidP="00D95EDE">
      <w:r>
        <w:t xml:space="preserve">There are </w:t>
      </w:r>
      <w:r w:rsidR="0064617D">
        <w:t>four</w:t>
      </w:r>
      <w:r>
        <w:t xml:space="preserve"> documents (available as google.docs on the NCAIP website as well as in Appendix A of this handbook) that will support the collaborative development of the curriculum:</w:t>
      </w:r>
    </w:p>
    <w:p w14:paraId="475DC81B" w14:textId="77777777" w:rsidR="00D95EDE" w:rsidRDefault="00D95EDE" w:rsidP="009F57F6">
      <w:pPr>
        <w:pStyle w:val="ListParagraph"/>
        <w:numPr>
          <w:ilvl w:val="0"/>
          <w:numId w:val="21"/>
        </w:numPr>
      </w:pPr>
      <w:r>
        <w:t>Lesson plan template</w:t>
      </w:r>
    </w:p>
    <w:p w14:paraId="73D28F12" w14:textId="77777777" w:rsidR="00D95EDE" w:rsidRDefault="00D95EDE" w:rsidP="009F57F6">
      <w:pPr>
        <w:pStyle w:val="ListParagraph"/>
        <w:numPr>
          <w:ilvl w:val="0"/>
          <w:numId w:val="21"/>
        </w:numPr>
      </w:pPr>
      <w:r>
        <w:t>Lesson Plan template with descriptions</w:t>
      </w:r>
    </w:p>
    <w:p w14:paraId="6FC78884" w14:textId="77777777" w:rsidR="00D95EDE" w:rsidRDefault="00D95EDE" w:rsidP="009F57F6">
      <w:pPr>
        <w:pStyle w:val="ListParagraph"/>
        <w:numPr>
          <w:ilvl w:val="0"/>
          <w:numId w:val="21"/>
        </w:numPr>
      </w:pPr>
      <w:r>
        <w:t xml:space="preserve">Sample Lesson Plan </w:t>
      </w:r>
    </w:p>
    <w:p w14:paraId="2BF7A062" w14:textId="55D08E17" w:rsidR="0064617D" w:rsidRDefault="0064617D" w:rsidP="009F57F6">
      <w:pPr>
        <w:pStyle w:val="ListParagraph"/>
        <w:numPr>
          <w:ilvl w:val="0"/>
          <w:numId w:val="21"/>
        </w:numPr>
      </w:pPr>
      <w:r>
        <w:t>Rubric Example</w:t>
      </w:r>
    </w:p>
    <w:p w14:paraId="54CD2E35" w14:textId="77777777" w:rsidR="00D95EDE" w:rsidRPr="00900864" w:rsidRDefault="00D95EDE" w:rsidP="00D95EDE">
      <w:pPr>
        <w:rPr>
          <w:color w:val="FF0000"/>
        </w:rPr>
      </w:pPr>
    </w:p>
    <w:p w14:paraId="5E7283A4" w14:textId="34DFA07C" w:rsidR="00D95EDE" w:rsidRDefault="00D95EDE" w:rsidP="00D95EDE">
      <w:r>
        <w:rPr>
          <w:b/>
        </w:rPr>
        <w:t>Note:</w:t>
      </w:r>
      <w:r>
        <w:t xml:space="preserve"> </w:t>
      </w:r>
      <w:r w:rsidR="008124E2">
        <w:t>Decide who will be responsible for completing each section of the lesson plan</w:t>
      </w:r>
      <w:r w:rsidR="0064617D">
        <w:t xml:space="preserve"> and the rubric</w:t>
      </w:r>
      <w:r w:rsidR="008124E2">
        <w:t xml:space="preserve">.  </w:t>
      </w:r>
      <w:r>
        <w:t xml:space="preserve">As you complete the lesson plan please indicate who will be teaching what, and when in the </w:t>
      </w:r>
      <w:r w:rsidRPr="007A618F">
        <w:t>“</w:t>
      </w:r>
      <w:r w:rsidR="0064617D">
        <w:t>Daily</w:t>
      </w:r>
      <w:r w:rsidRPr="007A618F">
        <w:t xml:space="preserve"> Lesson Sequence”</w:t>
      </w:r>
      <w:r>
        <w:t xml:space="preserve"> section.  </w:t>
      </w:r>
    </w:p>
    <w:p w14:paraId="6A3102FE" w14:textId="77777777" w:rsidR="00D95EDE" w:rsidRPr="007D525B" w:rsidRDefault="00D95EDE" w:rsidP="00D95EDE"/>
    <w:p w14:paraId="754CB0FF" w14:textId="3AFEBC02" w:rsidR="00D95EDE" w:rsidRPr="00EA18AD" w:rsidRDefault="0064617D" w:rsidP="00D95EDE">
      <w:pPr>
        <w:rPr>
          <w:u w:val="single"/>
        </w:rPr>
      </w:pPr>
      <w:r>
        <w:rPr>
          <w:b/>
        </w:rPr>
        <w:t>7</w:t>
      </w:r>
      <w:r w:rsidR="00647F84">
        <w:rPr>
          <w:b/>
        </w:rPr>
        <w:t xml:space="preserve">. </w:t>
      </w:r>
      <w:r w:rsidR="00647F84" w:rsidRPr="00647F84">
        <w:rPr>
          <w:b/>
          <w:u w:val="single"/>
        </w:rPr>
        <w:t xml:space="preserve">Creating </w:t>
      </w:r>
      <w:r w:rsidR="00647F84">
        <w:rPr>
          <w:b/>
          <w:u w:val="single"/>
        </w:rPr>
        <w:t>Criteria for Success</w:t>
      </w:r>
      <w:r>
        <w:rPr>
          <w:b/>
          <w:u w:val="single"/>
        </w:rPr>
        <w:t>: Rubrics</w:t>
      </w:r>
      <w:r w:rsidR="0077663D">
        <w:rPr>
          <w:b/>
          <w:u w:val="single"/>
        </w:rPr>
        <w:t xml:space="preserve"> and </w:t>
      </w:r>
      <w:r w:rsidR="009D336E">
        <w:rPr>
          <w:b/>
          <w:u w:val="single"/>
        </w:rPr>
        <w:t xml:space="preserve">Other </w:t>
      </w:r>
      <w:r w:rsidR="0077663D">
        <w:rPr>
          <w:b/>
          <w:u w:val="single"/>
        </w:rPr>
        <w:t>Assessment Tools</w:t>
      </w:r>
    </w:p>
    <w:p w14:paraId="1A2F27F7" w14:textId="6726B72C" w:rsidR="00D95EDE" w:rsidRDefault="00D95EDE" w:rsidP="00D95EDE">
      <w:r>
        <w:t>Discuss the Criteria for Success</w:t>
      </w:r>
      <w:r w:rsidR="008124E2">
        <w:t>.</w:t>
      </w:r>
      <w:r>
        <w:t xml:space="preserve">  Decide w</w:t>
      </w:r>
      <w:r w:rsidRPr="00F34700">
        <w:t xml:space="preserve">ho will </w:t>
      </w:r>
      <w:r>
        <w:t>be responsible for evaluating</w:t>
      </w:r>
      <w:r w:rsidRPr="00F34700">
        <w:t xml:space="preserve"> and record</w:t>
      </w:r>
      <w:r>
        <w:t>ing the results of the content specific assessments,</w:t>
      </w:r>
      <w:r w:rsidRPr="00F34700">
        <w:t xml:space="preserve"> </w:t>
      </w:r>
      <w:r>
        <w:t>(</w:t>
      </w:r>
      <w:r w:rsidR="002A327B">
        <w:t>available as a google.doc</w:t>
      </w:r>
      <w:r>
        <w:t xml:space="preserve"> on the NCAIP website as well as in Appendix A of this handbook)</w:t>
      </w:r>
      <w:r>
        <w:rPr>
          <w:rFonts w:cs="Didot"/>
        </w:rPr>
        <w:t xml:space="preserve">.  </w:t>
      </w:r>
    </w:p>
    <w:p w14:paraId="1E1CF5FD" w14:textId="77777777" w:rsidR="00D95EDE" w:rsidRDefault="00D95EDE" w:rsidP="00D95EDE">
      <w:pPr>
        <w:rPr>
          <w:rFonts w:cs="Didot"/>
          <w:b/>
          <w:sz w:val="28"/>
          <w:szCs w:val="28"/>
        </w:rPr>
      </w:pPr>
    </w:p>
    <w:p w14:paraId="5815BAC8" w14:textId="2DF869C5" w:rsidR="00D95EDE" w:rsidRPr="00FE077C" w:rsidRDefault="0064617D" w:rsidP="00D95EDE">
      <w:pPr>
        <w:rPr>
          <w:rFonts w:cs="Didot"/>
          <w:b/>
          <w:u w:val="single"/>
        </w:rPr>
      </w:pPr>
      <w:r>
        <w:rPr>
          <w:rFonts w:cs="Didot"/>
          <w:b/>
        </w:rPr>
        <w:t>8</w:t>
      </w:r>
      <w:r w:rsidR="00647F84">
        <w:rPr>
          <w:rFonts w:cs="Didot"/>
          <w:b/>
        </w:rPr>
        <w:t xml:space="preserve">. </w:t>
      </w:r>
      <w:r w:rsidR="00D95EDE" w:rsidRPr="00FE077C">
        <w:rPr>
          <w:rFonts w:cs="Didot"/>
          <w:b/>
          <w:u w:val="single"/>
        </w:rPr>
        <w:t>Teaching Artist Materials List</w:t>
      </w:r>
    </w:p>
    <w:p w14:paraId="54AB7C9F" w14:textId="515F36CF" w:rsidR="00D95EDE" w:rsidRDefault="0064617D" w:rsidP="00D95EDE">
      <w:pPr>
        <w:rPr>
          <w:rFonts w:cs="Didot"/>
        </w:rPr>
      </w:pPr>
      <w:r>
        <w:rPr>
          <w:rFonts w:cs="Didot"/>
        </w:rPr>
        <w:t>C</w:t>
      </w:r>
      <w:r w:rsidR="00D95EDE">
        <w:rPr>
          <w:rFonts w:cs="Didot"/>
        </w:rPr>
        <w:t xml:space="preserve">omplete the Teaching Artist Materials List </w:t>
      </w:r>
      <w:r w:rsidR="00D95EDE">
        <w:t xml:space="preserve">(available as a google.doc on the NCAIP website as well as in Appendix A of this handbook) </w:t>
      </w:r>
      <w:r w:rsidR="0077663D">
        <w:t>and</w:t>
      </w:r>
      <w:r w:rsidR="00D95EDE">
        <w:t xml:space="preserve"> the materials section on the “Collaborative Planning Worksheet”</w:t>
      </w:r>
      <w:r w:rsidR="00D95EDE">
        <w:rPr>
          <w:rFonts w:cs="Didot"/>
        </w:rPr>
        <w:t xml:space="preserve">.  When possible determine materials cost.  </w:t>
      </w:r>
    </w:p>
    <w:p w14:paraId="51D8C42A" w14:textId="77777777" w:rsidR="00D95EDE" w:rsidRDefault="00D95EDE" w:rsidP="00D95EDE">
      <w:pPr>
        <w:rPr>
          <w:rFonts w:cs="Didot"/>
        </w:rPr>
      </w:pPr>
    </w:p>
    <w:p w14:paraId="03EA6863" w14:textId="10CDD253" w:rsidR="00D95EDE" w:rsidRPr="00CA30BD" w:rsidRDefault="00D95EDE" w:rsidP="00D95EDE">
      <w:pPr>
        <w:rPr>
          <w:rFonts w:cs="Didot"/>
        </w:rPr>
      </w:pPr>
      <w:r>
        <w:rPr>
          <w:rFonts w:cs="Didot"/>
          <w:b/>
        </w:rPr>
        <w:t>Note:</w:t>
      </w:r>
      <w:r>
        <w:rPr>
          <w:rFonts w:cs="Didot"/>
        </w:rPr>
        <w:t xml:space="preserve"> Share the google.doc with Bill </w:t>
      </w:r>
      <w:r w:rsidR="00647F84">
        <w:rPr>
          <w:rFonts w:cs="Didot"/>
        </w:rPr>
        <w:t>Funkhouser</w:t>
      </w:r>
      <w:r>
        <w:rPr>
          <w:rFonts w:cs="Didot"/>
        </w:rPr>
        <w:t xml:space="preserve"> who can assist you with compl</w:t>
      </w:r>
      <w:r w:rsidR="00647F84">
        <w:rPr>
          <w:rFonts w:cs="Didot"/>
        </w:rPr>
        <w:t>eting the form, if necessary.  He</w:t>
      </w:r>
      <w:r>
        <w:rPr>
          <w:rFonts w:cs="Didot"/>
        </w:rPr>
        <w:t xml:space="preserve"> will purchase the materials, (rather t</w:t>
      </w:r>
      <w:r w:rsidR="00647F84">
        <w:rPr>
          <w:rFonts w:cs="Didot"/>
        </w:rPr>
        <w:t>han the teacher or teaching artist purchasing</w:t>
      </w:r>
      <w:r>
        <w:rPr>
          <w:rFonts w:cs="Didot"/>
        </w:rPr>
        <w:t xml:space="preserve"> materials and submit</w:t>
      </w:r>
      <w:r w:rsidR="00647F84">
        <w:rPr>
          <w:rFonts w:cs="Didot"/>
        </w:rPr>
        <w:t>ting</w:t>
      </w:r>
      <w:r>
        <w:rPr>
          <w:rFonts w:cs="Didot"/>
        </w:rPr>
        <w:t xml:space="preserve"> receipts for reimbursement).  </w:t>
      </w:r>
    </w:p>
    <w:p w14:paraId="435F5833" w14:textId="77777777" w:rsidR="00D95EDE" w:rsidRDefault="00D95EDE" w:rsidP="00D95EDE">
      <w:pPr>
        <w:rPr>
          <w:rFonts w:cs="Didot"/>
        </w:rPr>
      </w:pPr>
    </w:p>
    <w:p w14:paraId="3BC76A74" w14:textId="147E65BF" w:rsidR="00D95EDE" w:rsidRPr="00FE077C" w:rsidRDefault="0064617D" w:rsidP="00D95EDE">
      <w:pPr>
        <w:rPr>
          <w:rFonts w:cs="Didot"/>
          <w:b/>
          <w:u w:val="single"/>
        </w:rPr>
      </w:pPr>
      <w:r>
        <w:rPr>
          <w:rFonts w:cs="Didot"/>
          <w:b/>
        </w:rPr>
        <w:t>9</w:t>
      </w:r>
      <w:r w:rsidR="00647F84">
        <w:rPr>
          <w:rFonts w:cs="Didot"/>
          <w:b/>
        </w:rPr>
        <w:t xml:space="preserve">. </w:t>
      </w:r>
      <w:r w:rsidR="00D95EDE" w:rsidRPr="00FE077C">
        <w:rPr>
          <w:rFonts w:cs="Didot"/>
          <w:b/>
          <w:u w:val="single"/>
        </w:rPr>
        <w:t xml:space="preserve">Teaching Artist </w:t>
      </w:r>
      <w:r w:rsidR="00D95EDE">
        <w:rPr>
          <w:rFonts w:cs="Didot"/>
          <w:b/>
          <w:u w:val="single"/>
        </w:rPr>
        <w:t>Check</w:t>
      </w:r>
      <w:r w:rsidR="00D95EDE" w:rsidRPr="00FE077C">
        <w:rPr>
          <w:rFonts w:cs="Didot"/>
          <w:b/>
          <w:u w:val="single"/>
        </w:rPr>
        <w:t xml:space="preserve"> List</w:t>
      </w:r>
    </w:p>
    <w:p w14:paraId="6C4BBA61" w14:textId="77777777" w:rsidR="00D95EDE" w:rsidRPr="00124EA1" w:rsidRDefault="00D95EDE" w:rsidP="00D95EDE">
      <w:r>
        <w:t>Use the checklist to help organize and prepare for the residency, (available as a google.doc on the NCAIP website as well as in Appendix A of this handbook)</w:t>
      </w:r>
    </w:p>
    <w:p w14:paraId="303A1E10" w14:textId="77777777" w:rsidR="00D95EDE" w:rsidRDefault="00D95EDE" w:rsidP="00D95EDE">
      <w:pPr>
        <w:rPr>
          <w:rFonts w:cs="Didot"/>
        </w:rPr>
      </w:pPr>
    </w:p>
    <w:p w14:paraId="40A02B59" w14:textId="5ED49F53" w:rsidR="00D95EDE" w:rsidRPr="00FE077C" w:rsidRDefault="0064617D" w:rsidP="00D95EDE">
      <w:pPr>
        <w:rPr>
          <w:rFonts w:cs="Didot"/>
          <w:b/>
          <w:u w:val="single"/>
        </w:rPr>
      </w:pPr>
      <w:r>
        <w:rPr>
          <w:rFonts w:cs="Didot"/>
          <w:b/>
        </w:rPr>
        <w:t>10</w:t>
      </w:r>
      <w:r w:rsidR="00647F84">
        <w:rPr>
          <w:rFonts w:cs="Didot"/>
          <w:b/>
        </w:rPr>
        <w:t xml:space="preserve">. </w:t>
      </w:r>
      <w:r w:rsidR="00D95EDE">
        <w:rPr>
          <w:rFonts w:cs="Didot"/>
          <w:b/>
          <w:u w:val="single"/>
        </w:rPr>
        <w:t>Teaching Artist Self Assessment</w:t>
      </w:r>
    </w:p>
    <w:p w14:paraId="5BABBF82" w14:textId="221C628D" w:rsidR="00D95EDE" w:rsidRDefault="00D95EDE" w:rsidP="00D95EDE">
      <w:pPr>
        <w:rPr>
          <w:rFonts w:cs="Didot"/>
        </w:rPr>
      </w:pPr>
      <w:r>
        <w:rPr>
          <w:rFonts w:cs="Didot"/>
        </w:rPr>
        <w:t xml:space="preserve">At the end of the residency the teaching artist will complete this form </w:t>
      </w:r>
      <w:r>
        <w:t xml:space="preserve">(available as a google.doc on the NCAIP website as well as </w:t>
      </w:r>
      <w:r w:rsidR="0077663D">
        <w:t xml:space="preserve">in Appendix A of this handbook).  </w:t>
      </w:r>
    </w:p>
    <w:p w14:paraId="66DED7AF" w14:textId="77777777" w:rsidR="00D95EDE" w:rsidRDefault="00D95EDE" w:rsidP="00D95EDE">
      <w:pPr>
        <w:rPr>
          <w:rFonts w:cs="Didot"/>
        </w:rPr>
      </w:pPr>
    </w:p>
    <w:p w14:paraId="0E053F47" w14:textId="474972E1" w:rsidR="00D95EDE" w:rsidRDefault="0064617D" w:rsidP="00D95EDE">
      <w:pPr>
        <w:rPr>
          <w:rFonts w:cs="Didot"/>
        </w:rPr>
      </w:pPr>
      <w:r>
        <w:rPr>
          <w:rFonts w:cs="Didot"/>
          <w:b/>
        </w:rPr>
        <w:t>11</w:t>
      </w:r>
      <w:r w:rsidR="00647F84">
        <w:rPr>
          <w:rFonts w:cs="Didot"/>
          <w:b/>
        </w:rPr>
        <w:t xml:space="preserve">. </w:t>
      </w:r>
      <w:r w:rsidR="00D95EDE" w:rsidRPr="00CA30BD">
        <w:rPr>
          <w:rFonts w:cs="Didot"/>
          <w:b/>
          <w:u w:val="single"/>
        </w:rPr>
        <w:t>Teacher Evaluation of the Teaching Artist</w:t>
      </w:r>
    </w:p>
    <w:p w14:paraId="7A592D14" w14:textId="28AA58A3" w:rsidR="00D95EDE" w:rsidRDefault="00D95EDE" w:rsidP="00D95EDE">
      <w:pPr>
        <w:rPr>
          <w:rFonts w:cs="Didot"/>
        </w:rPr>
      </w:pPr>
      <w:r>
        <w:rPr>
          <w:rFonts w:cs="Didot"/>
        </w:rPr>
        <w:t xml:space="preserve">At the end of the residency the teacher will complete this form </w:t>
      </w:r>
      <w:r>
        <w:t>(available as a google.doc on the NCAIP website as well as in Appendix A of this handbook</w:t>
      </w:r>
      <w:r w:rsidR="0077663D">
        <w:t>)</w:t>
      </w:r>
      <w:r>
        <w:rPr>
          <w:rFonts w:cs="Didot"/>
        </w:rPr>
        <w:t xml:space="preserve">. </w:t>
      </w:r>
    </w:p>
    <w:p w14:paraId="4E7860B8" w14:textId="77777777" w:rsidR="00435FE0" w:rsidRDefault="00435FE0" w:rsidP="00D95EDE">
      <w:pPr>
        <w:rPr>
          <w:rFonts w:cs="Didot"/>
        </w:rPr>
      </w:pPr>
    </w:p>
    <w:p w14:paraId="67B408FB" w14:textId="25A74016" w:rsidR="002A327B" w:rsidRDefault="0064617D" w:rsidP="00D95EDE">
      <w:pPr>
        <w:rPr>
          <w:rFonts w:cs="Didot"/>
        </w:rPr>
      </w:pPr>
      <w:r>
        <w:rPr>
          <w:rFonts w:cs="Didot"/>
          <w:b/>
        </w:rPr>
        <w:t>12</w:t>
      </w:r>
      <w:r w:rsidR="00647F84">
        <w:rPr>
          <w:rFonts w:cs="Didot"/>
          <w:b/>
        </w:rPr>
        <w:t xml:space="preserve">. </w:t>
      </w:r>
      <w:r w:rsidR="00435FE0">
        <w:rPr>
          <w:rFonts w:cs="Didot"/>
          <w:b/>
          <w:u w:val="single"/>
        </w:rPr>
        <w:t>Arts Integration Check List</w:t>
      </w:r>
    </w:p>
    <w:p w14:paraId="491E318A" w14:textId="49CF1F0E" w:rsidR="002A327B" w:rsidRDefault="002A327B" w:rsidP="00D95EDE">
      <w:r>
        <w:rPr>
          <w:rFonts w:cs="Didot"/>
        </w:rPr>
        <w:t xml:space="preserve">At the end of the residency the teacher and teaching artist should complete this form together </w:t>
      </w:r>
      <w:r>
        <w:t xml:space="preserve">(available as a google.doc on the NCAIP website as well as </w:t>
      </w:r>
      <w:r w:rsidR="0077663D">
        <w:t>in Appendix A of this handbook).</w:t>
      </w:r>
    </w:p>
    <w:p w14:paraId="2B6F7EEA" w14:textId="05264367" w:rsidR="0077663D" w:rsidRDefault="0077663D" w:rsidP="00D95EDE"/>
    <w:p w14:paraId="6B567C72" w14:textId="6FF1037E" w:rsidR="0077663D" w:rsidRPr="002A327B" w:rsidRDefault="0077663D" w:rsidP="00D95EDE">
      <w:pPr>
        <w:rPr>
          <w:rFonts w:cs="Didot"/>
        </w:rPr>
      </w:pPr>
      <w:r>
        <w:rPr>
          <w:rFonts w:cs="Didot"/>
        </w:rPr>
        <w:br w:type="page"/>
      </w:r>
    </w:p>
    <w:p w14:paraId="4A235180" w14:textId="77777777" w:rsidR="00D95EDE" w:rsidRPr="005674E1" w:rsidRDefault="00D95EDE" w:rsidP="00D95EDE">
      <w:pPr>
        <w:jc w:val="center"/>
        <w:rPr>
          <w:rFonts w:cs="Didot"/>
          <w:color w:val="FF0000"/>
        </w:rPr>
      </w:pPr>
      <w:r w:rsidRPr="00BE3FF6">
        <w:rPr>
          <w:rFonts w:cs="Didot"/>
          <w:b/>
          <w:sz w:val="36"/>
          <w:szCs w:val="36"/>
          <w:highlight w:val="lightGray"/>
        </w:rPr>
        <w:t>Teaching to Standards</w:t>
      </w:r>
      <w:r>
        <w:rPr>
          <w:rFonts w:cs="Didot"/>
          <w:b/>
          <w:sz w:val="28"/>
          <w:szCs w:val="28"/>
        </w:rPr>
        <w:t xml:space="preserve"> </w:t>
      </w:r>
    </w:p>
    <w:p w14:paraId="47FA7171" w14:textId="77777777" w:rsidR="00D95EDE" w:rsidRDefault="00D95EDE" w:rsidP="00D95EDE">
      <w:pPr>
        <w:rPr>
          <w:rFonts w:cs="Didot"/>
        </w:rPr>
      </w:pPr>
    </w:p>
    <w:p w14:paraId="6DDEE300" w14:textId="77777777" w:rsidR="00D95EDE" w:rsidRDefault="00D95EDE" w:rsidP="00D95EDE">
      <w:pPr>
        <w:rPr>
          <w:rFonts w:cs="Didot"/>
        </w:rPr>
      </w:pPr>
      <w:r>
        <w:rPr>
          <w:rFonts w:cs="Didot"/>
        </w:rPr>
        <w:t>Following are the categories of standards you will need to become familiar with in order to collaboratively create lesson and unit plans for public schools:</w:t>
      </w:r>
    </w:p>
    <w:p w14:paraId="1AB766DF" w14:textId="77777777" w:rsidR="00D95EDE" w:rsidRDefault="00D95EDE" w:rsidP="00D95EDE">
      <w:pPr>
        <w:rPr>
          <w:rFonts w:cs="Didot"/>
        </w:rPr>
      </w:pPr>
    </w:p>
    <w:p w14:paraId="08F233D6" w14:textId="77777777" w:rsidR="00D95EDE" w:rsidRPr="0014146B" w:rsidRDefault="00D95EDE" w:rsidP="00D95EDE">
      <w:pPr>
        <w:rPr>
          <w:rFonts w:cs="Didot"/>
          <w:b/>
        </w:rPr>
      </w:pPr>
      <w:r w:rsidRPr="0014146B">
        <w:rPr>
          <w:rFonts w:cs="Didot"/>
          <w:b/>
        </w:rPr>
        <w:t>1.</w:t>
      </w:r>
      <w:r w:rsidRPr="0014146B">
        <w:rPr>
          <w:rFonts w:cs="Didot"/>
          <w:b/>
        </w:rPr>
        <w:tab/>
        <w:t>National Common C</w:t>
      </w:r>
      <w:r>
        <w:rPr>
          <w:rFonts w:cs="Didot"/>
          <w:b/>
        </w:rPr>
        <w:t xml:space="preserve">ore Standards for Language and </w:t>
      </w:r>
      <w:r w:rsidRPr="0014146B">
        <w:rPr>
          <w:rFonts w:cs="Didot"/>
          <w:b/>
        </w:rPr>
        <w:t xml:space="preserve">Mathematics; </w:t>
      </w:r>
    </w:p>
    <w:p w14:paraId="4EBB3C68" w14:textId="77777777" w:rsidR="00D95EDE" w:rsidRDefault="00D95EDE" w:rsidP="00D95EDE">
      <w:pPr>
        <w:rPr>
          <w:rFonts w:cs="Didot"/>
          <w:b/>
        </w:rPr>
      </w:pPr>
      <w:r w:rsidRPr="0014146B">
        <w:rPr>
          <w:rFonts w:cs="Didot"/>
          <w:b/>
        </w:rPr>
        <w:tab/>
        <w:t>California State Common Core Standards by grade level</w:t>
      </w:r>
    </w:p>
    <w:p w14:paraId="00094D4F" w14:textId="77777777" w:rsidR="00D95EDE" w:rsidRDefault="00D95EDE" w:rsidP="00D95EDE">
      <w:pPr>
        <w:rPr>
          <w:rFonts w:cs="Didot"/>
          <w:color w:val="FF0000"/>
        </w:rPr>
      </w:pPr>
    </w:p>
    <w:p w14:paraId="7FE775E9" w14:textId="77777777" w:rsidR="00D95EDE" w:rsidRDefault="000D53DA" w:rsidP="00D95EDE">
      <w:pPr>
        <w:ind w:left="720"/>
      </w:pPr>
      <w:hyperlink r:id="rId23" w:history="1">
        <w:r w:rsidR="00D95EDE" w:rsidRPr="00396321">
          <w:rPr>
            <w:rStyle w:val="Hyperlink"/>
          </w:rPr>
          <w:t>http://www.cde.ca.gov/re/cc/tl/whatareccss.asp</w:t>
        </w:r>
      </w:hyperlink>
    </w:p>
    <w:p w14:paraId="6DA35DE9" w14:textId="77777777" w:rsidR="00D95EDE" w:rsidRDefault="00D95EDE" w:rsidP="00D95EDE">
      <w:pPr>
        <w:rPr>
          <w:rFonts w:cs="Didot"/>
          <w:b/>
        </w:rPr>
      </w:pPr>
    </w:p>
    <w:p w14:paraId="2F569B46" w14:textId="77777777" w:rsidR="00D95EDE" w:rsidRDefault="00D95EDE" w:rsidP="00D95EDE">
      <w:pPr>
        <w:rPr>
          <w:rFonts w:cs="Didot"/>
          <w:b/>
        </w:rPr>
      </w:pPr>
      <w:r w:rsidRPr="0014146B">
        <w:rPr>
          <w:rFonts w:cs="Didot"/>
          <w:b/>
        </w:rPr>
        <w:t>2.</w:t>
      </w:r>
      <w:r w:rsidRPr="0014146B">
        <w:rPr>
          <w:rFonts w:cs="Didot"/>
          <w:b/>
        </w:rPr>
        <w:tab/>
        <w:t xml:space="preserve">California State Standards for History/Social </w:t>
      </w:r>
      <w:r>
        <w:rPr>
          <w:rFonts w:cs="Didot"/>
          <w:b/>
        </w:rPr>
        <w:t xml:space="preserve">Science and </w:t>
      </w:r>
    </w:p>
    <w:p w14:paraId="288F8800" w14:textId="77777777" w:rsidR="00D95EDE" w:rsidRDefault="00D95EDE" w:rsidP="00D95EDE">
      <w:pPr>
        <w:rPr>
          <w:rFonts w:cs="Didot"/>
          <w:b/>
        </w:rPr>
      </w:pPr>
      <w:r>
        <w:rPr>
          <w:rFonts w:cs="Didot"/>
          <w:b/>
        </w:rPr>
        <w:tab/>
      </w:r>
      <w:r w:rsidRPr="0014146B">
        <w:rPr>
          <w:rFonts w:cs="Didot"/>
          <w:b/>
        </w:rPr>
        <w:t>Next Generation Science Standards</w:t>
      </w:r>
    </w:p>
    <w:p w14:paraId="25612AFD" w14:textId="77777777" w:rsidR="00D95EDE" w:rsidRPr="009B490F" w:rsidRDefault="00D95EDE" w:rsidP="00D95EDE">
      <w:pPr>
        <w:rPr>
          <w:rFonts w:cs="Didot"/>
          <w:b/>
        </w:rPr>
      </w:pPr>
    </w:p>
    <w:p w14:paraId="1BBAEE39" w14:textId="77777777" w:rsidR="00D95EDE" w:rsidRDefault="000D53DA" w:rsidP="00D95EDE">
      <w:pPr>
        <w:ind w:left="720"/>
        <w:rPr>
          <w:rFonts w:cs="Didot"/>
        </w:rPr>
      </w:pPr>
      <w:hyperlink r:id="rId24" w:history="1">
        <w:r w:rsidR="00D95EDE" w:rsidRPr="00396321">
          <w:rPr>
            <w:rStyle w:val="Hyperlink"/>
            <w:rFonts w:cs="Didot"/>
          </w:rPr>
          <w:t>http://www.cde.ca.gov/ci/cr/cf/documents/histsocsciframe.pdf</w:t>
        </w:r>
      </w:hyperlink>
    </w:p>
    <w:p w14:paraId="6D51D107" w14:textId="77777777" w:rsidR="00D95EDE" w:rsidRDefault="000D53DA" w:rsidP="00D95EDE">
      <w:pPr>
        <w:ind w:left="720"/>
        <w:rPr>
          <w:rFonts w:cs="Didot"/>
        </w:rPr>
      </w:pPr>
      <w:hyperlink r:id="rId25" w:history="1">
        <w:r w:rsidR="00D95EDE" w:rsidRPr="001E04F5">
          <w:rPr>
            <w:rStyle w:val="Hyperlink"/>
            <w:rFonts w:cs="Didot"/>
          </w:rPr>
          <w:t>http://cde.ca.gov/pd/ca/sc/ngsstandards.asp</w:t>
        </w:r>
      </w:hyperlink>
    </w:p>
    <w:p w14:paraId="76CCEEF4" w14:textId="77777777" w:rsidR="00D95EDE" w:rsidRDefault="00D95EDE" w:rsidP="00D95EDE">
      <w:pPr>
        <w:rPr>
          <w:rFonts w:cs="Didot"/>
        </w:rPr>
      </w:pPr>
    </w:p>
    <w:p w14:paraId="2EF7F8C2" w14:textId="77777777" w:rsidR="00D95EDE" w:rsidRDefault="00D95EDE" w:rsidP="00D95EDE">
      <w:pPr>
        <w:rPr>
          <w:rFonts w:cs="Didot"/>
        </w:rPr>
      </w:pPr>
      <w:r>
        <w:rPr>
          <w:rFonts w:cs="Didot"/>
        </w:rPr>
        <w:t xml:space="preserve">These content standards also have broad categories or </w:t>
      </w:r>
      <w:r w:rsidRPr="008F2B37">
        <w:rPr>
          <w:rFonts w:cs="Didot"/>
          <w:b/>
        </w:rPr>
        <w:t>strands</w:t>
      </w:r>
      <w:r>
        <w:rPr>
          <w:rFonts w:cs="Didot"/>
        </w:rPr>
        <w:t xml:space="preserve">.  To find the specific grade level skill or content you have to look under grade levels and within each strand to a numbered </w:t>
      </w:r>
      <w:r w:rsidRPr="008F2B37">
        <w:rPr>
          <w:rFonts w:cs="Didot"/>
          <w:b/>
        </w:rPr>
        <w:t>standard</w:t>
      </w:r>
      <w:r>
        <w:rPr>
          <w:rFonts w:cs="Didot"/>
        </w:rPr>
        <w:t>.</w:t>
      </w:r>
    </w:p>
    <w:p w14:paraId="7A0EF687" w14:textId="77777777" w:rsidR="00D95EDE" w:rsidRDefault="00D95EDE" w:rsidP="00D95EDE">
      <w:pPr>
        <w:rPr>
          <w:rFonts w:cs="Didot"/>
        </w:rPr>
      </w:pPr>
    </w:p>
    <w:p w14:paraId="2B1480E5" w14:textId="77777777" w:rsidR="00D95EDE" w:rsidRDefault="00D95EDE" w:rsidP="00D95EDE">
      <w:pPr>
        <w:rPr>
          <w:rFonts w:cs="Didot"/>
        </w:rPr>
      </w:pPr>
      <w:r>
        <w:rPr>
          <w:rFonts w:cs="Didot"/>
        </w:rPr>
        <w:t>There are certain areas of study that are assigned to each grade level.  For example, in History/Social Science fourth graders study the state of California, fifth graders study American History to the Civil War, and sixth graders study ancient civilizations.  Consult with the classroom teacher to plan which content area that will be the focus of your lesson.</w:t>
      </w:r>
    </w:p>
    <w:p w14:paraId="4CA1A1BD" w14:textId="77777777" w:rsidR="00D95EDE" w:rsidRDefault="00D95EDE" w:rsidP="00D95EDE">
      <w:pPr>
        <w:rPr>
          <w:rFonts w:cs="Didot"/>
        </w:rPr>
      </w:pPr>
    </w:p>
    <w:p w14:paraId="6FC6B39D" w14:textId="77777777" w:rsidR="00D95EDE" w:rsidRDefault="00D95EDE" w:rsidP="00D95EDE">
      <w:pPr>
        <w:rPr>
          <w:rFonts w:cs="Didot"/>
        </w:rPr>
      </w:pPr>
      <w:r>
        <w:rPr>
          <w:rFonts w:cs="Didot"/>
        </w:rPr>
        <w:t>California has adopted the national Next Generation Science Standards, and there are strong connections to the California Visual and Performing Arts for all grade levels.</w:t>
      </w:r>
    </w:p>
    <w:p w14:paraId="34E573B7" w14:textId="77777777" w:rsidR="00D95EDE" w:rsidRDefault="00D95EDE" w:rsidP="00D95EDE">
      <w:pPr>
        <w:rPr>
          <w:rFonts w:cs="Didot"/>
        </w:rPr>
      </w:pPr>
    </w:p>
    <w:p w14:paraId="6194F9B0" w14:textId="77777777" w:rsidR="00D95EDE" w:rsidRDefault="00D95EDE" w:rsidP="00D95EDE">
      <w:pPr>
        <w:rPr>
          <w:rFonts w:cs="Didot"/>
          <w:b/>
        </w:rPr>
      </w:pPr>
      <w:r w:rsidRPr="0014146B">
        <w:rPr>
          <w:rFonts w:cs="Didot"/>
          <w:b/>
        </w:rPr>
        <w:t>3.</w:t>
      </w:r>
      <w:r w:rsidRPr="0014146B">
        <w:rPr>
          <w:rFonts w:cs="Didot"/>
          <w:b/>
        </w:rPr>
        <w:tab/>
        <w:t>Visual and Performing Arts S</w:t>
      </w:r>
      <w:r>
        <w:rPr>
          <w:rFonts w:cs="Didot"/>
          <w:b/>
        </w:rPr>
        <w:t xml:space="preserve">tandards for California Public </w:t>
      </w:r>
      <w:r w:rsidRPr="0014146B">
        <w:rPr>
          <w:rFonts w:cs="Didot"/>
          <w:b/>
        </w:rPr>
        <w:t>Schools</w:t>
      </w:r>
    </w:p>
    <w:p w14:paraId="2B3BB659" w14:textId="77777777" w:rsidR="00D95EDE" w:rsidRDefault="00D95EDE" w:rsidP="00D95EDE">
      <w:pPr>
        <w:ind w:left="720"/>
        <w:rPr>
          <w:rFonts w:cs="Didot"/>
          <w:b/>
        </w:rPr>
      </w:pPr>
      <w:r>
        <w:rPr>
          <w:rFonts w:cs="Didot"/>
          <w:b/>
        </w:rPr>
        <w:t xml:space="preserve">K – 12 </w:t>
      </w:r>
    </w:p>
    <w:p w14:paraId="2CCF2CE8" w14:textId="77777777" w:rsidR="00D95EDE" w:rsidRPr="009B490F" w:rsidRDefault="00D95EDE" w:rsidP="00D95EDE">
      <w:pPr>
        <w:rPr>
          <w:rFonts w:cs="Didot"/>
          <w:b/>
        </w:rPr>
      </w:pPr>
    </w:p>
    <w:p w14:paraId="22FA7914" w14:textId="77777777" w:rsidR="00D95EDE" w:rsidRDefault="000D53DA" w:rsidP="00D95EDE">
      <w:pPr>
        <w:ind w:left="720"/>
        <w:rPr>
          <w:rFonts w:cs="Didot"/>
        </w:rPr>
      </w:pPr>
      <w:hyperlink r:id="rId26" w:history="1">
        <w:r w:rsidR="00D95EDE" w:rsidRPr="001E04F5">
          <w:rPr>
            <w:rStyle w:val="Hyperlink"/>
            <w:rFonts w:cs="Didot"/>
          </w:rPr>
          <w:t>http://www.cde.ca.gov/ci/cr/cf/documents/vapaframework.pdf</w:t>
        </w:r>
      </w:hyperlink>
    </w:p>
    <w:p w14:paraId="7E03C1F6" w14:textId="77777777" w:rsidR="00D95EDE" w:rsidRDefault="00D95EDE" w:rsidP="00D95EDE">
      <w:pPr>
        <w:rPr>
          <w:rFonts w:cs="Didot"/>
        </w:rPr>
      </w:pPr>
    </w:p>
    <w:p w14:paraId="7135086E" w14:textId="77777777" w:rsidR="00D95EDE" w:rsidRDefault="00D95EDE" w:rsidP="00D95EDE">
      <w:pPr>
        <w:rPr>
          <w:rFonts w:cs="Didot"/>
        </w:rPr>
      </w:pPr>
      <w:r>
        <w:rPr>
          <w:rFonts w:cs="Didot"/>
        </w:rPr>
        <w:t xml:space="preserve">The link above contains California State Visual and Performing Arts Standards grades K – 12 for dance, music, theatre, and visual art, (2001).  There are five broad categories, called </w:t>
      </w:r>
      <w:r>
        <w:rPr>
          <w:rFonts w:cs="Didot"/>
          <w:b/>
        </w:rPr>
        <w:t>s</w:t>
      </w:r>
      <w:r w:rsidRPr="000B79A1">
        <w:rPr>
          <w:rFonts w:cs="Didot"/>
          <w:b/>
        </w:rPr>
        <w:t>trands</w:t>
      </w:r>
      <w:r>
        <w:rPr>
          <w:rFonts w:cs="Didot"/>
        </w:rPr>
        <w:t>, for all VAPA standards across all grade levels.  These are:</w:t>
      </w:r>
    </w:p>
    <w:p w14:paraId="1A914CCA" w14:textId="77777777" w:rsidR="00D95EDE" w:rsidRDefault="00D95EDE" w:rsidP="00D95EDE">
      <w:pPr>
        <w:rPr>
          <w:rFonts w:cs="Didot"/>
        </w:rPr>
      </w:pPr>
    </w:p>
    <w:p w14:paraId="533B995A" w14:textId="77777777" w:rsidR="00D95EDE" w:rsidRDefault="00D95EDE" w:rsidP="00D95EDE">
      <w:pPr>
        <w:ind w:left="720"/>
        <w:rPr>
          <w:rFonts w:cs="Didot"/>
        </w:rPr>
      </w:pPr>
      <w:r w:rsidRPr="00495620">
        <w:rPr>
          <w:rFonts w:cs="Didot"/>
          <w:b/>
        </w:rPr>
        <w:t>1.0</w:t>
      </w:r>
      <w:r>
        <w:rPr>
          <w:rFonts w:cs="Didot"/>
        </w:rPr>
        <w:tab/>
      </w:r>
      <w:r>
        <w:rPr>
          <w:rFonts w:cs="Didot"/>
          <w:i/>
        </w:rPr>
        <w:t>Artistic Perception</w:t>
      </w:r>
    </w:p>
    <w:p w14:paraId="307705D6" w14:textId="77777777" w:rsidR="00D95EDE" w:rsidRDefault="00D95EDE" w:rsidP="00D95EDE">
      <w:pPr>
        <w:ind w:left="720"/>
        <w:rPr>
          <w:rFonts w:cs="Didot"/>
        </w:rPr>
      </w:pPr>
      <w:r w:rsidRPr="00495620">
        <w:rPr>
          <w:rFonts w:cs="Didot"/>
          <w:b/>
        </w:rPr>
        <w:t>2.0</w:t>
      </w:r>
      <w:r>
        <w:rPr>
          <w:rFonts w:cs="Didot"/>
        </w:rPr>
        <w:tab/>
      </w:r>
      <w:r>
        <w:rPr>
          <w:rFonts w:cs="Didot"/>
          <w:i/>
        </w:rPr>
        <w:t>Creative Expression</w:t>
      </w:r>
    </w:p>
    <w:p w14:paraId="6127AB0C" w14:textId="77777777" w:rsidR="00D95EDE" w:rsidRDefault="00D95EDE" w:rsidP="00D95EDE">
      <w:pPr>
        <w:ind w:left="720"/>
        <w:rPr>
          <w:rFonts w:cs="Didot"/>
        </w:rPr>
      </w:pPr>
      <w:r w:rsidRPr="00495620">
        <w:rPr>
          <w:rFonts w:cs="Didot"/>
          <w:b/>
        </w:rPr>
        <w:t>3.0</w:t>
      </w:r>
      <w:r>
        <w:rPr>
          <w:rFonts w:cs="Didot"/>
        </w:rPr>
        <w:tab/>
      </w:r>
      <w:r w:rsidRPr="000B79A1">
        <w:rPr>
          <w:rFonts w:cs="Didot"/>
          <w:i/>
        </w:rPr>
        <w:t>Historical/Cultural Context</w:t>
      </w:r>
    </w:p>
    <w:p w14:paraId="49D9D010" w14:textId="77777777" w:rsidR="00D95EDE" w:rsidRDefault="00D95EDE" w:rsidP="00D95EDE">
      <w:pPr>
        <w:ind w:left="720"/>
        <w:rPr>
          <w:rFonts w:cs="Didot"/>
        </w:rPr>
      </w:pPr>
      <w:r w:rsidRPr="00495620">
        <w:rPr>
          <w:rFonts w:cs="Didot"/>
          <w:b/>
        </w:rPr>
        <w:t>4.0</w:t>
      </w:r>
      <w:r>
        <w:rPr>
          <w:rFonts w:cs="Didot"/>
        </w:rPr>
        <w:tab/>
      </w:r>
      <w:r w:rsidRPr="000B79A1">
        <w:rPr>
          <w:rFonts w:cs="Didot"/>
          <w:i/>
        </w:rPr>
        <w:t>Aesthetic Perception</w:t>
      </w:r>
    </w:p>
    <w:p w14:paraId="440FD472" w14:textId="77777777" w:rsidR="00D95EDE" w:rsidRDefault="00D95EDE" w:rsidP="00D95EDE">
      <w:pPr>
        <w:ind w:left="720"/>
        <w:rPr>
          <w:rFonts w:cs="Didot"/>
        </w:rPr>
      </w:pPr>
      <w:r w:rsidRPr="00495620">
        <w:rPr>
          <w:rFonts w:cs="Didot"/>
          <w:b/>
        </w:rPr>
        <w:t>5.0</w:t>
      </w:r>
      <w:r>
        <w:rPr>
          <w:rFonts w:cs="Didot"/>
        </w:rPr>
        <w:tab/>
      </w:r>
      <w:r w:rsidRPr="000B79A1">
        <w:rPr>
          <w:rFonts w:cs="Didot"/>
          <w:i/>
        </w:rPr>
        <w:t xml:space="preserve">Connections, Relationships, </w:t>
      </w:r>
      <w:r>
        <w:rPr>
          <w:rFonts w:cs="Didot"/>
          <w:i/>
        </w:rPr>
        <w:t xml:space="preserve">and </w:t>
      </w:r>
      <w:r w:rsidRPr="000B79A1">
        <w:rPr>
          <w:rFonts w:cs="Didot"/>
          <w:i/>
        </w:rPr>
        <w:t>Applications</w:t>
      </w:r>
    </w:p>
    <w:p w14:paraId="2E560310" w14:textId="77777777" w:rsidR="00D95EDE" w:rsidRPr="00387258" w:rsidRDefault="00D95EDE" w:rsidP="00D95EDE">
      <w:pPr>
        <w:rPr>
          <w:rFonts w:cs="Didot"/>
          <w:b/>
        </w:rPr>
      </w:pPr>
      <w:r>
        <w:rPr>
          <w:rFonts w:cs="Didot"/>
          <w:b/>
        </w:rPr>
        <w:br w:type="page"/>
      </w:r>
    </w:p>
    <w:p w14:paraId="34C05B00" w14:textId="77777777" w:rsidR="00D95EDE" w:rsidRDefault="00D95EDE" w:rsidP="00D95EDE">
      <w:pPr>
        <w:rPr>
          <w:rFonts w:cs="Didot"/>
        </w:rPr>
      </w:pPr>
      <w:r>
        <w:rPr>
          <w:rFonts w:cs="Didot"/>
        </w:rPr>
        <w:t>Definitions of each strand are as follows:</w:t>
      </w:r>
    </w:p>
    <w:p w14:paraId="526FCED7" w14:textId="77777777" w:rsidR="00D95EDE" w:rsidRDefault="00D95EDE" w:rsidP="00D95EDE">
      <w:pPr>
        <w:rPr>
          <w:rFonts w:cs="Didot"/>
        </w:rPr>
      </w:pPr>
    </w:p>
    <w:p w14:paraId="265EDEA8" w14:textId="77777777" w:rsidR="00D95EDE" w:rsidRDefault="00D95EDE" w:rsidP="00D95EDE">
      <w:pPr>
        <w:rPr>
          <w:rFonts w:cs="Didot"/>
        </w:rPr>
      </w:pPr>
      <w:r w:rsidRPr="00BE3FF6">
        <w:rPr>
          <w:rFonts w:cs="Didot"/>
          <w:b/>
          <w:u w:val="single"/>
        </w:rPr>
        <w:t>Artistic Perception</w:t>
      </w:r>
      <w:r>
        <w:rPr>
          <w:rFonts w:cs="Didot"/>
        </w:rPr>
        <w:t xml:space="preserve"> </w:t>
      </w:r>
      <w:r w:rsidRPr="00BE3FF6">
        <w:rPr>
          <w:rFonts w:cs="Didot"/>
          <w:b/>
        </w:rPr>
        <w:t>(AP)</w:t>
      </w:r>
    </w:p>
    <w:p w14:paraId="209090A0" w14:textId="77777777" w:rsidR="00D95EDE" w:rsidRDefault="00D95EDE" w:rsidP="00D95EDE">
      <w:pPr>
        <w:rPr>
          <w:rFonts w:cs="Didot"/>
        </w:rPr>
      </w:pPr>
      <w:r>
        <w:rPr>
          <w:rFonts w:cs="Didot"/>
        </w:rPr>
        <w:t>Students perceive and respond to dance, music, theatre or visual art using the language of the arts discipline.</w:t>
      </w:r>
    </w:p>
    <w:p w14:paraId="65090970" w14:textId="77777777" w:rsidR="00D95EDE" w:rsidRDefault="00D95EDE" w:rsidP="00D95EDE">
      <w:pPr>
        <w:rPr>
          <w:rFonts w:cs="Didot"/>
        </w:rPr>
      </w:pPr>
    </w:p>
    <w:p w14:paraId="26BBFA2F" w14:textId="77777777" w:rsidR="00D95EDE" w:rsidRDefault="00D95EDE" w:rsidP="00D95EDE">
      <w:pPr>
        <w:rPr>
          <w:rFonts w:cs="Didot"/>
        </w:rPr>
      </w:pPr>
      <w:r w:rsidRPr="00577E99">
        <w:rPr>
          <w:rFonts w:cs="Didot"/>
          <w:b/>
          <w:u w:val="single"/>
        </w:rPr>
        <w:t>Creative Expression</w:t>
      </w:r>
      <w:r>
        <w:rPr>
          <w:rFonts w:cs="Didot"/>
        </w:rPr>
        <w:t xml:space="preserve"> </w:t>
      </w:r>
      <w:r w:rsidRPr="00577E99">
        <w:rPr>
          <w:rFonts w:cs="Didot"/>
          <w:b/>
        </w:rPr>
        <w:t>(CE)</w:t>
      </w:r>
    </w:p>
    <w:p w14:paraId="1479B784" w14:textId="77777777" w:rsidR="00D95EDE" w:rsidRDefault="00D95EDE" w:rsidP="00D95EDE">
      <w:pPr>
        <w:rPr>
          <w:rFonts w:cs="Didot"/>
        </w:rPr>
      </w:pPr>
      <w:r>
        <w:rPr>
          <w:rFonts w:cs="Didot"/>
        </w:rPr>
        <w:t>Students apply artistic principles, processes and skills in a variety of forms and media to create and/or perform dance, music, theatre or visual art.</w:t>
      </w:r>
    </w:p>
    <w:p w14:paraId="1C81FFA6" w14:textId="77777777" w:rsidR="00D95EDE" w:rsidRDefault="00D95EDE" w:rsidP="00D95EDE">
      <w:pPr>
        <w:rPr>
          <w:rFonts w:cs="Didot"/>
        </w:rPr>
      </w:pPr>
    </w:p>
    <w:p w14:paraId="42393BBA" w14:textId="77777777" w:rsidR="00D95EDE" w:rsidRDefault="00D95EDE" w:rsidP="00D95EDE">
      <w:pPr>
        <w:rPr>
          <w:rFonts w:cs="Didot"/>
        </w:rPr>
      </w:pPr>
      <w:r w:rsidRPr="00577E99">
        <w:rPr>
          <w:rFonts w:cs="Didot"/>
          <w:b/>
          <w:u w:val="single"/>
        </w:rPr>
        <w:t>Historical and Cultural Context</w:t>
      </w:r>
      <w:r>
        <w:rPr>
          <w:rFonts w:cs="Didot"/>
        </w:rPr>
        <w:t xml:space="preserve"> </w:t>
      </w:r>
      <w:r w:rsidRPr="00577E99">
        <w:rPr>
          <w:rFonts w:cs="Didot"/>
          <w:b/>
        </w:rPr>
        <w:t>(HCC)</w:t>
      </w:r>
    </w:p>
    <w:p w14:paraId="28B51FCB" w14:textId="77777777" w:rsidR="00D95EDE" w:rsidRDefault="00D95EDE" w:rsidP="00D95EDE">
      <w:pPr>
        <w:rPr>
          <w:rFonts w:cs="Didot"/>
        </w:rPr>
      </w:pPr>
      <w:r>
        <w:rPr>
          <w:rFonts w:cs="Didot"/>
        </w:rPr>
        <w:t>Students analyze the function and development of dance, music, theatre or visual art in past and present cultures throughout the world, noting human diversity as it relates to the arts discipline.</w:t>
      </w:r>
    </w:p>
    <w:p w14:paraId="479184B0" w14:textId="77777777" w:rsidR="00D95EDE" w:rsidRDefault="00D95EDE" w:rsidP="00D95EDE">
      <w:pPr>
        <w:rPr>
          <w:rFonts w:cs="Didot"/>
        </w:rPr>
      </w:pPr>
    </w:p>
    <w:p w14:paraId="349C3AE4" w14:textId="77777777" w:rsidR="00D95EDE" w:rsidRDefault="00D95EDE" w:rsidP="00D95EDE">
      <w:pPr>
        <w:rPr>
          <w:rFonts w:cs="Didot"/>
        </w:rPr>
      </w:pPr>
      <w:r w:rsidRPr="00577E99">
        <w:rPr>
          <w:rFonts w:cs="Didot"/>
          <w:b/>
          <w:u w:val="single"/>
        </w:rPr>
        <w:t>Aesthetic Valuing</w:t>
      </w:r>
      <w:r>
        <w:rPr>
          <w:rFonts w:cs="Didot"/>
        </w:rPr>
        <w:t xml:space="preserve"> </w:t>
      </w:r>
      <w:r w:rsidRPr="00577E99">
        <w:rPr>
          <w:rFonts w:cs="Didot"/>
          <w:b/>
        </w:rPr>
        <w:t>(AV)</w:t>
      </w:r>
    </w:p>
    <w:p w14:paraId="688C0655" w14:textId="77777777" w:rsidR="00D95EDE" w:rsidRDefault="00D95EDE" w:rsidP="00D95EDE">
      <w:pPr>
        <w:rPr>
          <w:rFonts w:cs="Didot"/>
        </w:rPr>
      </w:pPr>
      <w:r>
        <w:rPr>
          <w:rFonts w:cs="Didot"/>
        </w:rPr>
        <w:t>Students analyze, assess, and derive meaning from dance, music, theatre or visual art, including their own work, according to the elements of the arts discipline.</w:t>
      </w:r>
    </w:p>
    <w:p w14:paraId="5EDBCBFC" w14:textId="77777777" w:rsidR="00D95EDE" w:rsidRDefault="00D95EDE" w:rsidP="00D95EDE">
      <w:pPr>
        <w:rPr>
          <w:rFonts w:cs="Didot"/>
        </w:rPr>
      </w:pPr>
    </w:p>
    <w:p w14:paraId="312D6BF9" w14:textId="77777777" w:rsidR="00D95EDE" w:rsidRDefault="00D95EDE" w:rsidP="00D95EDE">
      <w:pPr>
        <w:rPr>
          <w:rFonts w:cs="Didot"/>
        </w:rPr>
      </w:pPr>
      <w:r w:rsidRPr="00577E99">
        <w:rPr>
          <w:rFonts w:cs="Didot"/>
          <w:b/>
          <w:u w:val="single"/>
        </w:rPr>
        <w:t>Connections, Relationships, Applications</w:t>
      </w:r>
      <w:r>
        <w:rPr>
          <w:rFonts w:cs="Didot"/>
        </w:rPr>
        <w:t xml:space="preserve"> </w:t>
      </w:r>
      <w:r w:rsidRPr="00577E99">
        <w:rPr>
          <w:rFonts w:cs="Didot"/>
          <w:b/>
        </w:rPr>
        <w:t>(CRA)</w:t>
      </w:r>
    </w:p>
    <w:p w14:paraId="3693F8BD" w14:textId="77777777" w:rsidR="00D95EDE" w:rsidRDefault="00D95EDE" w:rsidP="00D95EDE">
      <w:pPr>
        <w:rPr>
          <w:rFonts w:cs="Didot"/>
        </w:rPr>
      </w:pPr>
      <w:r>
        <w:rPr>
          <w:rFonts w:cs="Didot"/>
        </w:rPr>
        <w:t>Students apply what they learn in an arts discipline across subject areas.  They develop competencies and creative skills in problem solving, communication, and management of time and resources that contribute to lifelong learning and career skills.  They also learn about careers in and related to the arts disciplines.</w:t>
      </w:r>
    </w:p>
    <w:p w14:paraId="65BA36DC" w14:textId="77777777" w:rsidR="00D95EDE" w:rsidRDefault="00D95EDE" w:rsidP="00D95EDE">
      <w:pPr>
        <w:rPr>
          <w:rFonts w:cs="Didot"/>
        </w:rPr>
      </w:pPr>
    </w:p>
    <w:p w14:paraId="33D78BB6" w14:textId="77777777" w:rsidR="00D95EDE" w:rsidRDefault="00D95EDE" w:rsidP="00D95EDE">
      <w:pPr>
        <w:rPr>
          <w:rFonts w:cs="Didot"/>
        </w:rPr>
      </w:pPr>
    </w:p>
    <w:p w14:paraId="6F178D45" w14:textId="77777777" w:rsidR="00D95EDE" w:rsidRDefault="00D95EDE" w:rsidP="00D95EDE">
      <w:pPr>
        <w:rPr>
          <w:rFonts w:cs="Didot"/>
        </w:rPr>
      </w:pPr>
      <w:r>
        <w:rPr>
          <w:rFonts w:cs="Didot"/>
        </w:rPr>
        <w:t>Each art discipline has specific standards under the heading of each of the strands.  These standards will start with the strand number that is followed by a period and a number (e.g., 2.1).  These include skills, thinking skills, ways of understanding, and creative processes that are specific for each grade level.  For example fifth grade students learn one point perspective [2.1]; sixth graders learn two point perspective [2.2]; (</w:t>
      </w:r>
      <w:r w:rsidRPr="000B79A1">
        <w:rPr>
          <w:rFonts w:cs="Didot"/>
          <w:i/>
        </w:rPr>
        <w:t>Creative Expression</w:t>
      </w:r>
      <w:r>
        <w:rPr>
          <w:rFonts w:cs="Didot"/>
        </w:rPr>
        <w:t xml:space="preserve"> standards).</w:t>
      </w:r>
    </w:p>
    <w:p w14:paraId="75938D32" w14:textId="77777777" w:rsidR="00D95EDE" w:rsidRDefault="00D95EDE" w:rsidP="00D95EDE">
      <w:pPr>
        <w:rPr>
          <w:rFonts w:cs="Didot"/>
        </w:rPr>
      </w:pPr>
    </w:p>
    <w:p w14:paraId="389C9E31" w14:textId="77777777" w:rsidR="00D95EDE" w:rsidRDefault="00D95EDE" w:rsidP="00D95EDE">
      <w:pPr>
        <w:rPr>
          <w:rFonts w:cs="Didot"/>
        </w:rPr>
      </w:pPr>
      <w:r>
        <w:rPr>
          <w:rFonts w:cs="Didot"/>
        </w:rPr>
        <w:t>Choose the most important strand(s) and standard(s) for what you want students to learn from your lesson.  At the end of the lesson, the students should have gained knowledge and skill in the standard(s).  A good question to use for planning a lesson is, “What should students know and be able to do after this lesson?”</w:t>
      </w:r>
    </w:p>
    <w:p w14:paraId="6B6D8E59" w14:textId="77777777" w:rsidR="00D95EDE" w:rsidRDefault="00D95EDE" w:rsidP="00D95EDE">
      <w:pPr>
        <w:rPr>
          <w:rFonts w:cs="Didot"/>
        </w:rPr>
      </w:pPr>
      <w:r>
        <w:rPr>
          <w:rFonts w:cs="Didot"/>
        </w:rPr>
        <w:br w:type="page"/>
      </w:r>
    </w:p>
    <w:p w14:paraId="64FAD049" w14:textId="77777777" w:rsidR="00D95EDE" w:rsidRPr="002E665C" w:rsidRDefault="00D95EDE" w:rsidP="00D95EDE">
      <w:pPr>
        <w:rPr>
          <w:rFonts w:cs="Didot"/>
          <w:b/>
          <w:sz w:val="32"/>
          <w:szCs w:val="32"/>
        </w:rPr>
      </w:pPr>
      <w:r w:rsidRPr="002E665C">
        <w:rPr>
          <w:rFonts w:cs="Didot"/>
          <w:b/>
          <w:sz w:val="32"/>
          <w:szCs w:val="32"/>
        </w:rPr>
        <w:t>Common Core State Standards</w:t>
      </w:r>
    </w:p>
    <w:p w14:paraId="0515665A" w14:textId="77777777" w:rsidR="00D95EDE" w:rsidRDefault="00D95EDE" w:rsidP="00D95EDE">
      <w:pPr>
        <w:rPr>
          <w:rFonts w:cs="Didot"/>
          <w:sz w:val="22"/>
          <w:szCs w:val="22"/>
        </w:rPr>
      </w:pPr>
    </w:p>
    <w:p w14:paraId="21043867" w14:textId="77777777" w:rsidR="00D95EDE" w:rsidRPr="00BC0384" w:rsidRDefault="00D95EDE" w:rsidP="00D95EDE">
      <w:pPr>
        <w:rPr>
          <w:rFonts w:cs="Didot"/>
        </w:rPr>
      </w:pPr>
      <w:r w:rsidRPr="00BC0384">
        <w:rPr>
          <w:rFonts w:cs="Didot"/>
        </w:rPr>
        <w:t>The Common Core State Standards</w:t>
      </w:r>
      <w:r>
        <w:rPr>
          <w:rFonts w:cs="Didot"/>
        </w:rPr>
        <w:t xml:space="preserve"> (CCSS)</w:t>
      </w:r>
      <w:r w:rsidRPr="00BC0384">
        <w:rPr>
          <w:rFonts w:cs="Didot"/>
        </w:rPr>
        <w:t xml:space="preserve"> for English Language Arts and Literacy in History/Social Studies, Science and Technical Subjects are divided into four categories: </w:t>
      </w:r>
      <w:r w:rsidRPr="00BC0384">
        <w:rPr>
          <w:rFonts w:cs="Didot"/>
          <w:b/>
        </w:rPr>
        <w:t>Reading</w:t>
      </w:r>
      <w:r>
        <w:rPr>
          <w:rFonts w:cs="Didot"/>
          <w:b/>
        </w:rPr>
        <w:t xml:space="preserve">, </w:t>
      </w:r>
      <w:r w:rsidRPr="00BC0384">
        <w:rPr>
          <w:rFonts w:cs="Didot"/>
          <w:b/>
        </w:rPr>
        <w:t>Writing</w:t>
      </w:r>
      <w:r w:rsidRPr="00BC0384">
        <w:rPr>
          <w:rFonts w:cs="Didot"/>
        </w:rPr>
        <w:t xml:space="preserve">, </w:t>
      </w:r>
      <w:r w:rsidRPr="00BC0384">
        <w:rPr>
          <w:rFonts w:cs="Didot"/>
          <w:b/>
        </w:rPr>
        <w:t>Speaking and Listening</w:t>
      </w:r>
      <w:r w:rsidRPr="00BC0384">
        <w:rPr>
          <w:rFonts w:cs="Didot"/>
        </w:rPr>
        <w:t xml:space="preserve">, and </w:t>
      </w:r>
      <w:r w:rsidRPr="00BC0384">
        <w:rPr>
          <w:rFonts w:cs="Didot"/>
          <w:b/>
        </w:rPr>
        <w:t>Language</w:t>
      </w:r>
      <w:r w:rsidRPr="00BC0384">
        <w:rPr>
          <w:rFonts w:cs="Didot"/>
        </w:rPr>
        <w:t>.  Each category is organized by a set of anchor standards</w:t>
      </w:r>
      <w:r>
        <w:rPr>
          <w:rFonts w:cs="Didot"/>
        </w:rPr>
        <w:t xml:space="preserve"> (</w:t>
      </w:r>
      <w:r w:rsidRPr="002E665C">
        <w:rPr>
          <w:rFonts w:cs="Didot"/>
        </w:rPr>
        <w:t>Reading</w:t>
      </w:r>
      <w:r>
        <w:rPr>
          <w:rFonts w:cs="Didot"/>
        </w:rPr>
        <w:t>: 10</w:t>
      </w:r>
      <w:r w:rsidRPr="002E665C">
        <w:rPr>
          <w:rFonts w:cs="Didot"/>
        </w:rPr>
        <w:t>, Writing</w:t>
      </w:r>
      <w:r>
        <w:rPr>
          <w:rFonts w:cs="Didot"/>
        </w:rPr>
        <w:t>: 10</w:t>
      </w:r>
      <w:r w:rsidRPr="002E665C">
        <w:rPr>
          <w:rFonts w:cs="Didot"/>
        </w:rPr>
        <w:t>, Speaking and Listening</w:t>
      </w:r>
      <w:r>
        <w:rPr>
          <w:rFonts w:cs="Didot"/>
        </w:rPr>
        <w:t>: 6</w:t>
      </w:r>
      <w:r w:rsidRPr="002E665C">
        <w:rPr>
          <w:rFonts w:cs="Didot"/>
        </w:rPr>
        <w:t>, and Language</w:t>
      </w:r>
      <w:r>
        <w:rPr>
          <w:rFonts w:cs="Didot"/>
        </w:rPr>
        <w:t>: 6)</w:t>
      </w:r>
      <w:r w:rsidRPr="00BC0384">
        <w:rPr>
          <w:rFonts w:cs="Didot"/>
        </w:rPr>
        <w:t xml:space="preserve"> that span grades K – 12.  </w:t>
      </w:r>
    </w:p>
    <w:p w14:paraId="39F4999D" w14:textId="77777777" w:rsidR="00D95EDE" w:rsidRPr="00BC0384" w:rsidRDefault="00D95EDE" w:rsidP="00D95EDE">
      <w:pPr>
        <w:rPr>
          <w:rFonts w:cs="Didot"/>
          <w:b/>
        </w:rPr>
      </w:pPr>
    </w:p>
    <w:p w14:paraId="77B5FFD6" w14:textId="4FA47F4A" w:rsidR="00D95EDE" w:rsidRPr="00C747A4" w:rsidRDefault="00D95EDE" w:rsidP="00D95EDE">
      <w:pPr>
        <w:rPr>
          <w:rFonts w:cs="Didot"/>
        </w:rPr>
      </w:pPr>
      <w:r w:rsidRPr="00BC0384">
        <w:rPr>
          <w:rFonts w:cs="Didot"/>
        </w:rPr>
        <w:t>There are twelve pedagogical shifts (six in E</w:t>
      </w:r>
      <w:r>
        <w:rPr>
          <w:rFonts w:cs="Didot"/>
        </w:rPr>
        <w:t xml:space="preserve">nglish </w:t>
      </w:r>
      <w:r w:rsidRPr="00BC0384">
        <w:rPr>
          <w:rFonts w:cs="Didot"/>
        </w:rPr>
        <w:t>L</w:t>
      </w:r>
      <w:r>
        <w:rPr>
          <w:rFonts w:cs="Didot"/>
        </w:rPr>
        <w:t xml:space="preserve">anguage </w:t>
      </w:r>
      <w:r w:rsidRPr="00BC0384">
        <w:rPr>
          <w:rFonts w:cs="Didot"/>
        </w:rPr>
        <w:t>A</w:t>
      </w:r>
      <w:r>
        <w:rPr>
          <w:rFonts w:cs="Didot"/>
        </w:rPr>
        <w:t>rts</w:t>
      </w:r>
      <w:r w:rsidRPr="00BC0384">
        <w:rPr>
          <w:rFonts w:cs="Didot"/>
        </w:rPr>
        <w:t xml:space="preserve">/Literacy and six in Mathematics) that the </w:t>
      </w:r>
      <w:r>
        <w:rPr>
          <w:rFonts w:cs="Didot"/>
        </w:rPr>
        <w:t>CCSS require</w:t>
      </w:r>
      <w:r w:rsidRPr="00BC0384">
        <w:rPr>
          <w:rFonts w:cs="Didot"/>
        </w:rPr>
        <w:t xml:space="preserve"> of teachers so that they are aligned with </w:t>
      </w:r>
      <w:r>
        <w:rPr>
          <w:rFonts w:cs="Didot"/>
        </w:rPr>
        <w:t xml:space="preserve">the standards </w:t>
      </w:r>
      <w:r w:rsidRPr="00BC0384">
        <w:rPr>
          <w:rFonts w:cs="Didot"/>
        </w:rPr>
        <w:t xml:space="preserve">in terms of curricular materials and classroom instruction. </w:t>
      </w:r>
      <w:r w:rsidRPr="00C747A4">
        <w:rPr>
          <w:rFonts w:cs="Didot"/>
        </w:rPr>
        <w:t xml:space="preserve"> </w:t>
      </w:r>
    </w:p>
    <w:p w14:paraId="1C24B2D9" w14:textId="77777777" w:rsidR="00D95EDE" w:rsidRDefault="00D95EDE" w:rsidP="00D95EDE">
      <w:pPr>
        <w:rPr>
          <w:rFonts w:cs="Didot"/>
        </w:rPr>
      </w:pPr>
    </w:p>
    <w:p w14:paraId="46EDFD48" w14:textId="77777777" w:rsidR="00D95EDE" w:rsidRPr="00E73212" w:rsidRDefault="00D95EDE" w:rsidP="00D95EDE">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320"/>
          <w:tab w:val="right" w:pos="8640"/>
        </w:tabs>
        <w:rPr>
          <w:rFonts w:cs="Didot"/>
          <w:b/>
        </w:rPr>
      </w:pPr>
      <w:r>
        <w:rPr>
          <w:rFonts w:cs="Didot"/>
        </w:rPr>
        <w:tab/>
      </w:r>
      <w:r w:rsidRPr="00E73212">
        <w:rPr>
          <w:rFonts w:cs="Didot"/>
          <w:b/>
        </w:rPr>
        <w:t>Shifts in E</w:t>
      </w:r>
      <w:r>
        <w:rPr>
          <w:rFonts w:cs="Didot"/>
          <w:b/>
        </w:rPr>
        <w:t xml:space="preserve">nglish </w:t>
      </w:r>
      <w:r w:rsidRPr="00E73212">
        <w:rPr>
          <w:rFonts w:cs="Didot"/>
          <w:b/>
        </w:rPr>
        <w:t>L</w:t>
      </w:r>
      <w:r>
        <w:rPr>
          <w:rFonts w:cs="Didot"/>
          <w:b/>
        </w:rPr>
        <w:t xml:space="preserve">anguage </w:t>
      </w:r>
      <w:r w:rsidRPr="00E73212">
        <w:rPr>
          <w:rFonts w:cs="Didot"/>
          <w:b/>
        </w:rPr>
        <w:t>A</w:t>
      </w:r>
      <w:r>
        <w:rPr>
          <w:rFonts w:cs="Didot"/>
          <w:b/>
        </w:rPr>
        <w:t>rts</w:t>
      </w:r>
      <w:r w:rsidRPr="00E73212">
        <w:rPr>
          <w:rFonts w:cs="Didot"/>
          <w:b/>
        </w:rPr>
        <w:t>/Literacy</w:t>
      </w:r>
      <w:r w:rsidRPr="00E73212">
        <w:rPr>
          <w:rFonts w:cs="Didot"/>
          <w:b/>
        </w:rPr>
        <w:tab/>
      </w:r>
    </w:p>
    <w:tbl>
      <w:tblPr>
        <w:tblStyle w:val="TableGrid"/>
        <w:tblW w:w="0" w:type="auto"/>
        <w:tblLook w:val="04A0" w:firstRow="1" w:lastRow="0" w:firstColumn="1" w:lastColumn="0" w:noHBand="0" w:noVBand="1"/>
      </w:tblPr>
      <w:tblGrid>
        <w:gridCol w:w="918"/>
        <w:gridCol w:w="3265"/>
        <w:gridCol w:w="4673"/>
      </w:tblGrid>
      <w:tr w:rsidR="00D95EDE" w14:paraId="6A26B708" w14:textId="77777777" w:rsidTr="002E32BD">
        <w:tc>
          <w:tcPr>
            <w:tcW w:w="918" w:type="dxa"/>
          </w:tcPr>
          <w:p w14:paraId="331A93D1" w14:textId="77777777" w:rsidR="00D95EDE" w:rsidRPr="00E73212" w:rsidRDefault="00D95EDE" w:rsidP="002E32BD">
            <w:pPr>
              <w:rPr>
                <w:rFonts w:cs="Didot"/>
                <w:sz w:val="20"/>
                <w:szCs w:val="20"/>
              </w:rPr>
            </w:pPr>
            <w:r w:rsidRPr="00E73212">
              <w:rPr>
                <w:rFonts w:cs="Didot"/>
                <w:sz w:val="20"/>
                <w:szCs w:val="20"/>
              </w:rPr>
              <w:t>Shift 1</w:t>
            </w:r>
          </w:p>
        </w:tc>
        <w:tc>
          <w:tcPr>
            <w:tcW w:w="3265" w:type="dxa"/>
          </w:tcPr>
          <w:p w14:paraId="1DA5788B" w14:textId="77777777" w:rsidR="00D95EDE" w:rsidRPr="00E73212" w:rsidRDefault="00D95EDE" w:rsidP="002E32BD">
            <w:pPr>
              <w:rPr>
                <w:rFonts w:cs="Didot"/>
                <w:sz w:val="20"/>
                <w:szCs w:val="20"/>
              </w:rPr>
            </w:pPr>
            <w:r w:rsidRPr="00E73212">
              <w:rPr>
                <w:rFonts w:cs="Didot"/>
                <w:sz w:val="20"/>
                <w:szCs w:val="20"/>
              </w:rPr>
              <w:t>Balancing Informational and Literary Text</w:t>
            </w:r>
          </w:p>
        </w:tc>
        <w:tc>
          <w:tcPr>
            <w:tcW w:w="0" w:type="auto"/>
          </w:tcPr>
          <w:p w14:paraId="700E2823" w14:textId="77777777" w:rsidR="00D95EDE" w:rsidRPr="00E73212" w:rsidRDefault="00D95EDE" w:rsidP="002E32BD">
            <w:pPr>
              <w:rPr>
                <w:rFonts w:cs="Didot"/>
                <w:sz w:val="20"/>
                <w:szCs w:val="20"/>
              </w:rPr>
            </w:pPr>
            <w:r w:rsidRPr="00E73212">
              <w:rPr>
                <w:rFonts w:cs="Didot"/>
                <w:sz w:val="20"/>
                <w:szCs w:val="20"/>
              </w:rPr>
              <w:t>Students read a true balance of informational and literary texts.</w:t>
            </w:r>
          </w:p>
        </w:tc>
      </w:tr>
      <w:tr w:rsidR="00D95EDE" w14:paraId="44FF379B" w14:textId="77777777" w:rsidTr="002E32BD">
        <w:tc>
          <w:tcPr>
            <w:tcW w:w="918" w:type="dxa"/>
          </w:tcPr>
          <w:p w14:paraId="6A489288" w14:textId="77777777" w:rsidR="00D95EDE" w:rsidRPr="00E73212" w:rsidRDefault="00D95EDE" w:rsidP="002E32BD">
            <w:pPr>
              <w:rPr>
                <w:rFonts w:cs="Didot"/>
                <w:sz w:val="20"/>
                <w:szCs w:val="20"/>
              </w:rPr>
            </w:pPr>
            <w:r w:rsidRPr="00E73212">
              <w:rPr>
                <w:rFonts w:cs="Didot"/>
                <w:sz w:val="20"/>
                <w:szCs w:val="20"/>
              </w:rPr>
              <w:t>Shift 2</w:t>
            </w:r>
          </w:p>
        </w:tc>
        <w:tc>
          <w:tcPr>
            <w:tcW w:w="3265" w:type="dxa"/>
          </w:tcPr>
          <w:p w14:paraId="7D2A696F" w14:textId="77777777" w:rsidR="00D95EDE" w:rsidRPr="00E73212" w:rsidRDefault="00D95EDE" w:rsidP="002E32BD">
            <w:pPr>
              <w:rPr>
                <w:rFonts w:cs="Didot"/>
                <w:sz w:val="20"/>
                <w:szCs w:val="20"/>
              </w:rPr>
            </w:pPr>
            <w:r w:rsidRPr="00E73212">
              <w:rPr>
                <w:rFonts w:cs="Didot"/>
                <w:sz w:val="20"/>
                <w:szCs w:val="20"/>
              </w:rPr>
              <w:t>Knowledge in the Disciplines</w:t>
            </w:r>
          </w:p>
        </w:tc>
        <w:tc>
          <w:tcPr>
            <w:tcW w:w="0" w:type="auto"/>
          </w:tcPr>
          <w:p w14:paraId="5F1BB518" w14:textId="77777777" w:rsidR="00D95EDE" w:rsidRPr="00E73212" w:rsidRDefault="00D95EDE" w:rsidP="002E32BD">
            <w:pPr>
              <w:rPr>
                <w:rFonts w:cs="Didot"/>
                <w:sz w:val="20"/>
                <w:szCs w:val="20"/>
              </w:rPr>
            </w:pPr>
            <w:r w:rsidRPr="00E73212">
              <w:rPr>
                <w:rFonts w:cs="Didot"/>
                <w:sz w:val="20"/>
                <w:szCs w:val="20"/>
              </w:rPr>
              <w:t>Students build knowledge about the world (domains/content areas) through TEXT rather than the teacher or activities.</w:t>
            </w:r>
          </w:p>
        </w:tc>
      </w:tr>
      <w:tr w:rsidR="00D95EDE" w14:paraId="29B95D85" w14:textId="77777777" w:rsidTr="002E32BD">
        <w:tc>
          <w:tcPr>
            <w:tcW w:w="918" w:type="dxa"/>
          </w:tcPr>
          <w:p w14:paraId="0E04FFA4" w14:textId="77777777" w:rsidR="00D95EDE" w:rsidRPr="00E73212" w:rsidRDefault="00D95EDE" w:rsidP="002E32BD">
            <w:pPr>
              <w:rPr>
                <w:rFonts w:cs="Didot"/>
                <w:sz w:val="20"/>
                <w:szCs w:val="20"/>
              </w:rPr>
            </w:pPr>
            <w:r w:rsidRPr="00E73212">
              <w:rPr>
                <w:rFonts w:cs="Didot"/>
                <w:sz w:val="20"/>
                <w:szCs w:val="20"/>
              </w:rPr>
              <w:t>Shift 3</w:t>
            </w:r>
          </w:p>
        </w:tc>
        <w:tc>
          <w:tcPr>
            <w:tcW w:w="3265" w:type="dxa"/>
          </w:tcPr>
          <w:p w14:paraId="70CFF13F" w14:textId="77777777" w:rsidR="00D95EDE" w:rsidRPr="00E73212" w:rsidRDefault="00D95EDE" w:rsidP="002E32BD">
            <w:pPr>
              <w:rPr>
                <w:rFonts w:cs="Didot"/>
                <w:sz w:val="20"/>
                <w:szCs w:val="20"/>
              </w:rPr>
            </w:pPr>
            <w:r w:rsidRPr="00E73212">
              <w:rPr>
                <w:rFonts w:cs="Didot"/>
                <w:sz w:val="20"/>
                <w:szCs w:val="20"/>
              </w:rPr>
              <w:t>Staircase of Complexity</w:t>
            </w:r>
          </w:p>
        </w:tc>
        <w:tc>
          <w:tcPr>
            <w:tcW w:w="0" w:type="auto"/>
          </w:tcPr>
          <w:p w14:paraId="7466E057" w14:textId="77777777" w:rsidR="00D95EDE" w:rsidRPr="00E73212" w:rsidRDefault="00D95EDE" w:rsidP="002E32BD">
            <w:pPr>
              <w:rPr>
                <w:rFonts w:cs="Didot"/>
                <w:sz w:val="20"/>
                <w:szCs w:val="20"/>
              </w:rPr>
            </w:pPr>
            <w:r w:rsidRPr="00E73212">
              <w:rPr>
                <w:rFonts w:cs="Didot"/>
                <w:sz w:val="20"/>
                <w:szCs w:val="20"/>
              </w:rPr>
              <w:t>Students read the central, grade appropriate text around which instruction is centered.  Teachers are patient, create more time and space and support in the curriculum for close reading.</w:t>
            </w:r>
          </w:p>
        </w:tc>
      </w:tr>
      <w:tr w:rsidR="00D95EDE" w14:paraId="17E85162" w14:textId="77777777" w:rsidTr="002E32BD">
        <w:tc>
          <w:tcPr>
            <w:tcW w:w="918" w:type="dxa"/>
          </w:tcPr>
          <w:p w14:paraId="47459128" w14:textId="77777777" w:rsidR="00D95EDE" w:rsidRPr="00E73212" w:rsidRDefault="00D95EDE" w:rsidP="002E32BD">
            <w:pPr>
              <w:rPr>
                <w:rFonts w:cs="Didot"/>
                <w:sz w:val="20"/>
                <w:szCs w:val="20"/>
              </w:rPr>
            </w:pPr>
            <w:r w:rsidRPr="00E73212">
              <w:rPr>
                <w:rFonts w:cs="Didot"/>
                <w:sz w:val="20"/>
                <w:szCs w:val="20"/>
              </w:rPr>
              <w:t>Shift 4</w:t>
            </w:r>
          </w:p>
        </w:tc>
        <w:tc>
          <w:tcPr>
            <w:tcW w:w="3265" w:type="dxa"/>
          </w:tcPr>
          <w:p w14:paraId="52DE7D34" w14:textId="77777777" w:rsidR="00D95EDE" w:rsidRPr="00E73212" w:rsidRDefault="00D95EDE" w:rsidP="002E32BD">
            <w:pPr>
              <w:rPr>
                <w:rFonts w:cs="Didot"/>
                <w:sz w:val="20"/>
                <w:szCs w:val="20"/>
              </w:rPr>
            </w:pPr>
            <w:r w:rsidRPr="00E73212">
              <w:rPr>
                <w:rFonts w:cs="Didot"/>
                <w:sz w:val="20"/>
                <w:szCs w:val="20"/>
              </w:rPr>
              <w:t>Text-based Answers</w:t>
            </w:r>
          </w:p>
        </w:tc>
        <w:tc>
          <w:tcPr>
            <w:tcW w:w="0" w:type="auto"/>
          </w:tcPr>
          <w:p w14:paraId="3C760D48" w14:textId="77777777" w:rsidR="00D95EDE" w:rsidRPr="00E73212" w:rsidRDefault="00D95EDE" w:rsidP="002E32BD">
            <w:pPr>
              <w:rPr>
                <w:rFonts w:cs="Didot"/>
                <w:sz w:val="20"/>
                <w:szCs w:val="20"/>
              </w:rPr>
            </w:pPr>
            <w:r w:rsidRPr="00E73212">
              <w:rPr>
                <w:rFonts w:cs="Didot"/>
                <w:sz w:val="20"/>
                <w:szCs w:val="20"/>
              </w:rPr>
              <w:t>Students engage in rich and rigorous evidence based conversations about text.</w:t>
            </w:r>
          </w:p>
        </w:tc>
      </w:tr>
      <w:tr w:rsidR="00D95EDE" w14:paraId="26706DB0" w14:textId="77777777" w:rsidTr="002E32BD">
        <w:tc>
          <w:tcPr>
            <w:tcW w:w="918" w:type="dxa"/>
          </w:tcPr>
          <w:p w14:paraId="4686E85B" w14:textId="77777777" w:rsidR="00D95EDE" w:rsidRPr="00E73212" w:rsidRDefault="00D95EDE" w:rsidP="002E32BD">
            <w:pPr>
              <w:rPr>
                <w:rFonts w:cs="Didot"/>
                <w:sz w:val="20"/>
                <w:szCs w:val="20"/>
              </w:rPr>
            </w:pPr>
            <w:r w:rsidRPr="00E73212">
              <w:rPr>
                <w:rFonts w:cs="Didot"/>
                <w:sz w:val="20"/>
                <w:szCs w:val="20"/>
              </w:rPr>
              <w:t>Shift 5</w:t>
            </w:r>
          </w:p>
        </w:tc>
        <w:tc>
          <w:tcPr>
            <w:tcW w:w="3265" w:type="dxa"/>
          </w:tcPr>
          <w:p w14:paraId="408CB709" w14:textId="77777777" w:rsidR="00D95EDE" w:rsidRPr="00E73212" w:rsidRDefault="00D95EDE" w:rsidP="002E32BD">
            <w:pPr>
              <w:rPr>
                <w:rFonts w:cs="Didot"/>
                <w:sz w:val="20"/>
                <w:szCs w:val="20"/>
              </w:rPr>
            </w:pPr>
            <w:r w:rsidRPr="00E73212">
              <w:rPr>
                <w:rFonts w:cs="Didot"/>
                <w:sz w:val="20"/>
                <w:szCs w:val="20"/>
              </w:rPr>
              <w:t>Writing from Sources</w:t>
            </w:r>
          </w:p>
        </w:tc>
        <w:tc>
          <w:tcPr>
            <w:tcW w:w="0" w:type="auto"/>
          </w:tcPr>
          <w:p w14:paraId="7156B526" w14:textId="77777777" w:rsidR="00D95EDE" w:rsidRPr="00E73212" w:rsidRDefault="00D95EDE" w:rsidP="002E32BD">
            <w:pPr>
              <w:rPr>
                <w:rFonts w:cs="Didot"/>
                <w:sz w:val="20"/>
                <w:szCs w:val="20"/>
              </w:rPr>
            </w:pPr>
            <w:r w:rsidRPr="00E73212">
              <w:rPr>
                <w:rFonts w:cs="Didot"/>
                <w:sz w:val="20"/>
                <w:szCs w:val="20"/>
              </w:rPr>
              <w:t>Writing emphasizes use of evidence from sources to inform or make an argument.</w:t>
            </w:r>
          </w:p>
        </w:tc>
      </w:tr>
      <w:tr w:rsidR="00D95EDE" w14:paraId="7B0C4621" w14:textId="77777777" w:rsidTr="002E32BD">
        <w:tc>
          <w:tcPr>
            <w:tcW w:w="918" w:type="dxa"/>
          </w:tcPr>
          <w:p w14:paraId="422CCE95" w14:textId="77777777" w:rsidR="00D95EDE" w:rsidRPr="00E73212" w:rsidRDefault="00D95EDE" w:rsidP="002E32BD">
            <w:pPr>
              <w:rPr>
                <w:rFonts w:cs="Didot"/>
                <w:sz w:val="20"/>
                <w:szCs w:val="20"/>
              </w:rPr>
            </w:pPr>
            <w:r w:rsidRPr="00E73212">
              <w:rPr>
                <w:rFonts w:cs="Didot"/>
                <w:sz w:val="20"/>
                <w:szCs w:val="20"/>
              </w:rPr>
              <w:t>Shift 6</w:t>
            </w:r>
          </w:p>
        </w:tc>
        <w:tc>
          <w:tcPr>
            <w:tcW w:w="3265" w:type="dxa"/>
          </w:tcPr>
          <w:p w14:paraId="4BFDF535" w14:textId="77777777" w:rsidR="00D95EDE" w:rsidRPr="00E73212" w:rsidRDefault="00D95EDE" w:rsidP="002E32BD">
            <w:pPr>
              <w:rPr>
                <w:rFonts w:cs="Didot"/>
                <w:sz w:val="20"/>
                <w:szCs w:val="20"/>
              </w:rPr>
            </w:pPr>
            <w:r w:rsidRPr="00E73212">
              <w:rPr>
                <w:rFonts w:cs="Didot"/>
                <w:sz w:val="20"/>
                <w:szCs w:val="20"/>
              </w:rPr>
              <w:t>Academic Vocabulary</w:t>
            </w:r>
          </w:p>
        </w:tc>
        <w:tc>
          <w:tcPr>
            <w:tcW w:w="0" w:type="auto"/>
          </w:tcPr>
          <w:p w14:paraId="68B4CC3E" w14:textId="77777777" w:rsidR="00D95EDE" w:rsidRPr="00E73212" w:rsidRDefault="00D95EDE" w:rsidP="002E32BD">
            <w:pPr>
              <w:rPr>
                <w:rFonts w:cs="Didot"/>
                <w:sz w:val="20"/>
                <w:szCs w:val="20"/>
              </w:rPr>
            </w:pPr>
            <w:r w:rsidRPr="00E73212">
              <w:rPr>
                <w:rFonts w:cs="Didot"/>
                <w:sz w:val="20"/>
                <w:szCs w:val="20"/>
              </w:rPr>
              <w:t>Students constantly build the transferable vocabulary they need to access grade level complex texts.  This can be done effectively by spiraling like content in increasingly complex texts.</w:t>
            </w:r>
          </w:p>
        </w:tc>
      </w:tr>
    </w:tbl>
    <w:p w14:paraId="20EB5780" w14:textId="77777777" w:rsidR="00D95EDE" w:rsidRDefault="00D95EDE" w:rsidP="00D95EDE">
      <w:pPr>
        <w:rPr>
          <w:rFonts w:cs="Didot"/>
        </w:rPr>
      </w:pPr>
    </w:p>
    <w:p w14:paraId="7F88988C" w14:textId="77777777" w:rsidR="00D95EDE" w:rsidRPr="00E73212" w:rsidRDefault="00D95EDE" w:rsidP="00D95EDE">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320"/>
          <w:tab w:val="right" w:pos="8640"/>
        </w:tabs>
        <w:rPr>
          <w:rFonts w:cs="Didot"/>
          <w:b/>
        </w:rPr>
      </w:pPr>
      <w:r>
        <w:rPr>
          <w:rFonts w:cs="Didot"/>
        </w:rPr>
        <w:tab/>
      </w:r>
      <w:r w:rsidRPr="00E73212">
        <w:rPr>
          <w:rFonts w:cs="Didot"/>
          <w:b/>
        </w:rPr>
        <w:t>Shifts in Mathematics</w:t>
      </w:r>
      <w:r w:rsidRPr="00E73212">
        <w:rPr>
          <w:rFonts w:cs="Didot"/>
          <w:b/>
        </w:rPr>
        <w:tab/>
      </w:r>
    </w:p>
    <w:tbl>
      <w:tblPr>
        <w:tblStyle w:val="TableGrid"/>
        <w:tblW w:w="0" w:type="auto"/>
        <w:tblLayout w:type="fixed"/>
        <w:tblLook w:val="04A0" w:firstRow="1" w:lastRow="0" w:firstColumn="1" w:lastColumn="0" w:noHBand="0" w:noVBand="1"/>
      </w:tblPr>
      <w:tblGrid>
        <w:gridCol w:w="918"/>
        <w:gridCol w:w="1800"/>
        <w:gridCol w:w="6138"/>
      </w:tblGrid>
      <w:tr w:rsidR="00D95EDE" w14:paraId="190D5860" w14:textId="77777777" w:rsidTr="002E32BD">
        <w:tc>
          <w:tcPr>
            <w:tcW w:w="918" w:type="dxa"/>
          </w:tcPr>
          <w:p w14:paraId="365124E7" w14:textId="77777777" w:rsidR="00D95EDE" w:rsidRPr="00E73212" w:rsidRDefault="00D95EDE" w:rsidP="002E32BD">
            <w:pPr>
              <w:rPr>
                <w:rFonts w:cs="Didot"/>
                <w:sz w:val="20"/>
                <w:szCs w:val="20"/>
              </w:rPr>
            </w:pPr>
            <w:r w:rsidRPr="00E73212">
              <w:rPr>
                <w:rFonts w:cs="Didot"/>
                <w:sz w:val="20"/>
                <w:szCs w:val="20"/>
              </w:rPr>
              <w:t>Shift 1</w:t>
            </w:r>
          </w:p>
        </w:tc>
        <w:tc>
          <w:tcPr>
            <w:tcW w:w="1800" w:type="dxa"/>
          </w:tcPr>
          <w:p w14:paraId="62017713" w14:textId="77777777" w:rsidR="00D95EDE" w:rsidRPr="00E73212" w:rsidRDefault="00D95EDE" w:rsidP="002E32BD">
            <w:pPr>
              <w:rPr>
                <w:rFonts w:cs="Didot"/>
                <w:sz w:val="20"/>
                <w:szCs w:val="20"/>
              </w:rPr>
            </w:pPr>
            <w:r w:rsidRPr="00E73212">
              <w:rPr>
                <w:rFonts w:cs="Didot"/>
                <w:sz w:val="20"/>
                <w:szCs w:val="20"/>
              </w:rPr>
              <w:t>Focus</w:t>
            </w:r>
          </w:p>
        </w:tc>
        <w:tc>
          <w:tcPr>
            <w:tcW w:w="6138" w:type="dxa"/>
          </w:tcPr>
          <w:p w14:paraId="6D4206D7" w14:textId="77777777" w:rsidR="00D95EDE" w:rsidRPr="00E73212" w:rsidRDefault="00D95EDE" w:rsidP="002E32BD">
            <w:pPr>
              <w:rPr>
                <w:rFonts w:cs="Didot"/>
                <w:sz w:val="20"/>
                <w:szCs w:val="20"/>
              </w:rPr>
            </w:pPr>
            <w:r w:rsidRPr="00E73212">
              <w:rPr>
                <w:rFonts w:cs="Didot"/>
                <w:sz w:val="20"/>
                <w:szCs w:val="20"/>
              </w:rPr>
              <w:t>Teachers significantly narrow and deepen the scope of how time and energy is spent in the math classroom.  They do so in order to focus deeply on only the concepts that are prioritized in the standards.</w:t>
            </w:r>
          </w:p>
        </w:tc>
      </w:tr>
      <w:tr w:rsidR="00D95EDE" w14:paraId="043E73C4" w14:textId="77777777" w:rsidTr="002E32BD">
        <w:tc>
          <w:tcPr>
            <w:tcW w:w="918" w:type="dxa"/>
          </w:tcPr>
          <w:p w14:paraId="30040E80" w14:textId="77777777" w:rsidR="00D95EDE" w:rsidRPr="00E73212" w:rsidRDefault="00D95EDE" w:rsidP="002E32BD">
            <w:pPr>
              <w:rPr>
                <w:rFonts w:cs="Didot"/>
                <w:sz w:val="20"/>
                <w:szCs w:val="20"/>
              </w:rPr>
            </w:pPr>
            <w:r w:rsidRPr="00E73212">
              <w:rPr>
                <w:rFonts w:cs="Didot"/>
                <w:sz w:val="20"/>
                <w:szCs w:val="20"/>
              </w:rPr>
              <w:t>Shift 2</w:t>
            </w:r>
          </w:p>
        </w:tc>
        <w:tc>
          <w:tcPr>
            <w:tcW w:w="1800" w:type="dxa"/>
          </w:tcPr>
          <w:p w14:paraId="26AD241C" w14:textId="77777777" w:rsidR="00D95EDE" w:rsidRPr="00E73212" w:rsidRDefault="00D95EDE" w:rsidP="002E32BD">
            <w:pPr>
              <w:rPr>
                <w:rFonts w:cs="Didot"/>
                <w:sz w:val="20"/>
                <w:szCs w:val="20"/>
              </w:rPr>
            </w:pPr>
            <w:r w:rsidRPr="00E73212">
              <w:rPr>
                <w:rFonts w:cs="Didot"/>
                <w:sz w:val="20"/>
                <w:szCs w:val="20"/>
              </w:rPr>
              <w:t>Coherence</w:t>
            </w:r>
          </w:p>
        </w:tc>
        <w:tc>
          <w:tcPr>
            <w:tcW w:w="6138" w:type="dxa"/>
          </w:tcPr>
          <w:p w14:paraId="5B4F1751" w14:textId="77777777" w:rsidR="00D95EDE" w:rsidRPr="00E73212" w:rsidRDefault="00D95EDE" w:rsidP="002E32BD">
            <w:pPr>
              <w:rPr>
                <w:rFonts w:cs="Didot"/>
                <w:sz w:val="20"/>
                <w:szCs w:val="20"/>
              </w:rPr>
            </w:pPr>
            <w:r w:rsidRPr="00E73212">
              <w:rPr>
                <w:rFonts w:cs="Didot"/>
                <w:sz w:val="20"/>
                <w:szCs w:val="20"/>
              </w:rPr>
              <w:t>Principals and teachers carefully connect the learning within and across grades so that students can build new understanding onto foundations built in previous years.</w:t>
            </w:r>
          </w:p>
        </w:tc>
      </w:tr>
      <w:tr w:rsidR="00D95EDE" w14:paraId="37D27AB6" w14:textId="77777777" w:rsidTr="002E32BD">
        <w:tc>
          <w:tcPr>
            <w:tcW w:w="918" w:type="dxa"/>
          </w:tcPr>
          <w:p w14:paraId="6AEBEAE9" w14:textId="77777777" w:rsidR="00D95EDE" w:rsidRPr="00E73212" w:rsidRDefault="00D95EDE" w:rsidP="002E32BD">
            <w:pPr>
              <w:rPr>
                <w:rFonts w:cs="Didot"/>
                <w:sz w:val="20"/>
                <w:szCs w:val="20"/>
              </w:rPr>
            </w:pPr>
            <w:r w:rsidRPr="00E73212">
              <w:rPr>
                <w:rFonts w:cs="Didot"/>
                <w:sz w:val="20"/>
                <w:szCs w:val="20"/>
              </w:rPr>
              <w:t>Shift 3</w:t>
            </w:r>
          </w:p>
        </w:tc>
        <w:tc>
          <w:tcPr>
            <w:tcW w:w="1800" w:type="dxa"/>
          </w:tcPr>
          <w:p w14:paraId="779FDC22" w14:textId="77777777" w:rsidR="00D95EDE" w:rsidRPr="00E73212" w:rsidRDefault="00D95EDE" w:rsidP="002E32BD">
            <w:pPr>
              <w:rPr>
                <w:rFonts w:cs="Didot"/>
                <w:sz w:val="20"/>
                <w:szCs w:val="20"/>
              </w:rPr>
            </w:pPr>
            <w:r w:rsidRPr="00E73212">
              <w:rPr>
                <w:rFonts w:cs="Didot"/>
                <w:sz w:val="20"/>
                <w:szCs w:val="20"/>
              </w:rPr>
              <w:t>Fluency</w:t>
            </w:r>
          </w:p>
        </w:tc>
        <w:tc>
          <w:tcPr>
            <w:tcW w:w="6138" w:type="dxa"/>
          </w:tcPr>
          <w:p w14:paraId="4ACD0F58" w14:textId="77777777" w:rsidR="00D95EDE" w:rsidRPr="00E73212" w:rsidRDefault="00D95EDE" w:rsidP="002E32BD">
            <w:pPr>
              <w:rPr>
                <w:rFonts w:cs="Didot"/>
                <w:sz w:val="20"/>
                <w:szCs w:val="20"/>
              </w:rPr>
            </w:pPr>
            <w:r w:rsidRPr="00E73212">
              <w:rPr>
                <w:rFonts w:cs="Didot"/>
                <w:sz w:val="20"/>
                <w:szCs w:val="20"/>
              </w:rPr>
              <w:t>Students are expected to have speed and accuracy with simple calculations; teachers structure class time and/or homework time for students to memorize, through repetition, core functions.</w:t>
            </w:r>
          </w:p>
        </w:tc>
      </w:tr>
      <w:tr w:rsidR="00D95EDE" w14:paraId="132BEE5D" w14:textId="77777777" w:rsidTr="002E32BD">
        <w:tc>
          <w:tcPr>
            <w:tcW w:w="918" w:type="dxa"/>
          </w:tcPr>
          <w:p w14:paraId="20BA667F" w14:textId="77777777" w:rsidR="00D95EDE" w:rsidRPr="00E73212" w:rsidRDefault="00D95EDE" w:rsidP="002E32BD">
            <w:pPr>
              <w:rPr>
                <w:rFonts w:cs="Didot"/>
                <w:sz w:val="20"/>
                <w:szCs w:val="20"/>
              </w:rPr>
            </w:pPr>
            <w:r w:rsidRPr="00E73212">
              <w:rPr>
                <w:rFonts w:cs="Didot"/>
                <w:sz w:val="20"/>
                <w:szCs w:val="20"/>
              </w:rPr>
              <w:t>Shift 4</w:t>
            </w:r>
          </w:p>
        </w:tc>
        <w:tc>
          <w:tcPr>
            <w:tcW w:w="1800" w:type="dxa"/>
          </w:tcPr>
          <w:p w14:paraId="29FAC977" w14:textId="77777777" w:rsidR="00D95EDE" w:rsidRPr="00E73212" w:rsidRDefault="00D95EDE" w:rsidP="002E32BD">
            <w:pPr>
              <w:rPr>
                <w:rFonts w:cs="Didot"/>
                <w:sz w:val="20"/>
                <w:szCs w:val="20"/>
              </w:rPr>
            </w:pPr>
            <w:r w:rsidRPr="00E73212">
              <w:rPr>
                <w:rFonts w:cs="Didot"/>
                <w:sz w:val="20"/>
                <w:szCs w:val="20"/>
              </w:rPr>
              <w:t>Deep Understanding</w:t>
            </w:r>
          </w:p>
        </w:tc>
        <w:tc>
          <w:tcPr>
            <w:tcW w:w="6138" w:type="dxa"/>
          </w:tcPr>
          <w:p w14:paraId="150F9DF8" w14:textId="77777777" w:rsidR="00D95EDE" w:rsidRPr="00E73212" w:rsidRDefault="00D95EDE" w:rsidP="002E32BD">
            <w:pPr>
              <w:rPr>
                <w:rFonts w:cs="Didot"/>
                <w:sz w:val="20"/>
                <w:szCs w:val="20"/>
              </w:rPr>
            </w:pPr>
            <w:r w:rsidRPr="00E73212">
              <w:rPr>
                <w:rFonts w:cs="Didot"/>
                <w:sz w:val="20"/>
                <w:szCs w:val="20"/>
              </w:rPr>
              <w:t>Students deeply understand and can operate easily within a math concept before moving on.  They learn more than the trick to get the answer right.  They learn the math.</w:t>
            </w:r>
          </w:p>
        </w:tc>
      </w:tr>
      <w:tr w:rsidR="00D95EDE" w14:paraId="6D87C844" w14:textId="77777777" w:rsidTr="002E32BD">
        <w:tc>
          <w:tcPr>
            <w:tcW w:w="918" w:type="dxa"/>
          </w:tcPr>
          <w:p w14:paraId="17643344" w14:textId="77777777" w:rsidR="00D95EDE" w:rsidRPr="00E73212" w:rsidRDefault="00D95EDE" w:rsidP="002E32BD">
            <w:pPr>
              <w:rPr>
                <w:rFonts w:cs="Didot"/>
                <w:sz w:val="20"/>
                <w:szCs w:val="20"/>
              </w:rPr>
            </w:pPr>
            <w:r w:rsidRPr="00E73212">
              <w:rPr>
                <w:rFonts w:cs="Didot"/>
                <w:sz w:val="20"/>
                <w:szCs w:val="20"/>
              </w:rPr>
              <w:t>Shift 5</w:t>
            </w:r>
          </w:p>
        </w:tc>
        <w:tc>
          <w:tcPr>
            <w:tcW w:w="1800" w:type="dxa"/>
          </w:tcPr>
          <w:p w14:paraId="7A0F6422" w14:textId="77777777" w:rsidR="00D95EDE" w:rsidRPr="00E73212" w:rsidRDefault="00D95EDE" w:rsidP="002E32BD">
            <w:pPr>
              <w:rPr>
                <w:rFonts w:cs="Didot"/>
                <w:sz w:val="20"/>
                <w:szCs w:val="20"/>
              </w:rPr>
            </w:pPr>
            <w:r w:rsidRPr="00E73212">
              <w:rPr>
                <w:rFonts w:cs="Didot"/>
                <w:sz w:val="20"/>
                <w:szCs w:val="20"/>
              </w:rPr>
              <w:t>Application</w:t>
            </w:r>
          </w:p>
        </w:tc>
        <w:tc>
          <w:tcPr>
            <w:tcW w:w="6138" w:type="dxa"/>
          </w:tcPr>
          <w:p w14:paraId="3B81618A" w14:textId="77777777" w:rsidR="00D95EDE" w:rsidRPr="00E73212" w:rsidRDefault="00D95EDE" w:rsidP="002E32BD">
            <w:pPr>
              <w:rPr>
                <w:rFonts w:cs="Didot"/>
                <w:sz w:val="20"/>
                <w:szCs w:val="20"/>
              </w:rPr>
            </w:pPr>
            <w:r w:rsidRPr="00E73212">
              <w:rPr>
                <w:rFonts w:cs="Didot"/>
                <w:sz w:val="20"/>
                <w:szCs w:val="20"/>
              </w:rPr>
              <w:t>Students are expected to use math and choose the appropriate concept for application even whey they are not prompted to do so.</w:t>
            </w:r>
          </w:p>
        </w:tc>
      </w:tr>
      <w:tr w:rsidR="00D95EDE" w14:paraId="203E2501" w14:textId="77777777" w:rsidTr="002E32BD">
        <w:tc>
          <w:tcPr>
            <w:tcW w:w="918" w:type="dxa"/>
          </w:tcPr>
          <w:p w14:paraId="0D1AD071" w14:textId="77777777" w:rsidR="00D95EDE" w:rsidRPr="00E73212" w:rsidRDefault="00D95EDE" w:rsidP="002E32BD">
            <w:pPr>
              <w:rPr>
                <w:rFonts w:cs="Didot"/>
                <w:sz w:val="20"/>
                <w:szCs w:val="20"/>
              </w:rPr>
            </w:pPr>
            <w:r w:rsidRPr="00E73212">
              <w:rPr>
                <w:rFonts w:cs="Didot"/>
                <w:sz w:val="20"/>
                <w:szCs w:val="20"/>
              </w:rPr>
              <w:t>Shift 6</w:t>
            </w:r>
          </w:p>
        </w:tc>
        <w:tc>
          <w:tcPr>
            <w:tcW w:w="1800" w:type="dxa"/>
          </w:tcPr>
          <w:p w14:paraId="58BB3CB7" w14:textId="77777777" w:rsidR="00D95EDE" w:rsidRPr="00E73212" w:rsidRDefault="00D95EDE" w:rsidP="002E32BD">
            <w:pPr>
              <w:rPr>
                <w:rFonts w:cs="Didot"/>
                <w:sz w:val="20"/>
                <w:szCs w:val="20"/>
              </w:rPr>
            </w:pPr>
            <w:r w:rsidRPr="00E73212">
              <w:rPr>
                <w:rFonts w:cs="Didot"/>
                <w:sz w:val="20"/>
                <w:szCs w:val="20"/>
              </w:rPr>
              <w:t>Dual Intensity</w:t>
            </w:r>
          </w:p>
        </w:tc>
        <w:tc>
          <w:tcPr>
            <w:tcW w:w="6138" w:type="dxa"/>
          </w:tcPr>
          <w:p w14:paraId="22152521" w14:textId="77777777" w:rsidR="00D95EDE" w:rsidRPr="00E73212" w:rsidRDefault="00D95EDE" w:rsidP="002E32BD">
            <w:pPr>
              <w:rPr>
                <w:rFonts w:cs="Didot"/>
                <w:sz w:val="20"/>
                <w:szCs w:val="20"/>
              </w:rPr>
            </w:pPr>
            <w:r w:rsidRPr="00E73212">
              <w:rPr>
                <w:rFonts w:cs="Didot"/>
                <w:sz w:val="20"/>
                <w:szCs w:val="20"/>
              </w:rPr>
              <w:t>Students are practicing and understanding.  There is more than a balance between these two things in the classroom – both are occurring with intensity.</w:t>
            </w:r>
          </w:p>
        </w:tc>
      </w:tr>
    </w:tbl>
    <w:p w14:paraId="0B1E4BD1" w14:textId="77777777" w:rsidR="00D95EDE" w:rsidRDefault="00D95EDE" w:rsidP="00D95EDE">
      <w:pPr>
        <w:rPr>
          <w:rFonts w:cs="Didot"/>
          <w:b/>
          <w:sz w:val="28"/>
          <w:szCs w:val="28"/>
        </w:rPr>
      </w:pPr>
    </w:p>
    <w:p w14:paraId="244F4A19" w14:textId="77777777" w:rsidR="00D95EDE" w:rsidRPr="002E665C" w:rsidRDefault="00D95EDE" w:rsidP="00D95EDE">
      <w:pPr>
        <w:rPr>
          <w:rFonts w:cs="Didot"/>
          <w:b/>
          <w:sz w:val="32"/>
          <w:szCs w:val="32"/>
        </w:rPr>
      </w:pPr>
      <w:r w:rsidRPr="002E665C">
        <w:rPr>
          <w:rFonts w:cs="Didot"/>
          <w:b/>
          <w:sz w:val="32"/>
          <w:szCs w:val="32"/>
        </w:rPr>
        <w:t>How are the Common Core State Standards and Art Integration Related?</w:t>
      </w:r>
    </w:p>
    <w:p w14:paraId="10DA6B44" w14:textId="77777777" w:rsidR="00D95EDE" w:rsidRDefault="00D95EDE" w:rsidP="00D95EDE">
      <w:pPr>
        <w:rPr>
          <w:rFonts w:cs="Didot"/>
        </w:rPr>
      </w:pPr>
    </w:p>
    <w:p w14:paraId="2651BC70" w14:textId="77777777" w:rsidR="00D95EDE" w:rsidRDefault="00D95EDE" w:rsidP="00D95EDE">
      <w:pPr>
        <w:rPr>
          <w:rFonts w:cs="Didot"/>
        </w:rPr>
      </w:pPr>
      <w:r>
        <w:rPr>
          <w:rFonts w:cs="Didot"/>
        </w:rPr>
        <w:t>The Common Core State Standards shift emphasis to a curriculum that provides students with an opportunity to solve problems and make meaningful connections within the arts and across disciplines.  These shifts encourage students to generate new insights and to synthesize new connections and relationships between ideas.</w:t>
      </w:r>
    </w:p>
    <w:p w14:paraId="28B6D906" w14:textId="77777777" w:rsidR="00D95EDE" w:rsidRDefault="00D95EDE" w:rsidP="00D95EDE">
      <w:pPr>
        <w:rPr>
          <w:rFonts w:cs="Didot"/>
        </w:rPr>
      </w:pPr>
    </w:p>
    <w:p w14:paraId="09B087D6" w14:textId="77777777" w:rsidR="00D95EDE" w:rsidRPr="00C747A4" w:rsidRDefault="00D95EDE" w:rsidP="00D95EDE">
      <w:pPr>
        <w:rPr>
          <w:rFonts w:cs="Didot"/>
          <w:b/>
          <w:sz w:val="28"/>
          <w:szCs w:val="28"/>
        </w:rPr>
      </w:pPr>
      <w:r w:rsidRPr="00C747A4">
        <w:rPr>
          <w:rFonts w:cs="Didot"/>
          <w:b/>
          <w:sz w:val="28"/>
          <w:szCs w:val="28"/>
        </w:rPr>
        <w:t>Key Points:</w:t>
      </w:r>
    </w:p>
    <w:p w14:paraId="5457C940" w14:textId="77777777" w:rsidR="00D95EDE" w:rsidRPr="00C747A4" w:rsidRDefault="00D95EDE" w:rsidP="009F57F6">
      <w:pPr>
        <w:pStyle w:val="ListParagraph"/>
        <w:numPr>
          <w:ilvl w:val="0"/>
          <w:numId w:val="2"/>
        </w:numPr>
        <w:rPr>
          <w:rFonts w:cs="Didot"/>
        </w:rPr>
      </w:pPr>
      <w:r w:rsidRPr="00C747A4">
        <w:rPr>
          <w:rFonts w:cs="Didot"/>
        </w:rPr>
        <w:t>The curriculum should facilitate meaningful connections and relationships between ideas and across subject area boundaries.</w:t>
      </w:r>
    </w:p>
    <w:p w14:paraId="46D0720B" w14:textId="77777777" w:rsidR="00D95EDE" w:rsidRDefault="00D95EDE" w:rsidP="00D95EDE">
      <w:pPr>
        <w:rPr>
          <w:rFonts w:cs="Didot"/>
        </w:rPr>
      </w:pPr>
    </w:p>
    <w:p w14:paraId="45B3E903" w14:textId="77777777" w:rsidR="00D95EDE" w:rsidRPr="00C747A4" w:rsidRDefault="00D95EDE" w:rsidP="009F57F6">
      <w:pPr>
        <w:pStyle w:val="ListParagraph"/>
        <w:numPr>
          <w:ilvl w:val="0"/>
          <w:numId w:val="2"/>
        </w:numPr>
        <w:rPr>
          <w:rFonts w:cs="Didot"/>
        </w:rPr>
      </w:pPr>
      <w:r w:rsidRPr="00C747A4">
        <w:rPr>
          <w:rFonts w:cs="Didot"/>
        </w:rPr>
        <w:t>The curriculum should focus on close reading and evidential reasoning from text (print, images, and performances).</w:t>
      </w:r>
    </w:p>
    <w:p w14:paraId="21FEE9D7" w14:textId="77777777" w:rsidR="00D95EDE" w:rsidRDefault="00D95EDE" w:rsidP="00D95EDE">
      <w:pPr>
        <w:rPr>
          <w:rFonts w:cs="Didot"/>
        </w:rPr>
      </w:pPr>
    </w:p>
    <w:p w14:paraId="4B5D9719" w14:textId="77777777" w:rsidR="00D95EDE" w:rsidRPr="00C747A4" w:rsidRDefault="00D95EDE" w:rsidP="009F57F6">
      <w:pPr>
        <w:pStyle w:val="ListParagraph"/>
        <w:numPr>
          <w:ilvl w:val="0"/>
          <w:numId w:val="2"/>
        </w:numPr>
        <w:rPr>
          <w:rFonts w:cs="Didot"/>
        </w:rPr>
      </w:pPr>
      <w:r w:rsidRPr="00C747A4">
        <w:rPr>
          <w:rFonts w:cs="Didot"/>
        </w:rPr>
        <w:t>The curriculum should also facilitate the skills of comprehension, evaluation, synthesis, and reporting.</w:t>
      </w:r>
    </w:p>
    <w:p w14:paraId="607A8A8C" w14:textId="77777777" w:rsidR="00D95EDE" w:rsidRDefault="00D95EDE" w:rsidP="00D95EDE">
      <w:pPr>
        <w:rPr>
          <w:rFonts w:cs="Didot"/>
        </w:rPr>
      </w:pPr>
    </w:p>
    <w:p w14:paraId="58220F59" w14:textId="77777777" w:rsidR="00D95EDE" w:rsidRDefault="00D95EDE" w:rsidP="009F57F6">
      <w:pPr>
        <w:pStyle w:val="ListParagraph"/>
        <w:numPr>
          <w:ilvl w:val="0"/>
          <w:numId w:val="2"/>
        </w:numPr>
        <w:rPr>
          <w:rFonts w:cs="Didot"/>
        </w:rPr>
      </w:pPr>
      <w:r w:rsidRPr="00C747A4">
        <w:rPr>
          <w:rFonts w:cs="Didot"/>
        </w:rPr>
        <w:t>The curriculum should support an integrated model of literacy across disciplines (literacies of dance, visual art, theatre, and visual literacies found in the use of technology).</w:t>
      </w:r>
    </w:p>
    <w:p w14:paraId="2DB3B827" w14:textId="77777777" w:rsidR="00D95EDE" w:rsidRPr="00BC0384" w:rsidRDefault="00D95EDE" w:rsidP="00D95EDE">
      <w:pPr>
        <w:rPr>
          <w:rFonts w:cs="Didot"/>
        </w:rPr>
      </w:pPr>
    </w:p>
    <w:p w14:paraId="62AC7C71" w14:textId="77777777" w:rsidR="00D95EDE" w:rsidRDefault="00D95EDE" w:rsidP="00D95EDE">
      <w:pPr>
        <w:rPr>
          <w:rFonts w:cs="Didot"/>
        </w:rPr>
      </w:pPr>
    </w:p>
    <w:p w14:paraId="0E2EF7CF" w14:textId="77777777" w:rsidR="00D95EDE" w:rsidRPr="007E6CA2" w:rsidRDefault="00D95EDE" w:rsidP="00D95EDE">
      <w:pPr>
        <w:rPr>
          <w:rFonts w:cs="Didot"/>
        </w:rPr>
      </w:pPr>
      <w:r w:rsidRPr="007E6CA2">
        <w:rPr>
          <w:rFonts w:cs="Didot"/>
        </w:rPr>
        <w:t>Each Anchor Standard has a number of related standards in the Visual and Performing Arts Standards.  These relationships are built on shared concepts with the processes inherent in the Visual and Performing Arts that in turn lead to effective classroom strategies for integrating the arts.</w:t>
      </w:r>
    </w:p>
    <w:p w14:paraId="3AE5843C" w14:textId="77777777" w:rsidR="00D95EDE" w:rsidRDefault="00D95EDE" w:rsidP="00D95EDE">
      <w:pPr>
        <w:rPr>
          <w:rFonts w:cs="Didot"/>
          <w:sz w:val="22"/>
          <w:szCs w:val="22"/>
        </w:rPr>
      </w:pPr>
    </w:p>
    <w:p w14:paraId="120EC8F1" w14:textId="77777777" w:rsidR="00D95EDE" w:rsidRDefault="00D95EDE" w:rsidP="00D95EDE">
      <w:pPr>
        <w:rPr>
          <w:rFonts w:cs="Didot"/>
          <w:sz w:val="22"/>
          <w:szCs w:val="22"/>
        </w:rPr>
      </w:pPr>
      <w:r>
        <w:rPr>
          <w:rFonts w:cs="Didot"/>
          <w:sz w:val="22"/>
          <w:szCs w:val="22"/>
        </w:rPr>
        <w:t>From: Teaching Artists Handbook, Fresno Arts Council, (2015)</w:t>
      </w:r>
    </w:p>
    <w:p w14:paraId="5C3F828B" w14:textId="77777777" w:rsidR="00D95EDE" w:rsidRDefault="00D95EDE" w:rsidP="00D95EDE">
      <w:pPr>
        <w:rPr>
          <w:rFonts w:cs="Didot"/>
          <w:sz w:val="22"/>
          <w:szCs w:val="22"/>
        </w:rPr>
      </w:pPr>
    </w:p>
    <w:p w14:paraId="0B7FE2CB" w14:textId="77777777" w:rsidR="00D95EDE" w:rsidRDefault="00D95EDE" w:rsidP="00D95EDE">
      <w:pPr>
        <w:rPr>
          <w:rFonts w:cs="Didot"/>
          <w:sz w:val="22"/>
          <w:szCs w:val="22"/>
        </w:rPr>
      </w:pPr>
    </w:p>
    <w:p w14:paraId="442C467C" w14:textId="77777777" w:rsidR="00D95EDE" w:rsidRDefault="00D95EDE" w:rsidP="00D95EDE">
      <w:pPr>
        <w:rPr>
          <w:rFonts w:cs="Didot"/>
          <w:sz w:val="22"/>
          <w:szCs w:val="22"/>
        </w:rPr>
      </w:pPr>
    </w:p>
    <w:p w14:paraId="7198DA7C" w14:textId="77777777" w:rsidR="00D95EDE" w:rsidRDefault="00D95EDE" w:rsidP="00D95EDE">
      <w:pPr>
        <w:rPr>
          <w:rFonts w:cs="Didot"/>
          <w:sz w:val="22"/>
          <w:szCs w:val="22"/>
        </w:rPr>
      </w:pPr>
    </w:p>
    <w:p w14:paraId="1002C647" w14:textId="77777777" w:rsidR="00D95EDE" w:rsidRDefault="00D95EDE" w:rsidP="00D95EDE">
      <w:pPr>
        <w:rPr>
          <w:rFonts w:cs="Didot"/>
          <w:b/>
          <w:sz w:val="32"/>
          <w:szCs w:val="32"/>
        </w:rPr>
      </w:pPr>
      <w:r>
        <w:rPr>
          <w:rFonts w:cs="Didot"/>
          <w:b/>
          <w:sz w:val="32"/>
          <w:szCs w:val="32"/>
        </w:rPr>
        <w:t>College and Career Readiness Anchor Standards</w:t>
      </w:r>
    </w:p>
    <w:p w14:paraId="557D55C0" w14:textId="77777777" w:rsidR="00D95EDE" w:rsidRDefault="00D95EDE" w:rsidP="00D95EDE">
      <w:pPr>
        <w:rPr>
          <w:rFonts w:cs="Didot"/>
          <w:b/>
        </w:rPr>
      </w:pPr>
    </w:p>
    <w:p w14:paraId="444F9D49" w14:textId="77777777" w:rsidR="00D95EDE" w:rsidRPr="007E6CA2" w:rsidRDefault="00D95EDE" w:rsidP="00D95EDE">
      <w:pPr>
        <w:rPr>
          <w:rFonts w:cs="Didot"/>
        </w:rPr>
      </w:pPr>
      <w:r>
        <w:rPr>
          <w:rFonts w:cs="Didot"/>
        </w:rPr>
        <w:t>The College and Career R</w:t>
      </w:r>
      <w:r w:rsidRPr="007E6CA2">
        <w:rPr>
          <w:rFonts w:cs="Didot"/>
        </w:rPr>
        <w:t>eadiness</w:t>
      </w:r>
      <w:r>
        <w:rPr>
          <w:rFonts w:cs="Didot"/>
        </w:rPr>
        <w:t xml:space="preserve"> (CCR) Anchor S</w:t>
      </w:r>
      <w:r w:rsidRPr="007E6CA2">
        <w:rPr>
          <w:rFonts w:cs="Didot"/>
        </w:rPr>
        <w:t>tandards were developed first and then incorporated into the K-12 standards in the final version of the Common Core</w:t>
      </w:r>
      <w:r>
        <w:rPr>
          <w:rFonts w:cs="Didot"/>
        </w:rPr>
        <w:t xml:space="preserve"> State Standards.  The College and Career Readiness Anchor Standards</w:t>
      </w:r>
      <w:r w:rsidRPr="007E6CA2">
        <w:rPr>
          <w:rFonts w:cs="Didot"/>
        </w:rPr>
        <w:t xml:space="preserve"> address what students are expected to know and understand by the time they graduate from high school</w:t>
      </w:r>
      <w:r>
        <w:rPr>
          <w:rFonts w:cs="Didot"/>
        </w:rPr>
        <w:t>.</w:t>
      </w:r>
    </w:p>
    <w:p w14:paraId="3D51E0FF" w14:textId="77777777" w:rsidR="00D95EDE" w:rsidRPr="00363A81" w:rsidRDefault="00D95EDE" w:rsidP="00D95EDE">
      <w:pPr>
        <w:rPr>
          <w:rFonts w:cs="Didot"/>
        </w:rPr>
      </w:pPr>
      <w:r>
        <w:rPr>
          <w:rFonts w:cs="Didot"/>
        </w:rPr>
        <w:br w:type="page"/>
      </w:r>
    </w:p>
    <w:p w14:paraId="09316A8F" w14:textId="77777777" w:rsidR="00D95EDE" w:rsidRDefault="00D95EDE" w:rsidP="00D95EDE">
      <w:pPr>
        <w:rPr>
          <w:rFonts w:cs="Didot"/>
          <w:sz w:val="28"/>
          <w:szCs w:val="28"/>
        </w:rPr>
      </w:pPr>
      <w:r>
        <w:rPr>
          <w:rFonts w:cs="Didot"/>
          <w:b/>
          <w:sz w:val="32"/>
          <w:szCs w:val="32"/>
        </w:rPr>
        <w:t>College and Career Readiness Anchor Standards for Reading</w:t>
      </w:r>
    </w:p>
    <w:p w14:paraId="47D1B435" w14:textId="77777777" w:rsidR="00D95EDE" w:rsidRDefault="00D95EDE" w:rsidP="00D95EDE">
      <w:pPr>
        <w:rPr>
          <w:rFonts w:cs="Didot"/>
          <w:sz w:val="28"/>
          <w:szCs w:val="28"/>
        </w:rPr>
      </w:pPr>
    </w:p>
    <w:p w14:paraId="52FB414D" w14:textId="39DE8378" w:rsidR="00D95EDE" w:rsidRDefault="00227647" w:rsidP="00D95EDE">
      <w:pPr>
        <w:rPr>
          <w:rFonts w:cs="Didot"/>
        </w:rPr>
      </w:pPr>
      <w:r>
        <w:rPr>
          <w:rFonts w:cs="Didot"/>
        </w:rPr>
        <w:t>The K – 12</w:t>
      </w:r>
      <w:r w:rsidR="00D95EDE">
        <w:rPr>
          <w:rFonts w:cs="Didot"/>
        </w:rPr>
        <w:t xml:space="preserve">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0C04FDF8" w14:textId="77777777" w:rsidR="00D95EDE" w:rsidRDefault="00D95EDE" w:rsidP="00D95EDE">
      <w:pPr>
        <w:rPr>
          <w:rFonts w:cs="Didot"/>
        </w:rPr>
      </w:pPr>
    </w:p>
    <w:p w14:paraId="368FC226" w14:textId="77777777" w:rsidR="00D95EDE" w:rsidRPr="00740FD6" w:rsidRDefault="00D95EDE" w:rsidP="00D95EDE">
      <w:pPr>
        <w:rPr>
          <w:rFonts w:cs="Didot"/>
          <w:b/>
          <w:sz w:val="28"/>
          <w:szCs w:val="28"/>
        </w:rPr>
      </w:pPr>
      <w:r w:rsidRPr="00740FD6">
        <w:rPr>
          <w:rFonts w:cs="Didot"/>
          <w:b/>
          <w:sz w:val="28"/>
          <w:szCs w:val="28"/>
        </w:rPr>
        <w:t>Key Ideas and Details</w:t>
      </w:r>
    </w:p>
    <w:p w14:paraId="44180857" w14:textId="77777777" w:rsidR="00D95EDE" w:rsidRPr="00387258" w:rsidRDefault="00D95EDE" w:rsidP="009F57F6">
      <w:pPr>
        <w:pStyle w:val="ListParagraph"/>
        <w:numPr>
          <w:ilvl w:val="0"/>
          <w:numId w:val="41"/>
        </w:numPr>
        <w:rPr>
          <w:rFonts w:cs="Didot"/>
        </w:rPr>
      </w:pPr>
      <w:r w:rsidRPr="00387258">
        <w:rPr>
          <w:rFonts w:cs="Didot"/>
        </w:rPr>
        <w:t>Read closely to determine what the text says explicitly and to make logical inferences from it; cite specific textual evidence when writing or speaking to support conclusions drawn from the text.</w:t>
      </w:r>
    </w:p>
    <w:p w14:paraId="6904D7F5" w14:textId="77777777" w:rsidR="00D95EDE" w:rsidRPr="00387258" w:rsidRDefault="00D95EDE" w:rsidP="009F57F6">
      <w:pPr>
        <w:pStyle w:val="ListParagraph"/>
        <w:numPr>
          <w:ilvl w:val="0"/>
          <w:numId w:val="41"/>
        </w:numPr>
        <w:rPr>
          <w:rFonts w:cs="Didot"/>
        </w:rPr>
      </w:pPr>
      <w:r w:rsidRPr="00387258">
        <w:rPr>
          <w:rFonts w:cs="Didot"/>
        </w:rPr>
        <w:t>Determine central ideas or themes of a text and analyze their development, summarize the key supporting details and ideas.</w:t>
      </w:r>
    </w:p>
    <w:p w14:paraId="79DDB07C" w14:textId="5E024154" w:rsidR="00D95EDE" w:rsidRPr="00387258" w:rsidRDefault="00D95EDE" w:rsidP="009F57F6">
      <w:pPr>
        <w:pStyle w:val="ListParagraph"/>
        <w:numPr>
          <w:ilvl w:val="0"/>
          <w:numId w:val="41"/>
        </w:numPr>
        <w:rPr>
          <w:rFonts w:cs="Didot"/>
        </w:rPr>
      </w:pPr>
      <w:r w:rsidRPr="00387258">
        <w:rPr>
          <w:rFonts w:cs="Didot"/>
        </w:rPr>
        <w:t>Analyze how and why individuals, event</w:t>
      </w:r>
      <w:r w:rsidR="00667A0F">
        <w:rPr>
          <w:rFonts w:cs="Didot"/>
        </w:rPr>
        <w:t>s</w:t>
      </w:r>
      <w:r w:rsidRPr="00387258">
        <w:rPr>
          <w:rFonts w:cs="Didot"/>
        </w:rPr>
        <w:t>, and i</w:t>
      </w:r>
      <w:r>
        <w:rPr>
          <w:rFonts w:cs="Didot"/>
        </w:rPr>
        <w:t xml:space="preserve">deas develop and interact over </w:t>
      </w:r>
      <w:r w:rsidRPr="00387258">
        <w:rPr>
          <w:rFonts w:cs="Didot"/>
        </w:rPr>
        <w:t>the course of a text.</w:t>
      </w:r>
    </w:p>
    <w:p w14:paraId="48C8871F" w14:textId="77777777" w:rsidR="00D95EDE" w:rsidRDefault="00D95EDE" w:rsidP="00D95EDE">
      <w:pPr>
        <w:rPr>
          <w:rFonts w:cs="Didot"/>
        </w:rPr>
      </w:pPr>
    </w:p>
    <w:p w14:paraId="4FF496B0" w14:textId="77777777" w:rsidR="00D95EDE" w:rsidRPr="00740FD6" w:rsidRDefault="00D95EDE" w:rsidP="00D95EDE">
      <w:pPr>
        <w:rPr>
          <w:rFonts w:cs="Didot"/>
          <w:b/>
          <w:sz w:val="28"/>
          <w:szCs w:val="28"/>
        </w:rPr>
      </w:pPr>
      <w:r w:rsidRPr="00740FD6">
        <w:rPr>
          <w:rFonts w:cs="Didot"/>
          <w:b/>
          <w:sz w:val="28"/>
          <w:szCs w:val="28"/>
        </w:rPr>
        <w:t>Craft and Structure</w:t>
      </w:r>
    </w:p>
    <w:p w14:paraId="7545C363" w14:textId="77777777" w:rsidR="00D95EDE" w:rsidRPr="00387258" w:rsidRDefault="00D95EDE" w:rsidP="009F57F6">
      <w:pPr>
        <w:pStyle w:val="ListParagraph"/>
        <w:numPr>
          <w:ilvl w:val="0"/>
          <w:numId w:val="41"/>
        </w:numPr>
        <w:rPr>
          <w:rFonts w:cs="Didot"/>
        </w:rPr>
      </w:pPr>
      <w:r w:rsidRPr="00387258">
        <w:rPr>
          <w:rFonts w:cs="Didot"/>
        </w:rPr>
        <w:t>Interpret words and phrases as they are used in a text, including determining technical, connotative, and figurative meanings, and analyze how specific work choices shape meaning or tone.</w:t>
      </w:r>
    </w:p>
    <w:p w14:paraId="1065AAEC" w14:textId="77777777" w:rsidR="00D95EDE" w:rsidRPr="00387258" w:rsidRDefault="00D95EDE" w:rsidP="009F57F6">
      <w:pPr>
        <w:pStyle w:val="ListParagraph"/>
        <w:numPr>
          <w:ilvl w:val="0"/>
          <w:numId w:val="41"/>
        </w:numPr>
        <w:rPr>
          <w:rFonts w:cs="Didot"/>
        </w:rPr>
      </w:pPr>
      <w:r w:rsidRPr="00387258">
        <w:rPr>
          <w:rFonts w:cs="Didot"/>
        </w:rPr>
        <w:t>Analyze the structure of texts, including how specific sentences, paragraphs, and larger portions of the text (e.g., a section, chapter, scene, or stanza) relate to each other and the whole.</w:t>
      </w:r>
    </w:p>
    <w:p w14:paraId="275AE040" w14:textId="77777777" w:rsidR="00D95EDE" w:rsidRPr="00387258" w:rsidRDefault="00D95EDE" w:rsidP="009F57F6">
      <w:pPr>
        <w:pStyle w:val="ListParagraph"/>
        <w:numPr>
          <w:ilvl w:val="0"/>
          <w:numId w:val="41"/>
        </w:numPr>
        <w:rPr>
          <w:rFonts w:cs="Didot"/>
        </w:rPr>
      </w:pPr>
      <w:r w:rsidRPr="00387258">
        <w:rPr>
          <w:rFonts w:cs="Didot"/>
        </w:rPr>
        <w:t xml:space="preserve">Assess how point of view or purpose shapes </w:t>
      </w:r>
      <w:r>
        <w:rPr>
          <w:rFonts w:cs="Didot"/>
        </w:rPr>
        <w:t>the content and style of a text.</w:t>
      </w:r>
    </w:p>
    <w:p w14:paraId="6459B9C9" w14:textId="77777777" w:rsidR="00D95EDE" w:rsidRDefault="00D95EDE" w:rsidP="00D95EDE">
      <w:pPr>
        <w:rPr>
          <w:rFonts w:cs="Didot"/>
        </w:rPr>
      </w:pPr>
    </w:p>
    <w:p w14:paraId="6139393F" w14:textId="77777777" w:rsidR="00D95EDE" w:rsidRPr="00740FD6" w:rsidRDefault="00D95EDE" w:rsidP="00D95EDE">
      <w:pPr>
        <w:rPr>
          <w:rFonts w:cs="Didot"/>
          <w:b/>
          <w:sz w:val="28"/>
          <w:szCs w:val="28"/>
        </w:rPr>
      </w:pPr>
      <w:r w:rsidRPr="00740FD6">
        <w:rPr>
          <w:rFonts w:cs="Didot"/>
          <w:b/>
          <w:sz w:val="28"/>
          <w:szCs w:val="28"/>
        </w:rPr>
        <w:t>Integration of Knowledge and Ideas</w:t>
      </w:r>
    </w:p>
    <w:p w14:paraId="6B560EEF" w14:textId="77777777" w:rsidR="00D95EDE" w:rsidRPr="00387258" w:rsidRDefault="00D95EDE" w:rsidP="009F57F6">
      <w:pPr>
        <w:pStyle w:val="ListParagraph"/>
        <w:numPr>
          <w:ilvl w:val="0"/>
          <w:numId w:val="41"/>
        </w:numPr>
        <w:rPr>
          <w:rFonts w:cs="Didot"/>
        </w:rPr>
      </w:pPr>
      <w:r w:rsidRPr="00387258">
        <w:rPr>
          <w:rFonts w:cs="Didot"/>
        </w:rPr>
        <w:t>Integrate and evaluate content presented in diverse media and formats, including visually and quantitatively, as well as in words.</w:t>
      </w:r>
    </w:p>
    <w:p w14:paraId="5F87D9FD" w14:textId="77777777" w:rsidR="00D95EDE" w:rsidRPr="00387258" w:rsidRDefault="00D95EDE" w:rsidP="009F57F6">
      <w:pPr>
        <w:pStyle w:val="ListParagraph"/>
        <w:numPr>
          <w:ilvl w:val="0"/>
          <w:numId w:val="41"/>
        </w:numPr>
        <w:rPr>
          <w:rFonts w:cs="Didot"/>
        </w:rPr>
      </w:pPr>
      <w:r w:rsidRPr="00387258">
        <w:rPr>
          <w:rFonts w:cs="Didot"/>
        </w:rPr>
        <w:t>Delineate and evaluate the argument and specific claims in a text, including the validity of the reasoning as well as the relevance and sufficiency of the evidence.</w:t>
      </w:r>
    </w:p>
    <w:p w14:paraId="79C29FCA" w14:textId="77777777" w:rsidR="00D95EDE" w:rsidRPr="00387258" w:rsidRDefault="00D95EDE" w:rsidP="009F57F6">
      <w:pPr>
        <w:pStyle w:val="ListParagraph"/>
        <w:numPr>
          <w:ilvl w:val="0"/>
          <w:numId w:val="41"/>
        </w:numPr>
        <w:rPr>
          <w:rFonts w:cs="Didot"/>
        </w:rPr>
      </w:pPr>
      <w:r>
        <w:rPr>
          <w:rFonts w:cs="Didot"/>
        </w:rPr>
        <w:t>Analyze how two</w:t>
      </w:r>
      <w:r w:rsidRPr="00387258">
        <w:rPr>
          <w:rFonts w:cs="Didot"/>
        </w:rPr>
        <w:t xml:space="preserve"> or more texts address similar themes or topics in order to build knowledge or to compare the approaches the authors take.</w:t>
      </w:r>
    </w:p>
    <w:p w14:paraId="3A790344" w14:textId="77777777" w:rsidR="00D95EDE" w:rsidRDefault="00D95EDE" w:rsidP="00D95EDE">
      <w:pPr>
        <w:rPr>
          <w:rFonts w:cs="Didot"/>
        </w:rPr>
      </w:pPr>
    </w:p>
    <w:p w14:paraId="4F7F1D58" w14:textId="77777777" w:rsidR="00D95EDE" w:rsidRPr="00740FD6" w:rsidRDefault="00D95EDE" w:rsidP="00D95EDE">
      <w:pPr>
        <w:rPr>
          <w:rFonts w:cs="Didot"/>
          <w:b/>
          <w:sz w:val="28"/>
          <w:szCs w:val="28"/>
        </w:rPr>
      </w:pPr>
      <w:r w:rsidRPr="00740FD6">
        <w:rPr>
          <w:rFonts w:cs="Didot"/>
          <w:b/>
          <w:sz w:val="28"/>
          <w:szCs w:val="28"/>
        </w:rPr>
        <w:t>Range of Reading and Level of Text Complexity</w:t>
      </w:r>
    </w:p>
    <w:p w14:paraId="5A95AA69" w14:textId="77777777" w:rsidR="00D95EDE" w:rsidRPr="00387258" w:rsidRDefault="00D95EDE" w:rsidP="009F57F6">
      <w:pPr>
        <w:pStyle w:val="ListParagraph"/>
        <w:numPr>
          <w:ilvl w:val="0"/>
          <w:numId w:val="41"/>
        </w:numPr>
        <w:rPr>
          <w:rFonts w:cs="Didot"/>
        </w:rPr>
      </w:pPr>
      <w:r w:rsidRPr="00387258">
        <w:rPr>
          <w:rFonts w:cs="Didot"/>
        </w:rPr>
        <w:t>Read and comprehend complex literary and informational texts independently and proficiently.</w:t>
      </w:r>
    </w:p>
    <w:p w14:paraId="3AB75822" w14:textId="77777777" w:rsidR="00D95EDE" w:rsidRDefault="00D95EDE" w:rsidP="00D95EDE">
      <w:pPr>
        <w:rPr>
          <w:rFonts w:cs="Didot"/>
          <w:b/>
          <w:sz w:val="36"/>
          <w:szCs w:val="36"/>
        </w:rPr>
      </w:pPr>
      <w:r>
        <w:rPr>
          <w:rFonts w:cs="Didot"/>
          <w:b/>
          <w:sz w:val="36"/>
          <w:szCs w:val="36"/>
        </w:rPr>
        <w:br w:type="page"/>
      </w:r>
    </w:p>
    <w:p w14:paraId="26BCEFF6" w14:textId="77777777" w:rsidR="00D95EDE" w:rsidRDefault="00D95EDE" w:rsidP="00D95EDE">
      <w:pPr>
        <w:rPr>
          <w:rFonts w:cs="Didot"/>
          <w:sz w:val="28"/>
          <w:szCs w:val="28"/>
        </w:rPr>
      </w:pPr>
      <w:r>
        <w:rPr>
          <w:rFonts w:cs="Didot"/>
          <w:b/>
          <w:sz w:val="32"/>
          <w:szCs w:val="32"/>
        </w:rPr>
        <w:t>College and Career Readiness Anchor Standards for Writing</w:t>
      </w:r>
    </w:p>
    <w:p w14:paraId="394E8184" w14:textId="77777777" w:rsidR="00D95EDE" w:rsidRDefault="00D95EDE" w:rsidP="00D95EDE">
      <w:pPr>
        <w:rPr>
          <w:rFonts w:cs="Didot"/>
          <w:sz w:val="28"/>
          <w:szCs w:val="28"/>
        </w:rPr>
      </w:pPr>
    </w:p>
    <w:p w14:paraId="13CB73EE" w14:textId="36CABEEA" w:rsidR="00D95EDE" w:rsidRDefault="00667A0F" w:rsidP="00D95EDE">
      <w:pPr>
        <w:rPr>
          <w:rFonts w:cs="Didot"/>
        </w:rPr>
      </w:pPr>
      <w:r>
        <w:rPr>
          <w:rFonts w:cs="Didot"/>
        </w:rPr>
        <w:t>The K – 12</w:t>
      </w:r>
      <w:r w:rsidR="00D95EDE">
        <w:rPr>
          <w:rFonts w:cs="Didot"/>
        </w:rPr>
        <w:t xml:space="preserve">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7F2B362B" w14:textId="77777777" w:rsidR="00D95EDE" w:rsidRDefault="00D95EDE" w:rsidP="00D95EDE">
      <w:pPr>
        <w:rPr>
          <w:rFonts w:cs="Didot"/>
        </w:rPr>
      </w:pPr>
    </w:p>
    <w:p w14:paraId="37C9FF1D" w14:textId="77777777" w:rsidR="00D95EDE" w:rsidRPr="0058635B" w:rsidRDefault="00D95EDE" w:rsidP="00D95EDE">
      <w:pPr>
        <w:rPr>
          <w:rFonts w:cs="Didot"/>
          <w:b/>
          <w:sz w:val="28"/>
          <w:szCs w:val="28"/>
        </w:rPr>
      </w:pPr>
      <w:r w:rsidRPr="0058635B">
        <w:rPr>
          <w:rFonts w:cs="Didot"/>
          <w:b/>
          <w:sz w:val="28"/>
          <w:szCs w:val="28"/>
        </w:rPr>
        <w:t>Text Types and Purposes</w:t>
      </w:r>
    </w:p>
    <w:p w14:paraId="5B4CE02A" w14:textId="77777777" w:rsidR="00D95EDE" w:rsidRPr="009270FC" w:rsidRDefault="00D95EDE" w:rsidP="009F57F6">
      <w:pPr>
        <w:pStyle w:val="ListParagraph"/>
        <w:numPr>
          <w:ilvl w:val="0"/>
          <w:numId w:val="42"/>
        </w:numPr>
        <w:rPr>
          <w:rFonts w:cs="Didot"/>
        </w:rPr>
      </w:pPr>
      <w:r w:rsidRPr="009270FC">
        <w:rPr>
          <w:rFonts w:cs="Didot"/>
        </w:rPr>
        <w:t>Write arguments to support claims in an analysis of substantive topics or texts, using valid reasoning and relevant and sufficient evidence.</w:t>
      </w:r>
    </w:p>
    <w:p w14:paraId="2F4082ED" w14:textId="77777777" w:rsidR="00D95EDE" w:rsidRPr="009270FC" w:rsidRDefault="00D95EDE" w:rsidP="009F57F6">
      <w:pPr>
        <w:pStyle w:val="ListParagraph"/>
        <w:numPr>
          <w:ilvl w:val="0"/>
          <w:numId w:val="42"/>
        </w:numPr>
        <w:rPr>
          <w:rFonts w:cs="Didot"/>
        </w:rPr>
      </w:pPr>
      <w:r w:rsidRPr="009270FC">
        <w:rPr>
          <w:rFonts w:cs="Didot"/>
        </w:rPr>
        <w:t>Write informational/explanatory texts to ex</w:t>
      </w:r>
      <w:r>
        <w:rPr>
          <w:rFonts w:cs="Didot"/>
        </w:rPr>
        <w:t xml:space="preserve">amine and convey complex ideas </w:t>
      </w:r>
      <w:r w:rsidRPr="009270FC">
        <w:rPr>
          <w:rFonts w:cs="Didot"/>
        </w:rPr>
        <w:t>and information clearly and accurately through the effective selection, organization, and analysis of content.</w:t>
      </w:r>
    </w:p>
    <w:p w14:paraId="58EB8581" w14:textId="77777777" w:rsidR="00D95EDE" w:rsidRPr="009270FC" w:rsidRDefault="00D95EDE" w:rsidP="009F57F6">
      <w:pPr>
        <w:pStyle w:val="ListParagraph"/>
        <w:numPr>
          <w:ilvl w:val="0"/>
          <w:numId w:val="42"/>
        </w:numPr>
        <w:rPr>
          <w:rFonts w:cs="Didot"/>
        </w:rPr>
      </w:pPr>
      <w:r w:rsidRPr="009270FC">
        <w:rPr>
          <w:rFonts w:cs="Didot"/>
        </w:rPr>
        <w:t>Write narratives to develop real or imagined experiences or events using effective technique, well-chosen details, and well-structured event sequences.</w:t>
      </w:r>
    </w:p>
    <w:p w14:paraId="5E6D83AC" w14:textId="77777777" w:rsidR="00D95EDE" w:rsidRDefault="00D95EDE" w:rsidP="00D95EDE">
      <w:pPr>
        <w:rPr>
          <w:rFonts w:cs="Didot"/>
        </w:rPr>
      </w:pPr>
    </w:p>
    <w:p w14:paraId="2A614736" w14:textId="77777777" w:rsidR="00D95EDE" w:rsidRPr="002E665C" w:rsidRDefault="00D95EDE" w:rsidP="00D95EDE">
      <w:pPr>
        <w:rPr>
          <w:rFonts w:cs="Didot"/>
          <w:b/>
          <w:sz w:val="28"/>
          <w:szCs w:val="28"/>
        </w:rPr>
      </w:pPr>
      <w:r w:rsidRPr="002E665C">
        <w:rPr>
          <w:rFonts w:cs="Didot"/>
          <w:b/>
          <w:sz w:val="28"/>
          <w:szCs w:val="28"/>
        </w:rPr>
        <w:t>Production and Distribution of Writing</w:t>
      </w:r>
    </w:p>
    <w:p w14:paraId="70F5A168" w14:textId="77777777" w:rsidR="00D95EDE" w:rsidRPr="009270FC" w:rsidRDefault="00D95EDE" w:rsidP="009F57F6">
      <w:pPr>
        <w:pStyle w:val="ListParagraph"/>
        <w:numPr>
          <w:ilvl w:val="0"/>
          <w:numId w:val="42"/>
        </w:numPr>
        <w:rPr>
          <w:rFonts w:cs="Didot"/>
        </w:rPr>
      </w:pPr>
      <w:r w:rsidRPr="009270FC">
        <w:rPr>
          <w:rFonts w:cs="Didot"/>
        </w:rPr>
        <w:t>Produce clear and coherent writing in which the development, organization, and style are appropriate to task, purpose, and audience.</w:t>
      </w:r>
    </w:p>
    <w:p w14:paraId="1A3DF4DD" w14:textId="77777777" w:rsidR="00D95EDE" w:rsidRPr="009270FC" w:rsidRDefault="00D95EDE" w:rsidP="009F57F6">
      <w:pPr>
        <w:pStyle w:val="ListParagraph"/>
        <w:numPr>
          <w:ilvl w:val="0"/>
          <w:numId w:val="42"/>
        </w:numPr>
        <w:rPr>
          <w:rFonts w:cs="Didot"/>
        </w:rPr>
      </w:pPr>
      <w:r w:rsidRPr="009270FC">
        <w:rPr>
          <w:rFonts w:cs="Didot"/>
        </w:rPr>
        <w:t>Develop and strengthen writing as needed by planning, revising, editing, rewriting, or trying a new approach.</w:t>
      </w:r>
    </w:p>
    <w:p w14:paraId="55E79348" w14:textId="77777777" w:rsidR="00D95EDE" w:rsidRPr="009270FC" w:rsidRDefault="00D95EDE" w:rsidP="009F57F6">
      <w:pPr>
        <w:pStyle w:val="ListParagraph"/>
        <w:numPr>
          <w:ilvl w:val="0"/>
          <w:numId w:val="42"/>
        </w:numPr>
        <w:rPr>
          <w:rFonts w:cs="Didot"/>
        </w:rPr>
      </w:pPr>
      <w:r w:rsidRPr="009270FC">
        <w:rPr>
          <w:rFonts w:cs="Didot"/>
        </w:rPr>
        <w:t>Use technology, including the Internet, to produce and publish writing and to interact and collaborate with others.</w:t>
      </w:r>
    </w:p>
    <w:p w14:paraId="300A188F" w14:textId="77777777" w:rsidR="00D95EDE" w:rsidRDefault="00D95EDE" w:rsidP="00D95EDE">
      <w:pPr>
        <w:rPr>
          <w:rFonts w:cs="Didot"/>
        </w:rPr>
      </w:pPr>
    </w:p>
    <w:p w14:paraId="0E5CF2E7" w14:textId="77777777" w:rsidR="00D95EDE" w:rsidRPr="006F1B1A" w:rsidRDefault="00D95EDE" w:rsidP="00D95EDE">
      <w:pPr>
        <w:rPr>
          <w:rFonts w:cs="Didot"/>
          <w:b/>
          <w:sz w:val="28"/>
          <w:szCs w:val="28"/>
        </w:rPr>
      </w:pPr>
      <w:r w:rsidRPr="006F1B1A">
        <w:rPr>
          <w:rFonts w:cs="Didot"/>
          <w:b/>
          <w:sz w:val="28"/>
          <w:szCs w:val="28"/>
        </w:rPr>
        <w:t>Research to Build and Present Knowledge</w:t>
      </w:r>
    </w:p>
    <w:p w14:paraId="1EDF504D" w14:textId="77777777" w:rsidR="00D95EDE" w:rsidRPr="009270FC" w:rsidRDefault="00D95EDE" w:rsidP="009F57F6">
      <w:pPr>
        <w:pStyle w:val="ListParagraph"/>
        <w:numPr>
          <w:ilvl w:val="0"/>
          <w:numId w:val="42"/>
        </w:numPr>
        <w:rPr>
          <w:rFonts w:cs="Didot"/>
        </w:rPr>
      </w:pPr>
      <w:r w:rsidRPr="009270FC">
        <w:rPr>
          <w:rFonts w:cs="Didot"/>
        </w:rPr>
        <w:t>Conduct short as well as more sustained research projects based on focused questions, demonstrating understanding of the subject under investigation.</w:t>
      </w:r>
    </w:p>
    <w:p w14:paraId="78185F47" w14:textId="77777777" w:rsidR="00D95EDE" w:rsidRPr="009270FC" w:rsidRDefault="00D95EDE" w:rsidP="009F57F6">
      <w:pPr>
        <w:pStyle w:val="ListParagraph"/>
        <w:numPr>
          <w:ilvl w:val="0"/>
          <w:numId w:val="42"/>
        </w:numPr>
        <w:rPr>
          <w:rFonts w:cs="Didot"/>
        </w:rPr>
      </w:pPr>
      <w:r w:rsidRPr="009270FC">
        <w:rPr>
          <w:rFonts w:cs="Didot"/>
        </w:rPr>
        <w:t>Gather relevant information from multiple print and digital sources, assess the credibility and accuracy of each source,</w:t>
      </w:r>
      <w:r>
        <w:rPr>
          <w:rFonts w:cs="Didot"/>
        </w:rPr>
        <w:t xml:space="preserve"> and integrate the information </w:t>
      </w:r>
      <w:r w:rsidRPr="009270FC">
        <w:rPr>
          <w:rFonts w:cs="Didot"/>
        </w:rPr>
        <w:t>while avoiding plagiarism.</w:t>
      </w:r>
    </w:p>
    <w:p w14:paraId="5A0C27AB" w14:textId="77777777" w:rsidR="00D95EDE" w:rsidRPr="009270FC" w:rsidRDefault="00D95EDE" w:rsidP="009F57F6">
      <w:pPr>
        <w:pStyle w:val="ListParagraph"/>
        <w:numPr>
          <w:ilvl w:val="0"/>
          <w:numId w:val="42"/>
        </w:numPr>
        <w:rPr>
          <w:rFonts w:cs="Didot"/>
        </w:rPr>
      </w:pPr>
      <w:r w:rsidRPr="009270FC">
        <w:rPr>
          <w:rFonts w:cs="Didot"/>
        </w:rPr>
        <w:t>Draw evidence from literary and or informational texts to support analysis, reflection, and research.</w:t>
      </w:r>
    </w:p>
    <w:p w14:paraId="1F5AB526" w14:textId="77777777" w:rsidR="00D95EDE" w:rsidRDefault="00D95EDE" w:rsidP="00D95EDE">
      <w:pPr>
        <w:rPr>
          <w:rFonts w:cs="Didot"/>
        </w:rPr>
      </w:pPr>
    </w:p>
    <w:p w14:paraId="75E4271A" w14:textId="77777777" w:rsidR="00D95EDE" w:rsidRPr="006F1B1A" w:rsidRDefault="00D95EDE" w:rsidP="00D95EDE">
      <w:pPr>
        <w:rPr>
          <w:rFonts w:cs="Didot"/>
          <w:b/>
          <w:sz w:val="28"/>
          <w:szCs w:val="28"/>
        </w:rPr>
      </w:pPr>
      <w:r w:rsidRPr="006F1B1A">
        <w:rPr>
          <w:rFonts w:cs="Didot"/>
          <w:b/>
          <w:sz w:val="28"/>
          <w:szCs w:val="28"/>
        </w:rPr>
        <w:t>Range of Writing</w:t>
      </w:r>
    </w:p>
    <w:p w14:paraId="4CBD0868" w14:textId="77777777" w:rsidR="00D95EDE" w:rsidRPr="009270FC" w:rsidRDefault="00D95EDE" w:rsidP="009F57F6">
      <w:pPr>
        <w:pStyle w:val="ListParagraph"/>
        <w:numPr>
          <w:ilvl w:val="0"/>
          <w:numId w:val="42"/>
        </w:numPr>
        <w:rPr>
          <w:rFonts w:cs="Didot"/>
          <w:b/>
          <w:sz w:val="36"/>
          <w:szCs w:val="36"/>
        </w:rPr>
      </w:pPr>
      <w:r w:rsidRPr="009270FC">
        <w:rPr>
          <w:rFonts w:cs="Didot"/>
        </w:rPr>
        <w:t>Write routinely over extended time frames (time for research, reflection, and revision) and shorter time frames (a single sitting or a day or two) for a range of tasks, purposes, and audiences.</w:t>
      </w:r>
    </w:p>
    <w:p w14:paraId="0AF85048" w14:textId="77777777" w:rsidR="00D95EDE" w:rsidRDefault="00D95EDE" w:rsidP="00D95EDE">
      <w:pPr>
        <w:rPr>
          <w:rFonts w:cs="Didot"/>
          <w:b/>
          <w:sz w:val="36"/>
          <w:szCs w:val="36"/>
        </w:rPr>
      </w:pPr>
      <w:r>
        <w:rPr>
          <w:rFonts w:cs="Didot"/>
          <w:b/>
          <w:sz w:val="36"/>
          <w:szCs w:val="36"/>
        </w:rPr>
        <w:br w:type="page"/>
      </w:r>
    </w:p>
    <w:p w14:paraId="732C8D1B" w14:textId="77777777" w:rsidR="00D95EDE" w:rsidRDefault="00D95EDE" w:rsidP="00D95EDE">
      <w:pPr>
        <w:rPr>
          <w:rFonts w:cs="Didot"/>
          <w:sz w:val="28"/>
          <w:szCs w:val="28"/>
        </w:rPr>
      </w:pPr>
      <w:r>
        <w:rPr>
          <w:rFonts w:cs="Didot"/>
          <w:b/>
          <w:sz w:val="32"/>
          <w:szCs w:val="32"/>
        </w:rPr>
        <w:t xml:space="preserve">College and Career Readiness Anchor Standards for Speaking and Listening </w:t>
      </w:r>
    </w:p>
    <w:p w14:paraId="0F2E326F" w14:textId="77777777" w:rsidR="00D95EDE" w:rsidRDefault="00D95EDE" w:rsidP="00D95EDE">
      <w:pPr>
        <w:rPr>
          <w:rFonts w:cs="Didot"/>
          <w:sz w:val="28"/>
          <w:szCs w:val="28"/>
        </w:rPr>
      </w:pPr>
    </w:p>
    <w:p w14:paraId="7A5175E8" w14:textId="0E5BFFC8" w:rsidR="00D95EDE" w:rsidRDefault="00667A0F" w:rsidP="00D95EDE">
      <w:pPr>
        <w:rPr>
          <w:rFonts w:cs="Didot"/>
        </w:rPr>
      </w:pPr>
      <w:r>
        <w:rPr>
          <w:rFonts w:cs="Didot"/>
        </w:rPr>
        <w:t>The K – 12</w:t>
      </w:r>
      <w:r w:rsidR="00D95EDE">
        <w:rPr>
          <w:rFonts w:cs="Didot"/>
        </w:rPr>
        <w:t xml:space="preserve">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22253E38" w14:textId="77777777" w:rsidR="00D95EDE" w:rsidRDefault="00D95EDE" w:rsidP="00D95EDE">
      <w:pPr>
        <w:rPr>
          <w:rFonts w:cs="Didot"/>
        </w:rPr>
      </w:pPr>
    </w:p>
    <w:p w14:paraId="09D0A46B" w14:textId="77777777" w:rsidR="00D95EDE" w:rsidRPr="00F41377" w:rsidRDefault="00D95EDE" w:rsidP="00D95EDE">
      <w:pPr>
        <w:rPr>
          <w:rFonts w:cs="Didot"/>
          <w:b/>
          <w:sz w:val="28"/>
          <w:szCs w:val="28"/>
        </w:rPr>
      </w:pPr>
      <w:r w:rsidRPr="00F41377">
        <w:rPr>
          <w:rFonts w:cs="Didot"/>
          <w:b/>
          <w:sz w:val="28"/>
          <w:szCs w:val="28"/>
        </w:rPr>
        <w:t>Comprehension and Collaboration</w:t>
      </w:r>
    </w:p>
    <w:p w14:paraId="24404795" w14:textId="77777777" w:rsidR="00D95EDE" w:rsidRPr="0086255D" w:rsidRDefault="00D95EDE" w:rsidP="009F57F6">
      <w:pPr>
        <w:pStyle w:val="ListParagraph"/>
        <w:numPr>
          <w:ilvl w:val="0"/>
          <w:numId w:val="43"/>
        </w:numPr>
        <w:rPr>
          <w:rFonts w:cs="Didot"/>
        </w:rPr>
      </w:pPr>
      <w:r w:rsidRPr="0086255D">
        <w:rPr>
          <w:rFonts w:cs="Didot"/>
        </w:rPr>
        <w:t>Prepare for and participate effectively in a range of conversations and collaborations with diverse partners, building on others’ ideas and expressing their own clearly and persuasively.</w:t>
      </w:r>
    </w:p>
    <w:p w14:paraId="5106E722" w14:textId="77777777" w:rsidR="00D95EDE" w:rsidRPr="0086255D" w:rsidRDefault="00D95EDE" w:rsidP="009F57F6">
      <w:pPr>
        <w:pStyle w:val="ListParagraph"/>
        <w:numPr>
          <w:ilvl w:val="0"/>
          <w:numId w:val="43"/>
        </w:numPr>
        <w:rPr>
          <w:rFonts w:cs="Didot"/>
        </w:rPr>
      </w:pPr>
      <w:r w:rsidRPr="0086255D">
        <w:rPr>
          <w:rFonts w:cs="Didot"/>
        </w:rPr>
        <w:t>Integrate and evaluate information presented in diverse media and formats, including visually, quantitatively and orally.</w:t>
      </w:r>
    </w:p>
    <w:p w14:paraId="10DDF28C" w14:textId="77777777" w:rsidR="00D95EDE" w:rsidRPr="0086255D" w:rsidRDefault="00D95EDE" w:rsidP="009F57F6">
      <w:pPr>
        <w:pStyle w:val="ListParagraph"/>
        <w:numPr>
          <w:ilvl w:val="0"/>
          <w:numId w:val="43"/>
        </w:numPr>
        <w:rPr>
          <w:rFonts w:cs="Didot"/>
        </w:rPr>
      </w:pPr>
      <w:r w:rsidRPr="0086255D">
        <w:rPr>
          <w:rFonts w:cs="Didot"/>
        </w:rPr>
        <w:t>Evaluate a speaker’s point of view, reas</w:t>
      </w:r>
      <w:r>
        <w:rPr>
          <w:rFonts w:cs="Didot"/>
        </w:rPr>
        <w:t xml:space="preserve">oning, and use of evidence and </w:t>
      </w:r>
      <w:r w:rsidRPr="0086255D">
        <w:rPr>
          <w:rFonts w:cs="Didot"/>
        </w:rPr>
        <w:t>rhetoric.</w:t>
      </w:r>
    </w:p>
    <w:p w14:paraId="2DAEAD9E" w14:textId="77777777" w:rsidR="00D95EDE" w:rsidRDefault="00D95EDE" w:rsidP="00D95EDE">
      <w:pPr>
        <w:rPr>
          <w:rFonts w:cs="Didot"/>
        </w:rPr>
      </w:pPr>
    </w:p>
    <w:p w14:paraId="21474830" w14:textId="77777777" w:rsidR="00D95EDE" w:rsidRDefault="00D95EDE" w:rsidP="00D95EDE">
      <w:pPr>
        <w:rPr>
          <w:rFonts w:cs="Didot"/>
          <w:b/>
          <w:sz w:val="28"/>
          <w:szCs w:val="28"/>
        </w:rPr>
      </w:pPr>
      <w:r w:rsidRPr="00F41377">
        <w:rPr>
          <w:rFonts w:cs="Didot"/>
          <w:b/>
          <w:sz w:val="28"/>
          <w:szCs w:val="28"/>
        </w:rPr>
        <w:t>Presentation of Knowledge and Ideas</w:t>
      </w:r>
    </w:p>
    <w:p w14:paraId="46A91F58" w14:textId="77777777" w:rsidR="00D95EDE" w:rsidRPr="0086255D" w:rsidRDefault="00D95EDE" w:rsidP="009F57F6">
      <w:pPr>
        <w:pStyle w:val="ListParagraph"/>
        <w:numPr>
          <w:ilvl w:val="0"/>
          <w:numId w:val="43"/>
        </w:numPr>
        <w:rPr>
          <w:rFonts w:cs="Didot"/>
          <w:b/>
          <w:sz w:val="28"/>
          <w:szCs w:val="28"/>
        </w:rPr>
      </w:pPr>
      <w:r w:rsidRPr="0086255D">
        <w:rPr>
          <w:rFonts w:cs="Didot"/>
        </w:rPr>
        <w:t>Present information, findings, and supporting evidence such that listeners can follow the line of reasoning and the organization, development, and style are appropriate to task, purpose, and audience.</w:t>
      </w:r>
    </w:p>
    <w:p w14:paraId="61245EDD" w14:textId="77777777" w:rsidR="00D95EDE" w:rsidRPr="0086255D" w:rsidRDefault="00D95EDE" w:rsidP="009F57F6">
      <w:pPr>
        <w:pStyle w:val="ListParagraph"/>
        <w:numPr>
          <w:ilvl w:val="0"/>
          <w:numId w:val="43"/>
        </w:numPr>
        <w:rPr>
          <w:rFonts w:cs="Didot"/>
          <w:b/>
          <w:sz w:val="28"/>
          <w:szCs w:val="28"/>
        </w:rPr>
      </w:pPr>
      <w:r w:rsidRPr="0086255D">
        <w:rPr>
          <w:rFonts w:cs="Didot"/>
        </w:rPr>
        <w:t>Make strategic use of digital media and visual displays of data to express information and enhance understanding of presentations.</w:t>
      </w:r>
    </w:p>
    <w:p w14:paraId="4B5833B4" w14:textId="77777777" w:rsidR="00D95EDE" w:rsidRPr="0086255D" w:rsidRDefault="00D95EDE" w:rsidP="009F57F6">
      <w:pPr>
        <w:pStyle w:val="ListParagraph"/>
        <w:numPr>
          <w:ilvl w:val="0"/>
          <w:numId w:val="43"/>
        </w:numPr>
        <w:rPr>
          <w:rFonts w:cs="Didot"/>
          <w:b/>
          <w:sz w:val="28"/>
          <w:szCs w:val="28"/>
        </w:rPr>
      </w:pPr>
      <w:r w:rsidRPr="0086255D">
        <w:rPr>
          <w:rFonts w:cs="Didot"/>
        </w:rPr>
        <w:t>Adapt speech to a variety of context and communicative tasks, demonstrating command of formal English when indicated or appropriate.</w:t>
      </w:r>
    </w:p>
    <w:p w14:paraId="11C45E0E" w14:textId="77777777" w:rsidR="00D95EDE" w:rsidRDefault="00D95EDE" w:rsidP="00D95EDE">
      <w:pPr>
        <w:rPr>
          <w:rFonts w:cs="Didot"/>
        </w:rPr>
      </w:pPr>
    </w:p>
    <w:p w14:paraId="3558F483" w14:textId="77777777" w:rsidR="00D95EDE" w:rsidRDefault="00D95EDE" w:rsidP="00D95EDE">
      <w:pPr>
        <w:rPr>
          <w:rFonts w:cs="Didot"/>
        </w:rPr>
      </w:pPr>
    </w:p>
    <w:p w14:paraId="30A90CA0" w14:textId="77777777" w:rsidR="00D95EDE" w:rsidRPr="00FB43FE" w:rsidRDefault="00D95EDE" w:rsidP="00D95EDE">
      <w:pPr>
        <w:rPr>
          <w:rFonts w:cs="Didot"/>
          <w:b/>
        </w:rPr>
      </w:pPr>
      <w:r w:rsidRPr="00FB43FE">
        <w:rPr>
          <w:rFonts w:cs="Didot"/>
          <w:b/>
        </w:rPr>
        <w:t>Note on range and content of student speaking and listening</w:t>
      </w:r>
    </w:p>
    <w:p w14:paraId="60561118" w14:textId="77777777" w:rsidR="00D95EDE" w:rsidRDefault="00D95EDE" w:rsidP="00D95EDE">
      <w:pPr>
        <w:rPr>
          <w:rFonts w:cs="Didot"/>
        </w:rPr>
      </w:pPr>
    </w:p>
    <w:p w14:paraId="60DA9DAF" w14:textId="77777777" w:rsidR="00D95EDE" w:rsidRDefault="00D95EDE" w:rsidP="00D95EDE">
      <w:pPr>
        <w:rPr>
          <w:rFonts w:cs="Didot"/>
        </w:rPr>
      </w:pPr>
      <w:r>
        <w:rPr>
          <w:rFonts w:cs="Didot"/>
        </w:rPr>
        <w:t>To build a foundation of college and career readiness, students must have ample opportunities to take part in a variety of rich, structured conversations – 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w:t>
      </w:r>
    </w:p>
    <w:p w14:paraId="3DE025DB" w14:textId="77777777" w:rsidR="00D95EDE" w:rsidRDefault="00D95EDE" w:rsidP="00D95EDE">
      <w:pPr>
        <w:rPr>
          <w:rFonts w:cs="Didot"/>
        </w:rPr>
      </w:pPr>
    </w:p>
    <w:p w14:paraId="5B190FE2" w14:textId="77777777" w:rsidR="00D95EDE" w:rsidRPr="00FB43FE" w:rsidRDefault="00D95EDE" w:rsidP="00D95EDE">
      <w:pPr>
        <w:rPr>
          <w:rFonts w:cs="Didot"/>
        </w:rPr>
      </w:pPr>
      <w:r>
        <w:rPr>
          <w:rFonts w:cs="Didot"/>
        </w:rPr>
        <w:t>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w:t>
      </w:r>
    </w:p>
    <w:p w14:paraId="6B833C52" w14:textId="77777777" w:rsidR="00D95EDE" w:rsidRDefault="00D95EDE" w:rsidP="00D95EDE">
      <w:pPr>
        <w:rPr>
          <w:rFonts w:cs="Didot"/>
          <w:b/>
          <w:sz w:val="36"/>
          <w:szCs w:val="36"/>
        </w:rPr>
      </w:pPr>
      <w:r>
        <w:rPr>
          <w:rFonts w:cs="Didot"/>
          <w:b/>
          <w:sz w:val="36"/>
          <w:szCs w:val="36"/>
        </w:rPr>
        <w:br w:type="page"/>
      </w:r>
    </w:p>
    <w:p w14:paraId="24AE1339" w14:textId="77777777" w:rsidR="00D95EDE" w:rsidRDefault="00D95EDE" w:rsidP="00D95EDE">
      <w:pPr>
        <w:rPr>
          <w:rFonts w:cs="Didot"/>
          <w:sz w:val="28"/>
          <w:szCs w:val="28"/>
        </w:rPr>
      </w:pPr>
      <w:r>
        <w:rPr>
          <w:rFonts w:cs="Didot"/>
          <w:b/>
          <w:sz w:val="32"/>
          <w:szCs w:val="32"/>
        </w:rPr>
        <w:t xml:space="preserve">College and Career Readiness Anchor Standards for Language </w:t>
      </w:r>
    </w:p>
    <w:p w14:paraId="452427E1" w14:textId="77777777" w:rsidR="00D95EDE" w:rsidRDefault="00D95EDE" w:rsidP="00D95EDE">
      <w:pPr>
        <w:rPr>
          <w:rFonts w:cs="Didot"/>
          <w:sz w:val="28"/>
          <w:szCs w:val="28"/>
        </w:rPr>
      </w:pPr>
    </w:p>
    <w:p w14:paraId="171AC918" w14:textId="43E8C262" w:rsidR="00D95EDE" w:rsidRDefault="00667A0F" w:rsidP="00D95EDE">
      <w:pPr>
        <w:rPr>
          <w:rFonts w:cs="Didot"/>
        </w:rPr>
      </w:pPr>
      <w:r>
        <w:rPr>
          <w:rFonts w:cs="Didot"/>
        </w:rPr>
        <w:t>The K – 12</w:t>
      </w:r>
      <w:r w:rsidR="00D95EDE">
        <w:rPr>
          <w:rFonts w:cs="Didot"/>
        </w:rPr>
        <w:t xml:space="preserve">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79A155D6" w14:textId="77777777" w:rsidR="00D95EDE" w:rsidRDefault="00D95EDE" w:rsidP="00D95EDE">
      <w:pPr>
        <w:rPr>
          <w:rFonts w:cs="Didot"/>
        </w:rPr>
      </w:pPr>
    </w:p>
    <w:p w14:paraId="3D66F4D1" w14:textId="77777777" w:rsidR="00D95EDE" w:rsidRPr="00A95EB2" w:rsidRDefault="00D95EDE" w:rsidP="00D95EDE">
      <w:pPr>
        <w:rPr>
          <w:rFonts w:cs="Didot"/>
          <w:b/>
          <w:sz w:val="28"/>
          <w:szCs w:val="28"/>
        </w:rPr>
      </w:pPr>
      <w:r w:rsidRPr="00A95EB2">
        <w:rPr>
          <w:rFonts w:cs="Didot"/>
          <w:b/>
          <w:sz w:val="28"/>
          <w:szCs w:val="28"/>
        </w:rPr>
        <w:t>Conventions of Standard English</w:t>
      </w:r>
    </w:p>
    <w:p w14:paraId="31CADC5B" w14:textId="77777777" w:rsidR="00D95EDE" w:rsidRPr="00F92895" w:rsidRDefault="00D95EDE" w:rsidP="009F57F6">
      <w:pPr>
        <w:pStyle w:val="ListParagraph"/>
        <w:numPr>
          <w:ilvl w:val="0"/>
          <w:numId w:val="44"/>
        </w:numPr>
        <w:rPr>
          <w:rFonts w:cs="Didot"/>
        </w:rPr>
      </w:pPr>
      <w:r w:rsidRPr="00F92895">
        <w:rPr>
          <w:rFonts w:cs="Didot"/>
        </w:rPr>
        <w:t>Demonstrate command of the conventions o</w:t>
      </w:r>
      <w:r>
        <w:rPr>
          <w:rFonts w:cs="Didot"/>
        </w:rPr>
        <w:t xml:space="preserve">f standard English grammar and </w:t>
      </w:r>
      <w:r w:rsidRPr="00F92895">
        <w:rPr>
          <w:rFonts w:cs="Didot"/>
        </w:rPr>
        <w:t>usage when writing and speaking.</w:t>
      </w:r>
    </w:p>
    <w:p w14:paraId="4E744E26" w14:textId="77777777" w:rsidR="00D95EDE" w:rsidRPr="00F92895" w:rsidRDefault="00D95EDE" w:rsidP="009F57F6">
      <w:pPr>
        <w:pStyle w:val="ListParagraph"/>
        <w:numPr>
          <w:ilvl w:val="0"/>
          <w:numId w:val="44"/>
        </w:numPr>
        <w:rPr>
          <w:rFonts w:cs="Didot"/>
        </w:rPr>
      </w:pPr>
      <w:r w:rsidRPr="00F92895">
        <w:rPr>
          <w:rFonts w:cs="Didot"/>
        </w:rPr>
        <w:t>Demonstrate commence of the conventions of standard English capitalization, punctuation, and spelling when writing.</w:t>
      </w:r>
    </w:p>
    <w:p w14:paraId="5EE6DF65" w14:textId="77777777" w:rsidR="00D95EDE" w:rsidRDefault="00D95EDE" w:rsidP="00D95EDE">
      <w:pPr>
        <w:rPr>
          <w:rFonts w:cs="Didot"/>
        </w:rPr>
      </w:pPr>
    </w:p>
    <w:p w14:paraId="5A150C7E" w14:textId="77777777" w:rsidR="00D95EDE" w:rsidRPr="00A95EB2" w:rsidRDefault="00D95EDE" w:rsidP="00D95EDE">
      <w:pPr>
        <w:rPr>
          <w:rFonts w:cs="Didot"/>
          <w:b/>
          <w:sz w:val="28"/>
          <w:szCs w:val="28"/>
        </w:rPr>
      </w:pPr>
      <w:r w:rsidRPr="00A95EB2">
        <w:rPr>
          <w:rFonts w:cs="Didot"/>
          <w:b/>
          <w:sz w:val="28"/>
          <w:szCs w:val="28"/>
        </w:rPr>
        <w:t>Knowledge of Language</w:t>
      </w:r>
    </w:p>
    <w:p w14:paraId="748D1FB4" w14:textId="77777777" w:rsidR="00D95EDE" w:rsidRPr="00F92895" w:rsidRDefault="00D95EDE" w:rsidP="009F57F6">
      <w:pPr>
        <w:pStyle w:val="ListParagraph"/>
        <w:numPr>
          <w:ilvl w:val="0"/>
          <w:numId w:val="44"/>
        </w:numPr>
        <w:rPr>
          <w:rFonts w:cs="Didot"/>
        </w:rPr>
      </w:pPr>
      <w:r w:rsidRPr="00F92895">
        <w:rPr>
          <w:rFonts w:cs="Didot"/>
        </w:rPr>
        <w:t>Apply knowledge of language to understand how language functions in different contexts, to make effective choice</w:t>
      </w:r>
      <w:r>
        <w:rPr>
          <w:rFonts w:cs="Didot"/>
        </w:rPr>
        <w:t xml:space="preserve">s for meaning or style, and to </w:t>
      </w:r>
      <w:r w:rsidRPr="00F92895">
        <w:rPr>
          <w:rFonts w:cs="Didot"/>
        </w:rPr>
        <w:t>comprehend more fully when reading or listening.</w:t>
      </w:r>
    </w:p>
    <w:p w14:paraId="650625BD" w14:textId="77777777" w:rsidR="00D95EDE" w:rsidRDefault="00D95EDE" w:rsidP="00D95EDE">
      <w:pPr>
        <w:rPr>
          <w:rFonts w:cs="Didot"/>
        </w:rPr>
      </w:pPr>
    </w:p>
    <w:p w14:paraId="37E2AC7C" w14:textId="77777777" w:rsidR="00D95EDE" w:rsidRPr="00A95EB2" w:rsidRDefault="00D95EDE" w:rsidP="00D95EDE">
      <w:pPr>
        <w:rPr>
          <w:rFonts w:cs="Didot"/>
          <w:b/>
          <w:sz w:val="28"/>
          <w:szCs w:val="28"/>
        </w:rPr>
      </w:pPr>
      <w:r w:rsidRPr="00A95EB2">
        <w:rPr>
          <w:rFonts w:cs="Didot"/>
          <w:b/>
          <w:sz w:val="28"/>
          <w:szCs w:val="28"/>
        </w:rPr>
        <w:t>Vocabulary Acquisition and Use</w:t>
      </w:r>
    </w:p>
    <w:p w14:paraId="0DFFEF4F" w14:textId="77777777" w:rsidR="00D95EDE" w:rsidRPr="00972E15" w:rsidRDefault="00D95EDE" w:rsidP="009F57F6">
      <w:pPr>
        <w:pStyle w:val="ListParagraph"/>
        <w:numPr>
          <w:ilvl w:val="0"/>
          <w:numId w:val="44"/>
        </w:numPr>
        <w:rPr>
          <w:rFonts w:cs="Didot"/>
        </w:rPr>
      </w:pPr>
      <w:r w:rsidRPr="00972E15">
        <w:rPr>
          <w:rFonts w:cs="Didot"/>
        </w:rPr>
        <w:t>Determine or clarify the meaning of unknown and multiple-meaning words and phrases by using context clues, analyzing meaningful word parts, and consulting general and specialized reference materials, as appropriate.</w:t>
      </w:r>
    </w:p>
    <w:p w14:paraId="2E8C7082" w14:textId="77777777" w:rsidR="00D95EDE" w:rsidRPr="00972E15" w:rsidRDefault="00D95EDE" w:rsidP="009F57F6">
      <w:pPr>
        <w:pStyle w:val="ListParagraph"/>
        <w:numPr>
          <w:ilvl w:val="0"/>
          <w:numId w:val="44"/>
        </w:numPr>
        <w:rPr>
          <w:rFonts w:cs="Didot"/>
        </w:rPr>
      </w:pPr>
      <w:r w:rsidRPr="00972E15">
        <w:rPr>
          <w:rFonts w:cs="Didot"/>
        </w:rPr>
        <w:t>Demonstrate understanding of figurative language, word relationships, and nuances in word meanings.</w:t>
      </w:r>
    </w:p>
    <w:p w14:paraId="5CC4F7A7" w14:textId="77777777" w:rsidR="00D95EDE" w:rsidRPr="00972E15" w:rsidRDefault="00D95EDE" w:rsidP="009F57F6">
      <w:pPr>
        <w:pStyle w:val="ListParagraph"/>
        <w:numPr>
          <w:ilvl w:val="0"/>
          <w:numId w:val="44"/>
        </w:numPr>
        <w:rPr>
          <w:rFonts w:cs="Didot"/>
        </w:rPr>
      </w:pPr>
      <w:r w:rsidRPr="00972E15">
        <w:rPr>
          <w:rFonts w:cs="Didot"/>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0B5DA600" w14:textId="77777777" w:rsidR="00D95EDE" w:rsidRDefault="00D95EDE" w:rsidP="00D95EDE">
      <w:pPr>
        <w:rPr>
          <w:rFonts w:cs="Didot"/>
        </w:rPr>
      </w:pPr>
    </w:p>
    <w:p w14:paraId="22B609CB" w14:textId="77777777" w:rsidR="00D95EDE" w:rsidRDefault="00D95EDE" w:rsidP="00D95EDE">
      <w:pPr>
        <w:rPr>
          <w:rFonts w:cs="Didot"/>
          <w:b/>
        </w:rPr>
      </w:pPr>
      <w:r w:rsidRPr="00A95EB2">
        <w:rPr>
          <w:rFonts w:cs="Didot"/>
          <w:b/>
        </w:rPr>
        <w:t>Note on range and content of student language use</w:t>
      </w:r>
    </w:p>
    <w:p w14:paraId="3CA288A3" w14:textId="77777777" w:rsidR="00D95EDE" w:rsidRPr="00A95EB2" w:rsidRDefault="00D95EDE" w:rsidP="00D95EDE">
      <w:pPr>
        <w:rPr>
          <w:rFonts w:cs="Didot"/>
          <w:b/>
        </w:rPr>
      </w:pPr>
    </w:p>
    <w:p w14:paraId="4260B187" w14:textId="77777777" w:rsidR="00D95EDE" w:rsidRPr="00A95EB2" w:rsidRDefault="00D95EDE" w:rsidP="00D95EDE">
      <w:pPr>
        <w:rPr>
          <w:rFonts w:cs="Didot"/>
          <w:b/>
          <w:sz w:val="22"/>
          <w:szCs w:val="22"/>
        </w:rPr>
      </w:pPr>
      <w:r w:rsidRPr="00A95EB2">
        <w:rPr>
          <w:rFonts w:cs="Didot"/>
          <w:sz w:val="22"/>
          <w:szCs w:val="22"/>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 appropriate words encountered through listening, reading, and media use; come to appreciate that words have nonliteral meanings, shading of meaning, and relationships to other words; and expand their vocabulary in the course of studying connect.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14:paraId="1287597E" w14:textId="77777777" w:rsidR="00D95EDE" w:rsidRDefault="00D95EDE" w:rsidP="00D95EDE">
      <w:pPr>
        <w:rPr>
          <w:rFonts w:cs="Didot"/>
        </w:rPr>
      </w:pPr>
      <w:r>
        <w:rPr>
          <w:rFonts w:cs="Didot"/>
          <w:b/>
          <w:sz w:val="32"/>
          <w:szCs w:val="32"/>
        </w:rPr>
        <w:t>Common Core Standards Key Points in Mathematics</w:t>
      </w:r>
    </w:p>
    <w:p w14:paraId="6D80FB41" w14:textId="77777777" w:rsidR="00D95EDE" w:rsidRDefault="00D95EDE" w:rsidP="00D95EDE">
      <w:pPr>
        <w:rPr>
          <w:rFonts w:cs="Didot"/>
        </w:rPr>
      </w:pPr>
    </w:p>
    <w:p w14:paraId="0833ED92" w14:textId="709FE108" w:rsidR="00D95EDE" w:rsidRDefault="00667A0F" w:rsidP="00D95EDE">
      <w:pPr>
        <w:rPr>
          <w:rFonts w:cs="Didot"/>
        </w:rPr>
      </w:pPr>
      <w:r>
        <w:rPr>
          <w:rFonts w:cs="Didot"/>
        </w:rPr>
        <w:t>The K – 5</w:t>
      </w:r>
      <w:r w:rsidR="00D95EDE">
        <w:rPr>
          <w:rFonts w:cs="Didot"/>
        </w:rPr>
        <w:t xml:space="preserve"> standards provide students with a solid foundation in whole numbers, addition, subtraction, multiplication, division, fractions and decimals – which help young students build the foundation to successfully apply more demanding math concepts and procedures, and move into applications, successfully apply more demanding math concepts and procedures, and move into applications.</w:t>
      </w:r>
    </w:p>
    <w:p w14:paraId="4B2D9E61" w14:textId="77777777" w:rsidR="00D95EDE" w:rsidRDefault="00D95EDE" w:rsidP="00D95EDE">
      <w:pPr>
        <w:rPr>
          <w:rFonts w:cs="Didot"/>
        </w:rPr>
      </w:pPr>
    </w:p>
    <w:p w14:paraId="3021CCC0" w14:textId="77777777" w:rsidR="00D95EDE" w:rsidRDefault="00D95EDE" w:rsidP="00D95EDE">
      <w:pPr>
        <w:rPr>
          <w:rFonts w:cs="Didot"/>
        </w:rPr>
      </w:pPr>
    </w:p>
    <w:p w14:paraId="1BB8AF9A" w14:textId="77777777" w:rsidR="00D95EDE" w:rsidRPr="00144DD7" w:rsidRDefault="00D95EDE" w:rsidP="00D95EDE">
      <w:pPr>
        <w:rPr>
          <w:rFonts w:cs="Didot"/>
          <w:b/>
          <w:sz w:val="28"/>
          <w:szCs w:val="28"/>
        </w:rPr>
      </w:pPr>
      <w:r w:rsidRPr="00144DD7">
        <w:rPr>
          <w:rFonts w:cs="Didot"/>
          <w:b/>
          <w:sz w:val="28"/>
          <w:szCs w:val="28"/>
        </w:rPr>
        <w:t>Priorities in Mathematics</w:t>
      </w:r>
    </w:p>
    <w:p w14:paraId="17357639" w14:textId="77777777" w:rsidR="00D95EDE" w:rsidRDefault="00D95EDE" w:rsidP="00D95EDE">
      <w:pPr>
        <w:rPr>
          <w:rFonts w:cs="Didot"/>
        </w:rPr>
      </w:pPr>
    </w:p>
    <w:p w14:paraId="790522EC" w14:textId="77777777" w:rsidR="00D95EDE" w:rsidRPr="00144DD7" w:rsidRDefault="00D95EDE" w:rsidP="00D95EDE">
      <w:pPr>
        <w:rPr>
          <w:rFonts w:cs="Didot"/>
          <w:b/>
        </w:rPr>
      </w:pPr>
      <w:r w:rsidRPr="00144DD7">
        <w:rPr>
          <w:rFonts w:cs="Didot"/>
          <w:b/>
        </w:rPr>
        <w:t>Kindergarten</w:t>
      </w:r>
    </w:p>
    <w:p w14:paraId="5519BD1B" w14:textId="77777777" w:rsidR="00D95EDE" w:rsidRPr="006677AC" w:rsidRDefault="00D95EDE" w:rsidP="009F57F6">
      <w:pPr>
        <w:pStyle w:val="ListParagraph"/>
        <w:numPr>
          <w:ilvl w:val="0"/>
          <w:numId w:val="45"/>
        </w:numPr>
        <w:rPr>
          <w:rFonts w:cs="Didot"/>
        </w:rPr>
      </w:pPr>
      <w:r w:rsidRPr="006677AC">
        <w:rPr>
          <w:rFonts w:cs="Didot"/>
        </w:rPr>
        <w:t>The standards focus on number core: learning how numbers correspond to quantities, and learning how to put numbers together and take them apart (the beginnings of addition and subtraction.</w:t>
      </w:r>
    </w:p>
    <w:p w14:paraId="57789AEF" w14:textId="77777777" w:rsidR="00D95EDE" w:rsidRDefault="00D95EDE" w:rsidP="00D95EDE">
      <w:pPr>
        <w:rPr>
          <w:rFonts w:cs="Didot"/>
        </w:rPr>
      </w:pPr>
    </w:p>
    <w:p w14:paraId="48DCB2C4" w14:textId="77777777" w:rsidR="00D95EDE" w:rsidRPr="00144DD7" w:rsidRDefault="00D95EDE" w:rsidP="00D95EDE">
      <w:pPr>
        <w:rPr>
          <w:rFonts w:cs="Didot"/>
          <w:b/>
        </w:rPr>
      </w:pPr>
      <w:r w:rsidRPr="00144DD7">
        <w:rPr>
          <w:rFonts w:cs="Didot"/>
          <w:b/>
        </w:rPr>
        <w:t>K – 2 Standards</w:t>
      </w:r>
    </w:p>
    <w:p w14:paraId="55C2F147" w14:textId="77777777" w:rsidR="00D95EDE" w:rsidRPr="006677AC" w:rsidRDefault="00D95EDE" w:rsidP="009F57F6">
      <w:pPr>
        <w:pStyle w:val="ListParagraph"/>
        <w:numPr>
          <w:ilvl w:val="0"/>
          <w:numId w:val="45"/>
        </w:numPr>
        <w:rPr>
          <w:rFonts w:cs="Didot"/>
        </w:rPr>
      </w:pPr>
      <w:r w:rsidRPr="006677AC">
        <w:rPr>
          <w:rFonts w:cs="Didot"/>
        </w:rPr>
        <w:t>Addition and subtraction, measurement using whole number quantities.</w:t>
      </w:r>
    </w:p>
    <w:p w14:paraId="32AF1619" w14:textId="77777777" w:rsidR="00D95EDE" w:rsidRDefault="00D95EDE" w:rsidP="00D95EDE">
      <w:pPr>
        <w:rPr>
          <w:rFonts w:cs="Didot"/>
        </w:rPr>
      </w:pPr>
    </w:p>
    <w:p w14:paraId="01EF86BE" w14:textId="77777777" w:rsidR="00D95EDE" w:rsidRPr="00144DD7" w:rsidRDefault="00D95EDE" w:rsidP="00D95EDE">
      <w:pPr>
        <w:rPr>
          <w:rFonts w:cs="Didot"/>
          <w:b/>
        </w:rPr>
      </w:pPr>
      <w:r w:rsidRPr="00144DD7">
        <w:rPr>
          <w:rFonts w:cs="Didot"/>
          <w:b/>
        </w:rPr>
        <w:t>K – 5 Standards</w:t>
      </w:r>
    </w:p>
    <w:p w14:paraId="5D10C957" w14:textId="77777777" w:rsidR="00D95EDE" w:rsidRPr="006677AC" w:rsidRDefault="00D95EDE" w:rsidP="009F57F6">
      <w:pPr>
        <w:pStyle w:val="ListParagraph"/>
        <w:numPr>
          <w:ilvl w:val="0"/>
          <w:numId w:val="45"/>
        </w:numPr>
        <w:rPr>
          <w:rFonts w:cs="Didot"/>
        </w:rPr>
      </w:pPr>
      <w:r w:rsidRPr="006677AC">
        <w:rPr>
          <w:rFonts w:cs="Didot"/>
        </w:rPr>
        <w:t>Fractions, negative numbers, and geometry</w:t>
      </w:r>
    </w:p>
    <w:p w14:paraId="6808EFCA" w14:textId="77777777" w:rsidR="00D95EDE" w:rsidRPr="006677AC" w:rsidRDefault="00D95EDE" w:rsidP="009F57F6">
      <w:pPr>
        <w:pStyle w:val="ListParagraph"/>
        <w:numPr>
          <w:ilvl w:val="0"/>
          <w:numId w:val="45"/>
        </w:numPr>
        <w:rPr>
          <w:rFonts w:cs="Didot"/>
        </w:rPr>
      </w:pPr>
      <w:r w:rsidRPr="006677AC">
        <w:rPr>
          <w:rFonts w:cs="Didot"/>
        </w:rPr>
        <w:t>Procedural skill</w:t>
      </w:r>
    </w:p>
    <w:p w14:paraId="39E3F96A" w14:textId="77777777" w:rsidR="00D95EDE" w:rsidRPr="006677AC" w:rsidRDefault="00D95EDE" w:rsidP="009F57F6">
      <w:pPr>
        <w:pStyle w:val="ListParagraph"/>
        <w:numPr>
          <w:ilvl w:val="0"/>
          <w:numId w:val="45"/>
        </w:numPr>
        <w:rPr>
          <w:rFonts w:cs="Didot"/>
        </w:rPr>
      </w:pPr>
      <w:r w:rsidRPr="006677AC">
        <w:rPr>
          <w:rFonts w:cs="Didot"/>
        </w:rPr>
        <w:t>Conceptual understanding</w:t>
      </w:r>
    </w:p>
    <w:p w14:paraId="79E439F6" w14:textId="77777777" w:rsidR="00D95EDE" w:rsidRDefault="00D95EDE" w:rsidP="00D95EDE">
      <w:pPr>
        <w:rPr>
          <w:rFonts w:cs="Didot"/>
        </w:rPr>
      </w:pPr>
    </w:p>
    <w:p w14:paraId="43908622" w14:textId="77777777" w:rsidR="00D95EDE" w:rsidRPr="00144DD7" w:rsidRDefault="00D95EDE" w:rsidP="00D95EDE">
      <w:pPr>
        <w:rPr>
          <w:rFonts w:cs="Didot"/>
          <w:b/>
        </w:rPr>
      </w:pPr>
      <w:r w:rsidRPr="00144DD7">
        <w:rPr>
          <w:rFonts w:cs="Didot"/>
          <w:b/>
        </w:rPr>
        <w:t>Emphasis on Hands-On Learning</w:t>
      </w:r>
    </w:p>
    <w:p w14:paraId="1A769242" w14:textId="77777777" w:rsidR="00D95EDE" w:rsidRPr="006677AC" w:rsidRDefault="00D95EDE" w:rsidP="009F57F6">
      <w:pPr>
        <w:pStyle w:val="ListParagraph"/>
        <w:numPr>
          <w:ilvl w:val="0"/>
          <w:numId w:val="45"/>
        </w:numPr>
        <w:rPr>
          <w:rFonts w:cs="Didot"/>
        </w:rPr>
      </w:pPr>
      <w:r w:rsidRPr="006677AC">
        <w:rPr>
          <w:rFonts w:cs="Didot"/>
        </w:rPr>
        <w:t>Geometry</w:t>
      </w:r>
    </w:p>
    <w:p w14:paraId="51D5A187" w14:textId="77777777" w:rsidR="00D95EDE" w:rsidRPr="006677AC" w:rsidRDefault="00D95EDE" w:rsidP="009F57F6">
      <w:pPr>
        <w:pStyle w:val="ListParagraph"/>
        <w:numPr>
          <w:ilvl w:val="0"/>
          <w:numId w:val="45"/>
        </w:numPr>
        <w:rPr>
          <w:rFonts w:cs="Didot"/>
        </w:rPr>
      </w:pPr>
      <w:r w:rsidRPr="006677AC">
        <w:rPr>
          <w:rFonts w:cs="Didot"/>
        </w:rPr>
        <w:t>Algebra</w:t>
      </w:r>
    </w:p>
    <w:p w14:paraId="0BA290B0" w14:textId="77777777" w:rsidR="00D95EDE" w:rsidRPr="006677AC" w:rsidRDefault="00D95EDE" w:rsidP="009F57F6">
      <w:pPr>
        <w:pStyle w:val="ListParagraph"/>
        <w:numPr>
          <w:ilvl w:val="0"/>
          <w:numId w:val="45"/>
        </w:numPr>
        <w:rPr>
          <w:rFonts w:cs="Didot"/>
        </w:rPr>
      </w:pPr>
      <w:r w:rsidRPr="006677AC">
        <w:rPr>
          <w:rFonts w:cs="Didot"/>
        </w:rPr>
        <w:t>Probability and Statistics</w:t>
      </w:r>
    </w:p>
    <w:p w14:paraId="76955ED7" w14:textId="77777777" w:rsidR="00D95EDE" w:rsidRDefault="00D95EDE" w:rsidP="00D95EDE">
      <w:pPr>
        <w:rPr>
          <w:rFonts w:cs="Didot"/>
        </w:rPr>
      </w:pPr>
    </w:p>
    <w:p w14:paraId="5B645311" w14:textId="77777777" w:rsidR="00D95EDE" w:rsidRDefault="00D95EDE" w:rsidP="00D95EDE">
      <w:pPr>
        <w:rPr>
          <w:rFonts w:cs="Didot"/>
        </w:rPr>
      </w:pPr>
    </w:p>
    <w:p w14:paraId="32D3A1D9" w14:textId="77777777" w:rsidR="00D95EDE" w:rsidRPr="00144DD7" w:rsidRDefault="00D95EDE" w:rsidP="00D95EDE">
      <w:pPr>
        <w:rPr>
          <w:rFonts w:cs="Didot"/>
          <w:b/>
          <w:sz w:val="28"/>
          <w:szCs w:val="28"/>
        </w:rPr>
      </w:pPr>
      <w:r w:rsidRPr="00144DD7">
        <w:rPr>
          <w:rFonts w:cs="Didot"/>
          <w:b/>
          <w:sz w:val="28"/>
          <w:szCs w:val="28"/>
        </w:rPr>
        <w:t>Common Core Standards for Mathematical Practice</w:t>
      </w:r>
    </w:p>
    <w:p w14:paraId="7BF4C02B" w14:textId="77777777" w:rsidR="00D95EDE" w:rsidRDefault="00D95EDE" w:rsidP="00D95EDE">
      <w:pPr>
        <w:rPr>
          <w:rFonts w:cs="Didot"/>
        </w:rPr>
      </w:pPr>
    </w:p>
    <w:p w14:paraId="777D369E" w14:textId="77777777" w:rsidR="00D95EDE" w:rsidRDefault="00D95EDE" w:rsidP="00D95EDE">
      <w:pPr>
        <w:spacing w:line="276" w:lineRule="auto"/>
        <w:rPr>
          <w:rFonts w:cs="Didot"/>
        </w:rPr>
      </w:pPr>
      <w:r w:rsidRPr="00A03721">
        <w:rPr>
          <w:rFonts w:cs="Didot"/>
          <w:b/>
        </w:rPr>
        <w:t>Math.PracticeMP1</w:t>
      </w:r>
      <w:r>
        <w:rPr>
          <w:rFonts w:cs="Didot"/>
        </w:rPr>
        <w:tab/>
        <w:t>Make sense of problems and persevere in solving them.</w:t>
      </w:r>
    </w:p>
    <w:p w14:paraId="19A53520" w14:textId="77777777" w:rsidR="00D95EDE" w:rsidRPr="00531206" w:rsidRDefault="00D95EDE" w:rsidP="00D95EDE">
      <w:pPr>
        <w:spacing w:line="276" w:lineRule="auto"/>
        <w:rPr>
          <w:rFonts w:cs="Didot"/>
        </w:rPr>
      </w:pPr>
      <w:r w:rsidRPr="00A03721">
        <w:rPr>
          <w:rFonts w:cs="Didot"/>
          <w:b/>
        </w:rPr>
        <w:t>Mat</w:t>
      </w:r>
      <w:r>
        <w:rPr>
          <w:rFonts w:cs="Didot"/>
          <w:b/>
        </w:rPr>
        <w:t>h.PracticeMP2</w:t>
      </w:r>
      <w:r>
        <w:rPr>
          <w:rFonts w:cs="Didot"/>
          <w:b/>
        </w:rPr>
        <w:tab/>
      </w:r>
      <w:r>
        <w:rPr>
          <w:rFonts w:cs="Didot"/>
        </w:rPr>
        <w:t>Reason abstractly and quantitatively.</w:t>
      </w:r>
    </w:p>
    <w:p w14:paraId="71F3CB7D" w14:textId="77777777" w:rsidR="00D95EDE" w:rsidRPr="00531206" w:rsidRDefault="00D95EDE" w:rsidP="00D95EDE">
      <w:pPr>
        <w:spacing w:line="276" w:lineRule="auto"/>
        <w:rPr>
          <w:rFonts w:cs="Didot"/>
        </w:rPr>
      </w:pPr>
      <w:r w:rsidRPr="00A03721">
        <w:rPr>
          <w:rFonts w:cs="Didot"/>
          <w:b/>
        </w:rPr>
        <w:t>Mat</w:t>
      </w:r>
      <w:r>
        <w:rPr>
          <w:rFonts w:cs="Didot"/>
          <w:b/>
        </w:rPr>
        <w:t>h.PracticeMP3</w:t>
      </w:r>
      <w:r>
        <w:rPr>
          <w:rFonts w:cs="Didot"/>
        </w:rPr>
        <w:tab/>
        <w:t>Construct viable arguments and critique the reasoning of others.</w:t>
      </w:r>
    </w:p>
    <w:p w14:paraId="30D26376" w14:textId="77777777" w:rsidR="00D95EDE" w:rsidRPr="00531206" w:rsidRDefault="00D95EDE" w:rsidP="00D95EDE">
      <w:pPr>
        <w:spacing w:line="276" w:lineRule="auto"/>
        <w:rPr>
          <w:rFonts w:cs="Didot"/>
        </w:rPr>
      </w:pPr>
      <w:r w:rsidRPr="00A03721">
        <w:rPr>
          <w:rFonts w:cs="Didot"/>
          <w:b/>
        </w:rPr>
        <w:t>Mat</w:t>
      </w:r>
      <w:r>
        <w:rPr>
          <w:rFonts w:cs="Didot"/>
          <w:b/>
        </w:rPr>
        <w:t>h.PracticeMP4</w:t>
      </w:r>
      <w:r>
        <w:rPr>
          <w:rFonts w:cs="Didot"/>
        </w:rPr>
        <w:tab/>
        <w:t>Model with mathematics.</w:t>
      </w:r>
    </w:p>
    <w:p w14:paraId="123E72D2" w14:textId="77777777" w:rsidR="00D95EDE" w:rsidRPr="00531206" w:rsidRDefault="00D95EDE" w:rsidP="00D95EDE">
      <w:pPr>
        <w:spacing w:line="276" w:lineRule="auto"/>
        <w:rPr>
          <w:rFonts w:cs="Didot"/>
        </w:rPr>
      </w:pPr>
      <w:r w:rsidRPr="00A03721">
        <w:rPr>
          <w:rFonts w:cs="Didot"/>
          <w:b/>
        </w:rPr>
        <w:t>Mat</w:t>
      </w:r>
      <w:r>
        <w:rPr>
          <w:rFonts w:cs="Didot"/>
          <w:b/>
        </w:rPr>
        <w:t>h.PracticeMP5</w:t>
      </w:r>
      <w:r>
        <w:rPr>
          <w:rFonts w:cs="Didot"/>
        </w:rPr>
        <w:tab/>
        <w:t>Use appropriate tools strategically.</w:t>
      </w:r>
    </w:p>
    <w:p w14:paraId="00C7AAAD" w14:textId="77777777" w:rsidR="00D95EDE" w:rsidRPr="00531206" w:rsidRDefault="00D95EDE" w:rsidP="00D95EDE">
      <w:pPr>
        <w:spacing w:line="276" w:lineRule="auto"/>
        <w:rPr>
          <w:rFonts w:cs="Didot"/>
        </w:rPr>
      </w:pPr>
      <w:r w:rsidRPr="00A03721">
        <w:rPr>
          <w:rFonts w:cs="Didot"/>
          <w:b/>
        </w:rPr>
        <w:t>Mat</w:t>
      </w:r>
      <w:r>
        <w:rPr>
          <w:rFonts w:cs="Didot"/>
          <w:b/>
        </w:rPr>
        <w:t>h.PracticeMP6</w:t>
      </w:r>
      <w:r>
        <w:rPr>
          <w:rFonts w:cs="Didot"/>
        </w:rPr>
        <w:tab/>
        <w:t>Attend to precision.</w:t>
      </w:r>
    </w:p>
    <w:p w14:paraId="06EB4DCC" w14:textId="77777777" w:rsidR="00D95EDE" w:rsidRPr="00531206" w:rsidRDefault="00D95EDE" w:rsidP="00D95EDE">
      <w:pPr>
        <w:spacing w:line="276" w:lineRule="auto"/>
        <w:rPr>
          <w:rFonts w:cs="Didot"/>
        </w:rPr>
      </w:pPr>
      <w:r w:rsidRPr="00A03721">
        <w:rPr>
          <w:rFonts w:cs="Didot"/>
          <w:b/>
        </w:rPr>
        <w:t>Mat</w:t>
      </w:r>
      <w:r>
        <w:rPr>
          <w:rFonts w:cs="Didot"/>
          <w:b/>
        </w:rPr>
        <w:t>h.PracticeMP7</w:t>
      </w:r>
      <w:r>
        <w:rPr>
          <w:rFonts w:cs="Didot"/>
        </w:rPr>
        <w:tab/>
        <w:t>Look for and make use of structure.</w:t>
      </w:r>
    </w:p>
    <w:p w14:paraId="0C143F44" w14:textId="77777777" w:rsidR="00D95EDE" w:rsidRPr="00B26688" w:rsidRDefault="00D95EDE" w:rsidP="00D95EDE">
      <w:pPr>
        <w:spacing w:line="276" w:lineRule="auto"/>
        <w:rPr>
          <w:rFonts w:cs="Didot"/>
        </w:rPr>
      </w:pPr>
      <w:r w:rsidRPr="00A03721">
        <w:rPr>
          <w:rFonts w:cs="Didot"/>
          <w:b/>
        </w:rPr>
        <w:t>Mat</w:t>
      </w:r>
      <w:r>
        <w:rPr>
          <w:rFonts w:cs="Didot"/>
          <w:b/>
        </w:rPr>
        <w:t>h.PracticeMP8</w:t>
      </w:r>
      <w:r>
        <w:rPr>
          <w:rFonts w:cs="Didot"/>
        </w:rPr>
        <w:tab/>
        <w:t>Look for and express regularity in repeated reasoning.</w:t>
      </w:r>
    </w:p>
    <w:p w14:paraId="7FCBBC7F" w14:textId="77777777" w:rsidR="00D95EDE" w:rsidRDefault="00D95EDE" w:rsidP="00D95EDE">
      <w:pPr>
        <w:rPr>
          <w:rFonts w:cs="Didot"/>
          <w:b/>
          <w:sz w:val="36"/>
          <w:szCs w:val="36"/>
        </w:rPr>
      </w:pPr>
      <w:r>
        <w:rPr>
          <w:rFonts w:cs="Didot"/>
          <w:b/>
          <w:sz w:val="36"/>
          <w:szCs w:val="36"/>
        </w:rPr>
        <w:br w:type="page"/>
      </w:r>
    </w:p>
    <w:p w14:paraId="460B63D0" w14:textId="77777777" w:rsidR="00D95EDE" w:rsidRPr="0010637D" w:rsidRDefault="00D95EDE" w:rsidP="00D95EDE">
      <w:pPr>
        <w:rPr>
          <w:rFonts w:cs="Didot"/>
          <w:b/>
          <w:sz w:val="32"/>
          <w:szCs w:val="32"/>
        </w:rPr>
      </w:pPr>
      <w:r w:rsidRPr="0010637D">
        <w:rPr>
          <w:rFonts w:cs="Didot"/>
          <w:b/>
          <w:sz w:val="32"/>
          <w:szCs w:val="32"/>
        </w:rPr>
        <w:t>21</w:t>
      </w:r>
      <w:r w:rsidRPr="0010637D">
        <w:rPr>
          <w:rFonts w:cs="Didot"/>
          <w:b/>
          <w:sz w:val="32"/>
          <w:szCs w:val="32"/>
          <w:vertAlign w:val="superscript"/>
        </w:rPr>
        <w:t>st</w:t>
      </w:r>
      <w:r w:rsidRPr="0010637D">
        <w:rPr>
          <w:rFonts w:cs="Didot"/>
          <w:b/>
          <w:sz w:val="32"/>
          <w:szCs w:val="32"/>
        </w:rPr>
        <w:t xml:space="preserve"> Century Skills</w:t>
      </w:r>
    </w:p>
    <w:p w14:paraId="3E00F49C" w14:textId="77777777" w:rsidR="00D95EDE" w:rsidRDefault="00D95EDE" w:rsidP="00D95EDE">
      <w:pPr>
        <w:rPr>
          <w:rFonts w:cs="Didot"/>
        </w:rPr>
      </w:pPr>
    </w:p>
    <w:p w14:paraId="45B4DA8A" w14:textId="77777777" w:rsidR="00D95EDE" w:rsidRPr="00C6425A" w:rsidRDefault="00D95EDE" w:rsidP="00D95EDE">
      <w:pPr>
        <w:rPr>
          <w:rFonts w:cs="Didot"/>
          <w:color w:val="FF0000"/>
        </w:rPr>
      </w:pPr>
      <w:r w:rsidRPr="00DE711B">
        <w:rPr>
          <w:rFonts w:cs="Didot"/>
        </w:rPr>
        <w:t xml:space="preserve">The term </w:t>
      </w:r>
      <w:r w:rsidRPr="00DE711B">
        <w:rPr>
          <w:rFonts w:cs="Didot"/>
          <w:bCs/>
        </w:rPr>
        <w:t>21</w:t>
      </w:r>
      <w:r w:rsidRPr="00DE711B">
        <w:rPr>
          <w:rFonts w:cs="Didot"/>
          <w:bCs/>
          <w:vertAlign w:val="superscript"/>
        </w:rPr>
        <w:t>st</w:t>
      </w:r>
      <w:r w:rsidRPr="00DE711B">
        <w:rPr>
          <w:rFonts w:cs="Didot"/>
          <w:bCs/>
        </w:rPr>
        <w:t xml:space="preserve"> century skills</w:t>
      </w:r>
      <w:r w:rsidRPr="00DE711B">
        <w:rPr>
          <w:rFonts w:cs="Didot"/>
          <w:b/>
          <w:bCs/>
        </w:rPr>
        <w:t xml:space="preserve"> </w:t>
      </w:r>
      <w:r w:rsidRPr="00DE711B">
        <w:rPr>
          <w:rFonts w:cs="Didot"/>
        </w:rPr>
        <w:t>refers to a broad set of knowledge, skills, work habits, and character traits that are believed—by educators, school reformers, college professors, employers, and others—to be critically important to success in today’s world, particularly in collegiate pr</w:t>
      </w:r>
      <w:r>
        <w:rPr>
          <w:rFonts w:cs="Didot"/>
        </w:rPr>
        <w:t>ograms and contemporary careers and workplaces</w:t>
      </w:r>
      <w:r w:rsidRPr="00DE711B">
        <w:rPr>
          <w:rFonts w:cs="Didot"/>
        </w:rPr>
        <w:t>.</w:t>
      </w:r>
      <w:r>
        <w:rPr>
          <w:rFonts w:cs="Didot"/>
        </w:rPr>
        <w:t xml:space="preserve"> </w:t>
      </w:r>
      <w:r w:rsidRPr="00DE711B">
        <w:rPr>
          <w:rFonts w:cs="Didot"/>
        </w:rPr>
        <w:t xml:space="preserve"> Generally speaking, 21</w:t>
      </w:r>
      <w:r w:rsidRPr="00DE711B">
        <w:rPr>
          <w:rFonts w:cs="Didot"/>
          <w:vertAlign w:val="superscript"/>
        </w:rPr>
        <w:t>st</w:t>
      </w:r>
      <w:r w:rsidRPr="00DE711B">
        <w:rPr>
          <w:rFonts w:cs="Didot"/>
        </w:rPr>
        <w:t xml:space="preserve"> century skills can be applied in all academic subject areas, and in all educational, career, and civic settings throughout a student’s life.</w:t>
      </w:r>
      <w:r>
        <w:rPr>
          <w:rFonts w:cs="Didot"/>
          <w:color w:val="FF0000"/>
        </w:rPr>
        <w:t xml:space="preserve">  </w:t>
      </w:r>
      <w:r>
        <w:rPr>
          <w:rFonts w:cs="Didot"/>
        </w:rPr>
        <w:t>The “4C’s” of the skills are as follows:</w:t>
      </w:r>
    </w:p>
    <w:p w14:paraId="4630C01E" w14:textId="77777777" w:rsidR="00D95EDE" w:rsidRDefault="00D95EDE" w:rsidP="00D95EDE">
      <w:pPr>
        <w:rPr>
          <w:rFonts w:cs="Didot"/>
          <w:color w:val="FF0000"/>
        </w:rPr>
      </w:pPr>
    </w:p>
    <w:p w14:paraId="57470C86" w14:textId="77777777" w:rsidR="00D95EDE" w:rsidRPr="00363A81" w:rsidRDefault="00D95EDE" w:rsidP="00D95EDE">
      <w:pPr>
        <w:rPr>
          <w:rFonts w:cs="Didot"/>
          <w:color w:val="FF0000"/>
        </w:rPr>
      </w:pPr>
    </w:p>
    <w:p w14:paraId="5BB85169" w14:textId="77777777" w:rsidR="00D95EDE" w:rsidRDefault="00D95EDE" w:rsidP="00D95EDE">
      <w:pPr>
        <w:rPr>
          <w:rFonts w:cs="Didot"/>
          <w:b/>
          <w:sz w:val="28"/>
          <w:szCs w:val="28"/>
        </w:rPr>
      </w:pPr>
      <w:r w:rsidRPr="00363A81">
        <w:rPr>
          <w:rFonts w:cs="Didot"/>
          <w:b/>
          <w:sz w:val="28"/>
          <w:szCs w:val="28"/>
        </w:rPr>
        <w:t>Critical Thinking and Problem Solving</w:t>
      </w:r>
    </w:p>
    <w:p w14:paraId="49181617" w14:textId="77777777" w:rsidR="00D95EDE" w:rsidRPr="00363A81" w:rsidRDefault="00D95EDE" w:rsidP="00D95EDE">
      <w:pPr>
        <w:rPr>
          <w:rFonts w:cs="Didot"/>
          <w:b/>
          <w:sz w:val="28"/>
          <w:szCs w:val="28"/>
        </w:rPr>
      </w:pPr>
    </w:p>
    <w:p w14:paraId="3C144E3E" w14:textId="77777777" w:rsidR="00D95EDE" w:rsidRPr="00363A81" w:rsidRDefault="00D95EDE" w:rsidP="009F57F6">
      <w:pPr>
        <w:pStyle w:val="ListParagraph"/>
        <w:numPr>
          <w:ilvl w:val="0"/>
          <w:numId w:val="3"/>
        </w:numPr>
        <w:rPr>
          <w:rFonts w:cs="Didot"/>
        </w:rPr>
      </w:pPr>
      <w:r w:rsidRPr="00363A81">
        <w:rPr>
          <w:rFonts w:cs="Didot"/>
        </w:rPr>
        <w:t>Understanding through sound reasoning</w:t>
      </w:r>
    </w:p>
    <w:p w14:paraId="720A6AD9" w14:textId="77777777" w:rsidR="00D95EDE" w:rsidRPr="00363A81" w:rsidRDefault="00D95EDE" w:rsidP="009F57F6">
      <w:pPr>
        <w:pStyle w:val="ListParagraph"/>
        <w:numPr>
          <w:ilvl w:val="0"/>
          <w:numId w:val="3"/>
        </w:numPr>
        <w:rPr>
          <w:rFonts w:cs="Didot"/>
        </w:rPr>
      </w:pPr>
      <w:r w:rsidRPr="00363A81">
        <w:rPr>
          <w:rFonts w:cs="Didot"/>
        </w:rPr>
        <w:t>Complex choices and decisions</w:t>
      </w:r>
    </w:p>
    <w:p w14:paraId="14B20E3B" w14:textId="77777777" w:rsidR="00D95EDE" w:rsidRPr="00363A81" w:rsidRDefault="00D95EDE" w:rsidP="009F57F6">
      <w:pPr>
        <w:pStyle w:val="ListParagraph"/>
        <w:numPr>
          <w:ilvl w:val="0"/>
          <w:numId w:val="3"/>
        </w:numPr>
        <w:rPr>
          <w:rFonts w:cs="Didot"/>
        </w:rPr>
      </w:pPr>
      <w:r w:rsidRPr="00363A81">
        <w:rPr>
          <w:rFonts w:cs="Didot"/>
        </w:rPr>
        <w:t>Interconnections among systems</w:t>
      </w:r>
    </w:p>
    <w:p w14:paraId="0DD8A99B" w14:textId="77777777" w:rsidR="00D95EDE" w:rsidRPr="00363A81" w:rsidRDefault="00D95EDE" w:rsidP="009F57F6">
      <w:pPr>
        <w:pStyle w:val="ListParagraph"/>
        <w:numPr>
          <w:ilvl w:val="0"/>
          <w:numId w:val="3"/>
        </w:numPr>
        <w:rPr>
          <w:rFonts w:cs="Didot"/>
        </w:rPr>
      </w:pPr>
      <w:r w:rsidRPr="00363A81">
        <w:rPr>
          <w:rFonts w:cs="Didot"/>
        </w:rPr>
        <w:t>Clarifying points of view</w:t>
      </w:r>
    </w:p>
    <w:p w14:paraId="4BEF4D50" w14:textId="77777777" w:rsidR="00D95EDE" w:rsidRPr="00363A81" w:rsidRDefault="00D95EDE" w:rsidP="009F57F6">
      <w:pPr>
        <w:pStyle w:val="ListParagraph"/>
        <w:numPr>
          <w:ilvl w:val="0"/>
          <w:numId w:val="3"/>
        </w:numPr>
        <w:rPr>
          <w:rFonts w:cs="Didot"/>
        </w:rPr>
      </w:pPr>
      <w:r w:rsidRPr="00363A81">
        <w:rPr>
          <w:rFonts w:cs="Didot"/>
        </w:rPr>
        <w:t>Solving problems by analyzing and synthesizing information</w:t>
      </w:r>
    </w:p>
    <w:p w14:paraId="3675E422" w14:textId="77777777" w:rsidR="00D95EDE" w:rsidRDefault="00D95EDE" w:rsidP="00D95EDE">
      <w:pPr>
        <w:rPr>
          <w:rFonts w:cs="Didot"/>
        </w:rPr>
      </w:pPr>
    </w:p>
    <w:p w14:paraId="63BDBFAC" w14:textId="77777777" w:rsidR="00D95EDE" w:rsidRDefault="00D95EDE" w:rsidP="00D95EDE">
      <w:pPr>
        <w:rPr>
          <w:rFonts w:cs="Didot"/>
          <w:b/>
          <w:sz w:val="28"/>
          <w:szCs w:val="28"/>
        </w:rPr>
      </w:pPr>
      <w:r w:rsidRPr="00363A81">
        <w:rPr>
          <w:rFonts w:cs="Didot"/>
          <w:b/>
          <w:sz w:val="28"/>
          <w:szCs w:val="28"/>
        </w:rPr>
        <w:t>Communication</w:t>
      </w:r>
    </w:p>
    <w:p w14:paraId="016F02BA" w14:textId="77777777" w:rsidR="00D95EDE" w:rsidRPr="00363A81" w:rsidRDefault="00D95EDE" w:rsidP="00D95EDE">
      <w:pPr>
        <w:rPr>
          <w:rFonts w:cs="Didot"/>
          <w:b/>
          <w:sz w:val="28"/>
          <w:szCs w:val="28"/>
        </w:rPr>
      </w:pPr>
    </w:p>
    <w:p w14:paraId="1AC859DD" w14:textId="77777777" w:rsidR="00D95EDE" w:rsidRDefault="00D95EDE" w:rsidP="009F57F6">
      <w:pPr>
        <w:pStyle w:val="ListParagraph"/>
        <w:numPr>
          <w:ilvl w:val="0"/>
          <w:numId w:val="4"/>
        </w:numPr>
        <w:rPr>
          <w:rFonts w:cs="Didot"/>
        </w:rPr>
      </w:pPr>
      <w:r w:rsidRPr="00363A81">
        <w:rPr>
          <w:rFonts w:cs="Didot"/>
        </w:rPr>
        <w:t>Sharing thoughts and ideas effectively in speaking, writing, and artistic processes</w:t>
      </w:r>
    </w:p>
    <w:p w14:paraId="132C20EC" w14:textId="77777777" w:rsidR="00D95EDE" w:rsidRDefault="00D95EDE" w:rsidP="00D95EDE">
      <w:pPr>
        <w:rPr>
          <w:rFonts w:cs="Didot"/>
        </w:rPr>
      </w:pPr>
    </w:p>
    <w:p w14:paraId="1EF7AE1A" w14:textId="77777777" w:rsidR="00D95EDE" w:rsidRDefault="00D95EDE" w:rsidP="00D95EDE">
      <w:pPr>
        <w:rPr>
          <w:rFonts w:cs="Didot"/>
          <w:b/>
          <w:sz w:val="28"/>
          <w:szCs w:val="28"/>
        </w:rPr>
      </w:pPr>
      <w:r w:rsidRPr="00363A81">
        <w:rPr>
          <w:rFonts w:cs="Didot"/>
          <w:b/>
          <w:sz w:val="28"/>
          <w:szCs w:val="28"/>
        </w:rPr>
        <w:t>Collaboration</w:t>
      </w:r>
    </w:p>
    <w:p w14:paraId="1EDEEBA9" w14:textId="77777777" w:rsidR="00D95EDE" w:rsidRPr="00363A81" w:rsidRDefault="00D95EDE" w:rsidP="00D95EDE">
      <w:pPr>
        <w:rPr>
          <w:rFonts w:cs="Didot"/>
          <w:b/>
          <w:sz w:val="28"/>
          <w:szCs w:val="28"/>
        </w:rPr>
      </w:pPr>
    </w:p>
    <w:p w14:paraId="690363CF" w14:textId="77777777" w:rsidR="00D95EDE" w:rsidRPr="00363A81" w:rsidRDefault="00D95EDE" w:rsidP="009F57F6">
      <w:pPr>
        <w:pStyle w:val="ListParagraph"/>
        <w:numPr>
          <w:ilvl w:val="0"/>
          <w:numId w:val="5"/>
        </w:numPr>
        <w:rPr>
          <w:rFonts w:cs="Didot"/>
        </w:rPr>
      </w:pPr>
      <w:r w:rsidRPr="00363A81">
        <w:rPr>
          <w:rFonts w:cs="Didot"/>
        </w:rPr>
        <w:t>Work effectively with teams</w:t>
      </w:r>
    </w:p>
    <w:p w14:paraId="4218E13D" w14:textId="77777777" w:rsidR="00D95EDE" w:rsidRPr="00363A81" w:rsidRDefault="00D95EDE" w:rsidP="009F57F6">
      <w:pPr>
        <w:pStyle w:val="ListParagraph"/>
        <w:numPr>
          <w:ilvl w:val="0"/>
          <w:numId w:val="5"/>
        </w:numPr>
        <w:rPr>
          <w:rFonts w:cs="Didot"/>
        </w:rPr>
      </w:pPr>
      <w:r w:rsidRPr="00363A81">
        <w:rPr>
          <w:rFonts w:cs="Didot"/>
        </w:rPr>
        <w:t>Demonstrate flexibility and compromise to accomplish a common goal</w:t>
      </w:r>
    </w:p>
    <w:p w14:paraId="4F85CC02" w14:textId="77777777" w:rsidR="00D95EDE" w:rsidRPr="00363A81" w:rsidRDefault="00D95EDE" w:rsidP="009F57F6">
      <w:pPr>
        <w:pStyle w:val="ListParagraph"/>
        <w:numPr>
          <w:ilvl w:val="0"/>
          <w:numId w:val="5"/>
        </w:numPr>
        <w:rPr>
          <w:rFonts w:cs="Didot"/>
        </w:rPr>
      </w:pPr>
      <w:r w:rsidRPr="00363A81">
        <w:rPr>
          <w:rFonts w:cs="Didot"/>
        </w:rPr>
        <w:t>Shared responsibility for collaborative work</w:t>
      </w:r>
    </w:p>
    <w:p w14:paraId="5AF04350" w14:textId="77777777" w:rsidR="00D95EDE" w:rsidRDefault="00D95EDE" w:rsidP="00D95EDE">
      <w:pPr>
        <w:rPr>
          <w:rFonts w:cs="Didot"/>
        </w:rPr>
      </w:pPr>
    </w:p>
    <w:p w14:paraId="4E53450E" w14:textId="77777777" w:rsidR="00D95EDE" w:rsidRDefault="00D95EDE" w:rsidP="00D95EDE">
      <w:pPr>
        <w:rPr>
          <w:rFonts w:cs="Didot"/>
          <w:b/>
          <w:sz w:val="28"/>
          <w:szCs w:val="28"/>
        </w:rPr>
      </w:pPr>
      <w:r w:rsidRPr="00363A81">
        <w:rPr>
          <w:rFonts w:cs="Didot"/>
          <w:b/>
          <w:sz w:val="28"/>
          <w:szCs w:val="28"/>
        </w:rPr>
        <w:t>Creativity</w:t>
      </w:r>
    </w:p>
    <w:p w14:paraId="6B8D00A0" w14:textId="77777777" w:rsidR="00D95EDE" w:rsidRPr="00363A81" w:rsidRDefault="00D95EDE" w:rsidP="00D95EDE">
      <w:pPr>
        <w:rPr>
          <w:rFonts w:cs="Didot"/>
          <w:b/>
          <w:sz w:val="28"/>
          <w:szCs w:val="28"/>
        </w:rPr>
      </w:pPr>
    </w:p>
    <w:p w14:paraId="1B5DF276" w14:textId="77777777" w:rsidR="00D95EDE" w:rsidRPr="00363A81" w:rsidRDefault="00D95EDE" w:rsidP="009F57F6">
      <w:pPr>
        <w:pStyle w:val="ListParagraph"/>
        <w:numPr>
          <w:ilvl w:val="0"/>
          <w:numId w:val="6"/>
        </w:numPr>
        <w:rPr>
          <w:rFonts w:cs="Didot"/>
        </w:rPr>
      </w:pPr>
      <w:r w:rsidRPr="00363A81">
        <w:rPr>
          <w:rFonts w:cs="Didot"/>
        </w:rPr>
        <w:t>Originality and inventiveness</w:t>
      </w:r>
    </w:p>
    <w:p w14:paraId="7E2B67EA" w14:textId="77777777" w:rsidR="00D95EDE" w:rsidRDefault="00D95EDE" w:rsidP="009F57F6">
      <w:pPr>
        <w:pStyle w:val="ListParagraph"/>
        <w:numPr>
          <w:ilvl w:val="0"/>
          <w:numId w:val="6"/>
        </w:numPr>
        <w:rPr>
          <w:rFonts w:cs="Didot"/>
        </w:rPr>
      </w:pPr>
      <w:r w:rsidRPr="00363A81">
        <w:rPr>
          <w:rFonts w:cs="Didot"/>
        </w:rPr>
        <w:t>Responsive to new and diverse perspectives</w:t>
      </w:r>
    </w:p>
    <w:p w14:paraId="623E6E0C" w14:textId="77777777" w:rsidR="00D95EDE" w:rsidRDefault="00D95EDE" w:rsidP="00D95EDE">
      <w:pPr>
        <w:rPr>
          <w:rFonts w:cs="Didot"/>
        </w:rPr>
      </w:pPr>
    </w:p>
    <w:p w14:paraId="1010ADE2" w14:textId="77777777" w:rsidR="00D95EDE" w:rsidRDefault="00D95EDE" w:rsidP="00D95EDE">
      <w:pPr>
        <w:rPr>
          <w:rFonts w:cs="Didot"/>
        </w:rPr>
      </w:pPr>
    </w:p>
    <w:p w14:paraId="6AEB83AD" w14:textId="77777777" w:rsidR="00D95EDE" w:rsidRDefault="00D95EDE" w:rsidP="00D95EDE">
      <w:pPr>
        <w:rPr>
          <w:rFonts w:cs="Didot"/>
        </w:rPr>
      </w:pPr>
      <w:r>
        <w:rPr>
          <w:rFonts w:cs="Didot"/>
        </w:rPr>
        <w:t>While designing your integrated art lessons, keep these skills in mind.  Highlight one or two of them to include in lesson planning.  Teach these skills intentionally and allow students to reflect on their own growth in these skills.</w:t>
      </w:r>
    </w:p>
    <w:p w14:paraId="6827761C" w14:textId="77777777" w:rsidR="00D95EDE" w:rsidRDefault="00D95EDE" w:rsidP="00D95EDE">
      <w:pPr>
        <w:rPr>
          <w:rFonts w:cs="Didot"/>
        </w:rPr>
      </w:pPr>
    </w:p>
    <w:p w14:paraId="4CEB1086" w14:textId="77777777" w:rsidR="00D95EDE" w:rsidRDefault="00D95EDE" w:rsidP="00D95EDE">
      <w:pPr>
        <w:rPr>
          <w:rFonts w:cs="Didot"/>
        </w:rPr>
      </w:pPr>
    </w:p>
    <w:p w14:paraId="70E5C449" w14:textId="77777777" w:rsidR="00D95EDE" w:rsidRPr="00C6425A" w:rsidRDefault="00D95EDE" w:rsidP="00D95EDE">
      <w:pPr>
        <w:rPr>
          <w:rFonts w:cs="Didot"/>
          <w:sz w:val="22"/>
          <w:szCs w:val="22"/>
        </w:rPr>
      </w:pPr>
      <w:r w:rsidRPr="00C6425A">
        <w:rPr>
          <w:rFonts w:cs="Didot"/>
          <w:sz w:val="22"/>
          <w:szCs w:val="22"/>
        </w:rPr>
        <w:t>From: Partnership for 21</w:t>
      </w:r>
      <w:r w:rsidRPr="00C6425A">
        <w:rPr>
          <w:rFonts w:cs="Didot"/>
          <w:sz w:val="22"/>
          <w:szCs w:val="22"/>
          <w:vertAlign w:val="superscript"/>
        </w:rPr>
        <w:t>st</w:t>
      </w:r>
      <w:r w:rsidRPr="00C6425A">
        <w:rPr>
          <w:rFonts w:cs="Didot"/>
          <w:sz w:val="22"/>
          <w:szCs w:val="22"/>
        </w:rPr>
        <w:t xml:space="preserve"> Century Skills website: </w:t>
      </w:r>
    </w:p>
    <w:p w14:paraId="39A81C08" w14:textId="77777777" w:rsidR="00D95EDE" w:rsidRPr="00C6425A" w:rsidRDefault="000D53DA" w:rsidP="00D95EDE">
      <w:pPr>
        <w:rPr>
          <w:rFonts w:cs="Didot"/>
          <w:color w:val="FF0000"/>
          <w:sz w:val="22"/>
          <w:szCs w:val="22"/>
        </w:rPr>
      </w:pPr>
      <w:hyperlink r:id="rId27" w:history="1">
        <w:r w:rsidR="00D95EDE" w:rsidRPr="00C6425A">
          <w:rPr>
            <w:rStyle w:val="Hyperlink"/>
            <w:rFonts w:cs="Didot"/>
            <w:sz w:val="22"/>
            <w:szCs w:val="22"/>
          </w:rPr>
          <w:t>http://www.p21.org/our-work/resources/for-educators</w:t>
        </w:r>
      </w:hyperlink>
      <w:r w:rsidR="00D95EDE" w:rsidRPr="00C6425A">
        <w:rPr>
          <w:rStyle w:val="Hyperlink"/>
          <w:rFonts w:cs="Didot"/>
          <w:sz w:val="22"/>
          <w:szCs w:val="22"/>
        </w:rPr>
        <w:t xml:space="preserve"> </w:t>
      </w:r>
    </w:p>
    <w:p w14:paraId="01482DF6" w14:textId="77777777" w:rsidR="00D95EDE" w:rsidRPr="0010637D" w:rsidRDefault="00D95EDE" w:rsidP="00D95EDE">
      <w:pPr>
        <w:jc w:val="center"/>
        <w:rPr>
          <w:rFonts w:cs="Didot"/>
          <w:b/>
          <w:sz w:val="36"/>
          <w:szCs w:val="36"/>
        </w:rPr>
      </w:pPr>
      <w:r w:rsidRPr="0010637D">
        <w:rPr>
          <w:rFonts w:cs="Didot"/>
          <w:b/>
          <w:sz w:val="36"/>
          <w:szCs w:val="36"/>
          <w:highlight w:val="lightGray"/>
        </w:rPr>
        <w:t>Arts Learning Frameworks</w:t>
      </w:r>
    </w:p>
    <w:p w14:paraId="4917DBAE" w14:textId="77777777" w:rsidR="00D95EDE" w:rsidRDefault="00D95EDE" w:rsidP="00D95EDE">
      <w:pPr>
        <w:rPr>
          <w:rFonts w:cs="Didot"/>
          <w:b/>
        </w:rPr>
      </w:pPr>
    </w:p>
    <w:p w14:paraId="33538D96" w14:textId="77777777" w:rsidR="00D95EDE" w:rsidRDefault="00D95EDE" w:rsidP="00D95EDE">
      <w:pPr>
        <w:rPr>
          <w:rFonts w:cs="Didot"/>
          <w:b/>
        </w:rPr>
      </w:pPr>
    </w:p>
    <w:p w14:paraId="276B7D99" w14:textId="77777777" w:rsidR="00D95EDE" w:rsidRDefault="00D95EDE" w:rsidP="00D95EDE">
      <w:pPr>
        <w:rPr>
          <w:rFonts w:cs="Didot"/>
          <w:b/>
        </w:rPr>
      </w:pPr>
      <w:r w:rsidRPr="0010637D">
        <w:rPr>
          <w:rFonts w:cs="Didot"/>
          <w:b/>
          <w:sz w:val="32"/>
          <w:szCs w:val="32"/>
        </w:rPr>
        <w:t>Making Learning Visible</w:t>
      </w:r>
      <w:r>
        <w:rPr>
          <w:rFonts w:cs="Didot"/>
          <w:b/>
        </w:rPr>
        <w:t xml:space="preserve"> </w:t>
      </w:r>
    </w:p>
    <w:p w14:paraId="61BE22B5" w14:textId="77777777" w:rsidR="00D95EDE" w:rsidRPr="000E6198" w:rsidRDefault="000D53DA" w:rsidP="00D95EDE">
      <w:pPr>
        <w:rPr>
          <w:rFonts w:cs="Didot"/>
        </w:rPr>
      </w:pPr>
      <w:hyperlink r:id="rId28" w:history="1">
        <w:r w:rsidR="00D95EDE" w:rsidRPr="000E6198">
          <w:rPr>
            <w:rStyle w:val="Hyperlink"/>
            <w:rFonts w:cs="Didot"/>
          </w:rPr>
          <w:t>http://mlvpz.org/</w:t>
        </w:r>
      </w:hyperlink>
    </w:p>
    <w:p w14:paraId="56466892" w14:textId="77777777" w:rsidR="00D95EDE" w:rsidRDefault="00D95EDE" w:rsidP="00D95EDE">
      <w:pPr>
        <w:rPr>
          <w:rFonts w:cs="Didot"/>
          <w:b/>
        </w:rPr>
      </w:pPr>
    </w:p>
    <w:p w14:paraId="66269BAD" w14:textId="77777777" w:rsidR="00D95EDE" w:rsidRDefault="00D95EDE" w:rsidP="00D95EDE">
      <w:pPr>
        <w:rPr>
          <w:rFonts w:cs="Didot"/>
          <w:b/>
          <w:sz w:val="36"/>
          <w:szCs w:val="36"/>
        </w:rPr>
      </w:pPr>
      <w:r>
        <w:rPr>
          <w:rFonts w:cs="Didot"/>
          <w:i/>
        </w:rPr>
        <w:t>Making Learning Visible</w:t>
      </w:r>
      <w:r>
        <w:rPr>
          <w:rFonts w:cs="Didot"/>
        </w:rPr>
        <w:t xml:space="preserve"> (MLV) is a learning framework developed by researchers at Project Zero at Harvard, working collaboratively with educators at the Reggio Emilia school district in Italy.  </w:t>
      </w:r>
      <w:r w:rsidRPr="0062208F">
        <w:rPr>
          <w:rFonts w:cs="Didot"/>
        </w:rPr>
        <w:t>MLV</w:t>
      </w:r>
      <w:r>
        <w:rPr>
          <w:rFonts w:cs="Didot"/>
        </w:rPr>
        <w:t xml:space="preserve"> is focused on the act of learning rather than on what is being learned.  It takes the learning that is happening in the classroom and makes it accessible.  Students visualize and make visible how they experience the learning process.  It can be used with a wide range of students and subject matter with success.  It demonstrates that everyone’s ideas are important and encourages students to take pride in what they are learning.  For example, a visual arts teacher can take photographs of students while they are making art and later ask them to describe what they were thinking while they were making art (in the photograph).  This strategy allows students to develop metacognitive language for their thinking process and reveals important information that informs assessment of student learning.</w:t>
      </w:r>
      <w:r w:rsidRPr="00E8299E">
        <w:rPr>
          <w:rFonts w:cs="Didot"/>
          <w:b/>
          <w:sz w:val="36"/>
          <w:szCs w:val="36"/>
        </w:rPr>
        <w:t xml:space="preserve"> </w:t>
      </w:r>
    </w:p>
    <w:p w14:paraId="722F389A" w14:textId="77777777" w:rsidR="00D95EDE" w:rsidRDefault="00D95EDE" w:rsidP="00D95EDE">
      <w:pPr>
        <w:rPr>
          <w:rFonts w:cs="Didot"/>
          <w:b/>
        </w:rPr>
      </w:pPr>
    </w:p>
    <w:p w14:paraId="189B5659" w14:textId="77777777" w:rsidR="00D95EDE" w:rsidRDefault="00D95EDE" w:rsidP="00D95EDE">
      <w:pPr>
        <w:rPr>
          <w:rFonts w:cs="Didot"/>
          <w:b/>
          <w:sz w:val="32"/>
          <w:szCs w:val="32"/>
        </w:rPr>
      </w:pPr>
      <w:r w:rsidRPr="0010637D">
        <w:rPr>
          <w:rFonts w:cs="Didot"/>
          <w:b/>
          <w:sz w:val="32"/>
          <w:szCs w:val="32"/>
        </w:rPr>
        <w:t>Visual Thinking Strategies</w:t>
      </w:r>
    </w:p>
    <w:p w14:paraId="1A4C451D" w14:textId="77777777" w:rsidR="00D95EDE" w:rsidRDefault="000D53DA" w:rsidP="00D95EDE">
      <w:pPr>
        <w:rPr>
          <w:rFonts w:cs="Didot"/>
          <w:b/>
          <w:sz w:val="32"/>
          <w:szCs w:val="32"/>
        </w:rPr>
      </w:pPr>
      <w:hyperlink r:id="rId29" w:history="1">
        <w:r w:rsidR="00D95EDE" w:rsidRPr="00B43680">
          <w:rPr>
            <w:rStyle w:val="Hyperlink"/>
            <w:rFonts w:cs="Didot"/>
          </w:rPr>
          <w:t>http://www.vtshome.org</w:t>
        </w:r>
      </w:hyperlink>
    </w:p>
    <w:p w14:paraId="7B042686" w14:textId="77777777" w:rsidR="00D95EDE" w:rsidRDefault="00D95EDE" w:rsidP="00D95EDE">
      <w:pPr>
        <w:rPr>
          <w:rFonts w:cs="Didot"/>
          <w:b/>
          <w:color w:val="FF0000"/>
        </w:rPr>
      </w:pPr>
    </w:p>
    <w:p w14:paraId="6946DD56" w14:textId="77777777" w:rsidR="00D95EDE" w:rsidRDefault="00D95EDE" w:rsidP="00D95EDE">
      <w:pPr>
        <w:rPr>
          <w:rFonts w:cs="Didot"/>
        </w:rPr>
      </w:pPr>
      <w:r w:rsidRPr="00841099">
        <w:rPr>
          <w:rFonts w:cs="Didot"/>
          <w:i/>
        </w:rPr>
        <w:t>Visual Thinking Strategies</w:t>
      </w:r>
      <w:r>
        <w:rPr>
          <w:rFonts w:cs="Didot"/>
        </w:rPr>
        <w:t xml:space="preserve"> (VTS) was developed by two psychologists, Abigal Housen and Philip Yenawin for elementary school students and teachers.  VTS improves visual literacy, critical thinking and language skills through discussions of visual images and nurtures the anchor skills sought by the Common Core State Standards.  VTS is a research-based teaching method founded on the premise that finding meaning in works of visual art involves a rich range of thinking skills.  </w:t>
      </w:r>
    </w:p>
    <w:p w14:paraId="5EA6136B" w14:textId="77777777" w:rsidR="00D95EDE" w:rsidRDefault="00D95EDE" w:rsidP="00D95EDE">
      <w:pPr>
        <w:rPr>
          <w:rFonts w:cs="Didot"/>
        </w:rPr>
      </w:pPr>
    </w:p>
    <w:p w14:paraId="2443CE48" w14:textId="77777777" w:rsidR="00D95EDE" w:rsidRDefault="00D95EDE" w:rsidP="00D95EDE">
      <w:pPr>
        <w:rPr>
          <w:rFonts w:cs="Didot"/>
        </w:rPr>
      </w:pPr>
      <w:r>
        <w:rPr>
          <w:rFonts w:cs="Didot"/>
        </w:rPr>
        <w:t>Following are some features of the VTS program:</w:t>
      </w:r>
    </w:p>
    <w:p w14:paraId="584D74E6" w14:textId="77777777" w:rsidR="00D95EDE" w:rsidRPr="00873C6B" w:rsidRDefault="00D95EDE" w:rsidP="009F57F6">
      <w:pPr>
        <w:pStyle w:val="ListParagraph"/>
        <w:numPr>
          <w:ilvl w:val="0"/>
          <w:numId w:val="23"/>
        </w:numPr>
        <w:rPr>
          <w:rFonts w:cs="Didot"/>
        </w:rPr>
      </w:pPr>
      <w:r>
        <w:rPr>
          <w:rFonts w:cs="Didot"/>
        </w:rPr>
        <w:t>Asks e</w:t>
      </w:r>
      <w:r w:rsidRPr="00873C6B">
        <w:rPr>
          <w:rFonts w:cs="Didot"/>
        </w:rPr>
        <w:t>ducators to facilitate learner-centered discussions of visual art</w:t>
      </w:r>
    </w:p>
    <w:p w14:paraId="2E8A861B" w14:textId="77777777" w:rsidR="00D95EDE" w:rsidRPr="00873C6B" w:rsidRDefault="00D95EDE" w:rsidP="009F57F6">
      <w:pPr>
        <w:pStyle w:val="ListParagraph"/>
        <w:numPr>
          <w:ilvl w:val="0"/>
          <w:numId w:val="23"/>
        </w:numPr>
        <w:rPr>
          <w:rFonts w:cs="Didot"/>
        </w:rPr>
      </w:pPr>
      <w:r w:rsidRPr="00873C6B">
        <w:rPr>
          <w:rFonts w:cs="Didot"/>
        </w:rPr>
        <w:t>Engages learners in a rigorous process of examination and meaning-making through visual art</w:t>
      </w:r>
    </w:p>
    <w:p w14:paraId="13477887" w14:textId="77777777" w:rsidR="00D95EDE" w:rsidRPr="00873C6B" w:rsidRDefault="00D95EDE" w:rsidP="009F57F6">
      <w:pPr>
        <w:pStyle w:val="ListParagraph"/>
        <w:numPr>
          <w:ilvl w:val="0"/>
          <w:numId w:val="23"/>
        </w:numPr>
        <w:rPr>
          <w:rFonts w:cs="Didot"/>
        </w:rPr>
      </w:pPr>
      <w:r w:rsidRPr="00873C6B">
        <w:rPr>
          <w:rFonts w:cs="Didot"/>
        </w:rPr>
        <w:t>Measurably increases observation skills, evidential reasoning, and speculative abilities</w:t>
      </w:r>
    </w:p>
    <w:p w14:paraId="37E787CB" w14:textId="77777777" w:rsidR="00D95EDE" w:rsidRPr="00873C6B" w:rsidRDefault="00D95EDE" w:rsidP="009F57F6">
      <w:pPr>
        <w:pStyle w:val="ListParagraph"/>
        <w:numPr>
          <w:ilvl w:val="0"/>
          <w:numId w:val="23"/>
        </w:numPr>
        <w:rPr>
          <w:rFonts w:cs="Didot"/>
        </w:rPr>
      </w:pPr>
      <w:r w:rsidRPr="00873C6B">
        <w:rPr>
          <w:rFonts w:cs="Didot"/>
        </w:rPr>
        <w:t>Engenders the willingness and ability to find multiple solutions to complex problems</w:t>
      </w:r>
    </w:p>
    <w:p w14:paraId="48514BCA" w14:textId="77777777" w:rsidR="00D95EDE" w:rsidRPr="00873C6B" w:rsidRDefault="00D95EDE" w:rsidP="009F57F6">
      <w:pPr>
        <w:pStyle w:val="ListParagraph"/>
        <w:numPr>
          <w:ilvl w:val="0"/>
          <w:numId w:val="23"/>
        </w:numPr>
        <w:rPr>
          <w:rFonts w:cs="Didot"/>
        </w:rPr>
      </w:pPr>
      <w:r w:rsidRPr="00873C6B">
        <w:rPr>
          <w:rFonts w:cs="Didot"/>
        </w:rPr>
        <w:t>Uses facilitated discussion to enable students to practice respectful, democratic, collaborative problem solving skills that over time transfer to other subject areas, classroom interactions, and beyond</w:t>
      </w:r>
    </w:p>
    <w:p w14:paraId="71D56470" w14:textId="77777777" w:rsidR="00D95EDE" w:rsidRPr="00873C6B" w:rsidRDefault="00D95EDE" w:rsidP="009F57F6">
      <w:pPr>
        <w:pStyle w:val="ListParagraph"/>
        <w:numPr>
          <w:ilvl w:val="0"/>
          <w:numId w:val="23"/>
        </w:numPr>
        <w:rPr>
          <w:rFonts w:cs="Didot"/>
        </w:rPr>
      </w:pPr>
      <w:r w:rsidRPr="00873C6B">
        <w:rPr>
          <w:rFonts w:cs="Didot"/>
        </w:rPr>
        <w:t>Uses eager, thoughtful participation to nurture verbal language skills, and writing assignments to assist transfer from oral to written ability</w:t>
      </w:r>
    </w:p>
    <w:p w14:paraId="227B17A6" w14:textId="77777777" w:rsidR="00D95EDE" w:rsidRPr="00873C6B" w:rsidRDefault="00D95EDE" w:rsidP="009F57F6">
      <w:pPr>
        <w:pStyle w:val="ListParagraph"/>
        <w:numPr>
          <w:ilvl w:val="0"/>
          <w:numId w:val="23"/>
        </w:numPr>
        <w:rPr>
          <w:rFonts w:cs="Didot"/>
        </w:rPr>
      </w:pPr>
      <w:r w:rsidRPr="00873C6B">
        <w:rPr>
          <w:rFonts w:cs="Didot"/>
        </w:rPr>
        <w:t>Produces growth in all students, from challenged and non-English language learners to high achievers</w:t>
      </w:r>
    </w:p>
    <w:p w14:paraId="6746F1A0" w14:textId="77777777" w:rsidR="00D95EDE" w:rsidRPr="00873C6B" w:rsidRDefault="00D95EDE" w:rsidP="009F57F6">
      <w:pPr>
        <w:pStyle w:val="ListParagraph"/>
        <w:numPr>
          <w:ilvl w:val="0"/>
          <w:numId w:val="23"/>
        </w:numPr>
        <w:rPr>
          <w:rFonts w:cs="Didot"/>
        </w:rPr>
      </w:pPr>
      <w:r w:rsidRPr="00873C6B">
        <w:rPr>
          <w:rFonts w:cs="Didot"/>
        </w:rPr>
        <w:t>Underscores connections to art and strengthens the role of museums as a valuable resource in students’ lives</w:t>
      </w:r>
    </w:p>
    <w:p w14:paraId="27B07B6A" w14:textId="77777777" w:rsidR="00D95EDE" w:rsidRPr="00873C6B" w:rsidRDefault="00D95EDE" w:rsidP="009F57F6">
      <w:pPr>
        <w:pStyle w:val="ListParagraph"/>
        <w:numPr>
          <w:ilvl w:val="0"/>
          <w:numId w:val="23"/>
        </w:numPr>
        <w:rPr>
          <w:rFonts w:cs="Didot"/>
        </w:rPr>
      </w:pPr>
      <w:r w:rsidRPr="00873C6B">
        <w:rPr>
          <w:rFonts w:cs="Didot"/>
        </w:rPr>
        <w:t>Encourages a personal connection to art from diverse cultures, times and places</w:t>
      </w:r>
    </w:p>
    <w:p w14:paraId="387B67C0" w14:textId="77777777" w:rsidR="00D95EDE" w:rsidRPr="00873C6B" w:rsidRDefault="00D95EDE" w:rsidP="009F57F6">
      <w:pPr>
        <w:pStyle w:val="ListParagraph"/>
        <w:numPr>
          <w:ilvl w:val="0"/>
          <w:numId w:val="23"/>
        </w:numPr>
        <w:rPr>
          <w:rFonts w:cs="Didot"/>
        </w:rPr>
      </w:pPr>
      <w:r w:rsidRPr="00873C6B">
        <w:rPr>
          <w:rFonts w:cs="Didot"/>
        </w:rPr>
        <w:t>Develops students’ confidence to construct meaning from their observations</w:t>
      </w:r>
    </w:p>
    <w:p w14:paraId="71480D35" w14:textId="77777777" w:rsidR="00D95EDE" w:rsidRPr="00873C6B" w:rsidRDefault="00D95EDE" w:rsidP="009F57F6">
      <w:pPr>
        <w:pStyle w:val="ListParagraph"/>
        <w:numPr>
          <w:ilvl w:val="0"/>
          <w:numId w:val="23"/>
        </w:numPr>
        <w:rPr>
          <w:rFonts w:cs="Didot"/>
        </w:rPr>
      </w:pPr>
      <w:r w:rsidRPr="00873C6B">
        <w:rPr>
          <w:rFonts w:cs="Didot"/>
        </w:rPr>
        <w:t>Develops thinking and communication skills</w:t>
      </w:r>
    </w:p>
    <w:p w14:paraId="742FB000" w14:textId="77777777" w:rsidR="00D95EDE" w:rsidRDefault="00D95EDE" w:rsidP="00D95EDE">
      <w:pPr>
        <w:rPr>
          <w:rFonts w:cs="Didot"/>
        </w:rPr>
      </w:pPr>
    </w:p>
    <w:p w14:paraId="647FD2AE" w14:textId="77777777" w:rsidR="00D95EDE" w:rsidRDefault="00D95EDE" w:rsidP="00D95EDE">
      <w:pPr>
        <w:rPr>
          <w:rFonts w:cs="Didot"/>
        </w:rPr>
      </w:pPr>
    </w:p>
    <w:p w14:paraId="16C23F98" w14:textId="77777777" w:rsidR="00D95EDE" w:rsidRPr="0010637D" w:rsidRDefault="00D95EDE" w:rsidP="00D95EDE">
      <w:pPr>
        <w:rPr>
          <w:rStyle w:val="Hyperlink"/>
          <w:rFonts w:cs="Didot"/>
          <w:b/>
          <w:sz w:val="28"/>
          <w:szCs w:val="28"/>
        </w:rPr>
      </w:pPr>
      <w:r w:rsidRPr="0010637D">
        <w:rPr>
          <w:rFonts w:cs="Didot"/>
          <w:b/>
          <w:sz w:val="28"/>
          <w:szCs w:val="28"/>
        </w:rPr>
        <w:t>The Steps in Visual Thinking Strategies</w:t>
      </w:r>
    </w:p>
    <w:p w14:paraId="350E70A7" w14:textId="77777777" w:rsidR="00D95EDE" w:rsidRDefault="00D95EDE" w:rsidP="00D95EDE">
      <w:pPr>
        <w:rPr>
          <w:rFonts w:cs="Didot"/>
        </w:rPr>
      </w:pPr>
    </w:p>
    <w:p w14:paraId="0604869F" w14:textId="77777777" w:rsidR="00D95EDE" w:rsidRPr="007A4F38" w:rsidRDefault="00D95EDE" w:rsidP="009F57F6">
      <w:pPr>
        <w:pStyle w:val="ListParagraph"/>
        <w:numPr>
          <w:ilvl w:val="0"/>
          <w:numId w:val="46"/>
        </w:numPr>
        <w:rPr>
          <w:rFonts w:cs="Didot"/>
        </w:rPr>
      </w:pPr>
      <w:r w:rsidRPr="007A4F38">
        <w:rPr>
          <w:rFonts w:cs="Didot"/>
        </w:rPr>
        <w:t>Show the visual (art print, slide, painting, etc.)</w:t>
      </w:r>
    </w:p>
    <w:p w14:paraId="76AD2DF7" w14:textId="77777777" w:rsidR="00D95EDE" w:rsidRPr="007A4F38" w:rsidRDefault="00D95EDE" w:rsidP="009F57F6">
      <w:pPr>
        <w:pStyle w:val="ListParagraph"/>
        <w:numPr>
          <w:ilvl w:val="0"/>
          <w:numId w:val="46"/>
        </w:numPr>
        <w:rPr>
          <w:rFonts w:cs="Didot"/>
        </w:rPr>
      </w:pPr>
      <w:r w:rsidRPr="007A4F38">
        <w:rPr>
          <w:rFonts w:cs="Didot"/>
        </w:rPr>
        <w:t>Give students time to look</w:t>
      </w:r>
    </w:p>
    <w:p w14:paraId="6CC96360" w14:textId="77777777" w:rsidR="00D95EDE" w:rsidRPr="007A4F38" w:rsidRDefault="00D95EDE" w:rsidP="009F57F6">
      <w:pPr>
        <w:pStyle w:val="ListParagraph"/>
        <w:numPr>
          <w:ilvl w:val="0"/>
          <w:numId w:val="46"/>
        </w:numPr>
        <w:rPr>
          <w:rFonts w:cs="Didot"/>
        </w:rPr>
      </w:pPr>
      <w:r w:rsidRPr="007A4F38">
        <w:rPr>
          <w:rFonts w:cs="Didot"/>
        </w:rPr>
        <w:t>Paraphrase each comment and point to that part of the picture that the student refers to</w:t>
      </w:r>
    </w:p>
    <w:p w14:paraId="04F64374" w14:textId="77777777" w:rsidR="00D95EDE" w:rsidRPr="007A4F38" w:rsidRDefault="00D95EDE" w:rsidP="009F57F6">
      <w:pPr>
        <w:pStyle w:val="ListParagraph"/>
        <w:numPr>
          <w:ilvl w:val="0"/>
          <w:numId w:val="46"/>
        </w:numPr>
        <w:rPr>
          <w:rFonts w:cs="Didot"/>
        </w:rPr>
      </w:pPr>
      <w:r w:rsidRPr="007A4F38">
        <w:rPr>
          <w:rFonts w:cs="Didot"/>
        </w:rPr>
        <w:t>Ask, “What’s going on in this picture?”  There are no incorrect responses.  Remain neutral.  Accept what students say without judgment.  They will have to provide evidence for their response when you ask the next question.</w:t>
      </w:r>
    </w:p>
    <w:p w14:paraId="76866A11" w14:textId="77777777" w:rsidR="00D95EDE" w:rsidRPr="007A4F38" w:rsidRDefault="00D95EDE" w:rsidP="009F57F6">
      <w:pPr>
        <w:pStyle w:val="ListParagraph"/>
        <w:numPr>
          <w:ilvl w:val="0"/>
          <w:numId w:val="46"/>
        </w:numPr>
        <w:rPr>
          <w:rFonts w:cs="Didot"/>
        </w:rPr>
      </w:pPr>
      <w:r w:rsidRPr="007A4F38">
        <w:rPr>
          <w:rFonts w:cs="Didot"/>
        </w:rPr>
        <w:t>When a student responds, follow up with the question, “What do you see that makes you say that?”</w:t>
      </w:r>
    </w:p>
    <w:p w14:paraId="1D9FFF78" w14:textId="77777777" w:rsidR="00D95EDE" w:rsidRPr="007A4F38" w:rsidRDefault="00D95EDE" w:rsidP="009F57F6">
      <w:pPr>
        <w:pStyle w:val="ListParagraph"/>
        <w:numPr>
          <w:ilvl w:val="0"/>
          <w:numId w:val="46"/>
        </w:numPr>
        <w:rPr>
          <w:rFonts w:cs="Didot"/>
        </w:rPr>
      </w:pPr>
      <w:r w:rsidRPr="007A4F38">
        <w:rPr>
          <w:rFonts w:cs="Didot"/>
        </w:rPr>
        <w:t>Ask, “What more can you find?”</w:t>
      </w:r>
    </w:p>
    <w:p w14:paraId="1E186AA6" w14:textId="77777777" w:rsidR="00D95EDE" w:rsidRPr="007A4F38" w:rsidRDefault="00D95EDE" w:rsidP="009F57F6">
      <w:pPr>
        <w:pStyle w:val="ListParagraph"/>
        <w:numPr>
          <w:ilvl w:val="0"/>
          <w:numId w:val="46"/>
        </w:numPr>
        <w:rPr>
          <w:rFonts w:cs="Didot"/>
        </w:rPr>
      </w:pPr>
      <w:r w:rsidRPr="007A4F38">
        <w:rPr>
          <w:rFonts w:cs="Didot"/>
        </w:rPr>
        <w:t>Continue with the follow up question, “What do you see that makes you say that?”</w:t>
      </w:r>
    </w:p>
    <w:p w14:paraId="29C023CB" w14:textId="60E99CC6" w:rsidR="00D95EDE" w:rsidRPr="007A4F38" w:rsidRDefault="00D95EDE" w:rsidP="009F57F6">
      <w:pPr>
        <w:pStyle w:val="ListParagraph"/>
        <w:numPr>
          <w:ilvl w:val="0"/>
          <w:numId w:val="46"/>
        </w:numPr>
        <w:rPr>
          <w:rFonts w:cs="Didot"/>
        </w:rPr>
      </w:pPr>
      <w:r w:rsidRPr="007A4F38">
        <w:rPr>
          <w:rFonts w:cs="Didot"/>
        </w:rPr>
        <w:t>Link students’ similar ideas together.  For example say, “Jose said this are</w:t>
      </w:r>
      <w:r w:rsidR="004F602E">
        <w:rPr>
          <w:rFonts w:cs="Didot"/>
        </w:rPr>
        <w:t>a</w:t>
      </w:r>
      <w:r w:rsidRPr="007A4F38">
        <w:rPr>
          <w:rFonts w:cs="Didot"/>
        </w:rPr>
        <w:t xml:space="preserve"> here looks dark and scary because it is black and gray.  Julia’s idea was that the people in the picture looked scared.”</w:t>
      </w:r>
    </w:p>
    <w:p w14:paraId="4B29F325" w14:textId="181EDAC9" w:rsidR="00D95EDE" w:rsidRPr="007A4F38" w:rsidRDefault="00D95EDE" w:rsidP="009F57F6">
      <w:pPr>
        <w:pStyle w:val="ListParagraph"/>
        <w:numPr>
          <w:ilvl w:val="0"/>
          <w:numId w:val="46"/>
        </w:numPr>
        <w:rPr>
          <w:rFonts w:cs="Didot"/>
        </w:rPr>
      </w:pPr>
      <w:bookmarkStart w:id="0" w:name="_GoBack"/>
      <w:bookmarkEnd w:id="0"/>
      <w:r w:rsidRPr="007A4F38">
        <w:rPr>
          <w:rFonts w:cs="Didot"/>
        </w:rPr>
        <w:t>Encourage all students to respond.  Thank the students at the end of the session.  Compliment their ability to find evidence to support their responses.</w:t>
      </w:r>
    </w:p>
    <w:p w14:paraId="2361A876" w14:textId="77777777" w:rsidR="00D95EDE" w:rsidRDefault="00D95EDE" w:rsidP="00D95EDE">
      <w:pPr>
        <w:rPr>
          <w:rFonts w:cs="Didot"/>
        </w:rPr>
      </w:pPr>
    </w:p>
    <w:p w14:paraId="74887E6C" w14:textId="77777777" w:rsidR="00D95EDE" w:rsidRDefault="00D95EDE" w:rsidP="00D95EDE">
      <w:pPr>
        <w:rPr>
          <w:rFonts w:cs="Didot"/>
        </w:rPr>
      </w:pPr>
      <w:r>
        <w:rPr>
          <w:rFonts w:cs="Didot"/>
        </w:rPr>
        <w:t xml:space="preserve">You can find more information on Visual Thinking Strategies on </w:t>
      </w:r>
      <w:hyperlink r:id="rId30" w:history="1">
        <w:r w:rsidRPr="00120A00">
          <w:rPr>
            <w:rStyle w:val="Hyperlink"/>
            <w:rFonts w:cs="Didot"/>
          </w:rPr>
          <w:t>www.vue.org</w:t>
        </w:r>
      </w:hyperlink>
    </w:p>
    <w:p w14:paraId="3366E0FB" w14:textId="77777777" w:rsidR="00D95EDE" w:rsidRDefault="00D95EDE" w:rsidP="00D95EDE">
      <w:pPr>
        <w:rPr>
          <w:rFonts w:cs="Didot"/>
        </w:rPr>
      </w:pPr>
    </w:p>
    <w:p w14:paraId="0CD1DED2" w14:textId="77777777" w:rsidR="00D95EDE" w:rsidRPr="00B43680" w:rsidRDefault="00D95EDE" w:rsidP="00D95EDE">
      <w:pPr>
        <w:rPr>
          <w:rFonts w:cs="Didot"/>
        </w:rPr>
      </w:pPr>
    </w:p>
    <w:p w14:paraId="6A5DC566" w14:textId="77777777" w:rsidR="00D95EDE" w:rsidRPr="006D49D9" w:rsidRDefault="00D95EDE" w:rsidP="00D95EDE">
      <w:pPr>
        <w:rPr>
          <w:rFonts w:cs="Didot"/>
          <w:b/>
          <w:sz w:val="32"/>
          <w:szCs w:val="32"/>
        </w:rPr>
      </w:pPr>
      <w:r w:rsidRPr="006D49D9">
        <w:rPr>
          <w:rFonts w:cs="Didot"/>
          <w:b/>
          <w:sz w:val="32"/>
          <w:szCs w:val="32"/>
        </w:rPr>
        <w:t xml:space="preserve">The Studio Thinking </w:t>
      </w:r>
      <w:r>
        <w:rPr>
          <w:rFonts w:cs="Didot"/>
          <w:b/>
          <w:sz w:val="32"/>
          <w:szCs w:val="32"/>
        </w:rPr>
        <w:t>Framework</w:t>
      </w:r>
    </w:p>
    <w:p w14:paraId="2A6AD337" w14:textId="77777777" w:rsidR="00D95EDE" w:rsidRPr="000E6198" w:rsidRDefault="000D53DA" w:rsidP="00D95EDE">
      <w:pPr>
        <w:rPr>
          <w:rFonts w:cs="Didot"/>
        </w:rPr>
      </w:pPr>
      <w:hyperlink r:id="rId31" w:history="1">
        <w:r w:rsidR="00D95EDE" w:rsidRPr="000E6198">
          <w:rPr>
            <w:rStyle w:val="Hyperlink"/>
            <w:rFonts w:cs="Didot"/>
          </w:rPr>
          <w:t>http://www.pz.gse.harvard.edu/studio_thinking.php</w:t>
        </w:r>
      </w:hyperlink>
    </w:p>
    <w:p w14:paraId="5F35B3CE" w14:textId="77777777" w:rsidR="00D95EDE" w:rsidRPr="001052EF" w:rsidRDefault="00D95EDE" w:rsidP="00D95EDE">
      <w:pPr>
        <w:rPr>
          <w:rFonts w:cs="Didot"/>
          <w:b/>
          <w:color w:val="FF0000"/>
        </w:rPr>
      </w:pPr>
    </w:p>
    <w:p w14:paraId="2A3FC2F9" w14:textId="77777777" w:rsidR="00D95EDE" w:rsidRDefault="00D95EDE" w:rsidP="00D95EDE">
      <w:pPr>
        <w:rPr>
          <w:rFonts w:cs="Didot"/>
        </w:rPr>
      </w:pPr>
      <w:r>
        <w:rPr>
          <w:rFonts w:cs="Didot"/>
        </w:rPr>
        <w:t xml:space="preserve">The </w:t>
      </w:r>
      <w:r w:rsidRPr="003C4B04">
        <w:rPr>
          <w:rFonts w:cs="Didot"/>
          <w:i/>
        </w:rPr>
        <w:t>Studio Thinking</w:t>
      </w:r>
      <w:r>
        <w:rPr>
          <w:rFonts w:cs="Didot"/>
        </w:rPr>
        <w:t xml:space="preserve"> model defines categories of learning that artist-teachers attempt to nurture through studio arts instruction and emphasizes habits of mind that artist-teachers want their students to internalize.  The framework describes two aspects of studio art teaching: (1) four </w:t>
      </w:r>
      <w:r w:rsidRPr="003C4B04">
        <w:rPr>
          <w:rFonts w:cs="Didot"/>
          <w:i/>
        </w:rPr>
        <w:t>Studio Structures</w:t>
      </w:r>
      <w:r>
        <w:rPr>
          <w:rFonts w:cs="Didot"/>
          <w:i/>
        </w:rPr>
        <w:t xml:space="preserve"> of Learning</w:t>
      </w:r>
      <w:r>
        <w:rPr>
          <w:rFonts w:cs="Didot"/>
        </w:rPr>
        <w:t xml:space="preserve">; and, (2) eight </w:t>
      </w:r>
      <w:r w:rsidRPr="003C4B04">
        <w:rPr>
          <w:rFonts w:cs="Didot"/>
          <w:i/>
        </w:rPr>
        <w:t>Studio Habits of Mind</w:t>
      </w:r>
      <w:r>
        <w:rPr>
          <w:rFonts w:cs="Didot"/>
        </w:rPr>
        <w:t xml:space="preserve">.  </w:t>
      </w:r>
    </w:p>
    <w:p w14:paraId="6B279BD4" w14:textId="77777777" w:rsidR="00D95EDE" w:rsidRDefault="00D95EDE" w:rsidP="00D95EDE">
      <w:pPr>
        <w:rPr>
          <w:rFonts w:cs="Didot"/>
        </w:rPr>
      </w:pPr>
    </w:p>
    <w:p w14:paraId="6991F7E5" w14:textId="77777777" w:rsidR="00D95EDE" w:rsidRDefault="00D95EDE" w:rsidP="00D95EDE">
      <w:pPr>
        <w:rPr>
          <w:rFonts w:cs="Didot"/>
        </w:rPr>
      </w:pPr>
      <w:r>
        <w:rPr>
          <w:rFonts w:cs="Didot"/>
        </w:rPr>
        <w:t xml:space="preserve">The four </w:t>
      </w:r>
      <w:r w:rsidRPr="0014146B">
        <w:rPr>
          <w:rFonts w:cs="Didot"/>
          <w:i/>
        </w:rPr>
        <w:t>Studio Structures for Learning</w:t>
      </w:r>
      <w:r>
        <w:rPr>
          <w:rFonts w:cs="Didot"/>
        </w:rPr>
        <w:t xml:space="preserve"> focus on learning and are organized around patterns of time, space, and interactions.  The structures are: </w:t>
      </w:r>
    </w:p>
    <w:p w14:paraId="1FDFEAFA" w14:textId="77777777" w:rsidR="00D95EDE" w:rsidRDefault="00D95EDE" w:rsidP="00D95EDE">
      <w:pPr>
        <w:rPr>
          <w:rFonts w:cs="Didot"/>
          <w:b/>
        </w:rPr>
      </w:pPr>
    </w:p>
    <w:p w14:paraId="6C464A0A" w14:textId="77777777" w:rsidR="00D95EDE" w:rsidRDefault="00D95EDE" w:rsidP="00D95EDE">
      <w:pPr>
        <w:rPr>
          <w:rFonts w:cs="Didot"/>
          <w:b/>
        </w:rPr>
      </w:pPr>
    </w:p>
    <w:p w14:paraId="5F935DF0" w14:textId="77777777" w:rsidR="00D95EDE" w:rsidRDefault="00D95EDE" w:rsidP="00D95EDE">
      <w:pPr>
        <w:rPr>
          <w:rFonts w:cs="Didot"/>
        </w:rPr>
      </w:pPr>
      <w:r w:rsidRPr="009A3C2B">
        <w:rPr>
          <w:rFonts w:cs="Didot"/>
          <w:b/>
        </w:rPr>
        <w:t>Demonstration</w:t>
      </w:r>
      <w:r>
        <w:rPr>
          <w:rFonts w:cs="Didot"/>
        </w:rPr>
        <w:t>-</w:t>
      </w:r>
      <w:r w:rsidRPr="009A3C2B">
        <w:rPr>
          <w:rFonts w:cs="Didot"/>
          <w:b/>
        </w:rPr>
        <w:t>Lecture</w:t>
      </w:r>
      <w:r>
        <w:rPr>
          <w:rFonts w:cs="Didot"/>
          <w:b/>
        </w:rPr>
        <w:t xml:space="preserve">: </w:t>
      </w:r>
      <w:r>
        <w:rPr>
          <w:rFonts w:cs="Didot"/>
        </w:rPr>
        <w:t xml:space="preserve">Teachers (and others) deliver information about processes and products and set assignments; information is immediately useful to students for class work or homework; information is conveyed quickly and efficiently to reserve time for work and reflection; visual examples are frequent and sometimes extended; interaction occurs to varying degrees. </w:t>
      </w:r>
    </w:p>
    <w:p w14:paraId="3387A737" w14:textId="77777777" w:rsidR="00D95EDE" w:rsidRDefault="00D95EDE" w:rsidP="00D95EDE">
      <w:pPr>
        <w:rPr>
          <w:rFonts w:cs="Didot"/>
        </w:rPr>
      </w:pPr>
      <w:r w:rsidRPr="009A3C2B">
        <w:rPr>
          <w:rFonts w:cs="Didot"/>
          <w:b/>
        </w:rPr>
        <w:t>Students-at-Work</w:t>
      </w:r>
      <w:r>
        <w:rPr>
          <w:rFonts w:cs="Didot"/>
          <w:b/>
        </w:rPr>
        <w:t>:</w:t>
      </w:r>
      <w:r>
        <w:rPr>
          <w:rFonts w:cs="Didot"/>
        </w:rPr>
        <w:t xml:space="preserve"> Students make artworks based on teachers’ assignments; assignments specify materials, tools, and/or challenges; teachers observe and consult with individuals or small groups; teachers sometimes talk briefly to the whole class. </w:t>
      </w:r>
    </w:p>
    <w:p w14:paraId="7626B973" w14:textId="77777777" w:rsidR="00D95EDE" w:rsidRDefault="00D95EDE" w:rsidP="00D95EDE">
      <w:pPr>
        <w:rPr>
          <w:rFonts w:cs="Didot"/>
        </w:rPr>
      </w:pPr>
      <w:r w:rsidRPr="009A3C2B">
        <w:rPr>
          <w:rFonts w:cs="Didot"/>
          <w:b/>
        </w:rPr>
        <w:t>Critique</w:t>
      </w:r>
      <w:r>
        <w:rPr>
          <w:rFonts w:cs="Didot"/>
          <w:b/>
        </w:rPr>
        <w:t>:</w:t>
      </w:r>
      <w:r>
        <w:rPr>
          <w:rFonts w:cs="Didot"/>
        </w:rPr>
        <w:t xml:space="preserve"> Central structure for discussion and reflection; a pause to focus on observation, conversation, and reflection; focus on student works; works are completed or in progress; display is temporary and informal. </w:t>
      </w:r>
    </w:p>
    <w:p w14:paraId="46A57420" w14:textId="77777777" w:rsidR="00D95EDE" w:rsidRPr="00DE360F" w:rsidRDefault="00D95EDE" w:rsidP="00D95EDE">
      <w:pPr>
        <w:rPr>
          <w:rFonts w:cs="Didot"/>
        </w:rPr>
      </w:pPr>
      <w:r w:rsidRPr="009A3C2B">
        <w:rPr>
          <w:rFonts w:cs="Didot"/>
          <w:b/>
        </w:rPr>
        <w:t>Exhibition</w:t>
      </w:r>
      <w:r>
        <w:rPr>
          <w:rFonts w:cs="Didot"/>
          <w:b/>
        </w:rPr>
        <w:t>:</w:t>
      </w:r>
      <w:r>
        <w:rPr>
          <w:rFonts w:cs="Didot"/>
        </w:rPr>
        <w:t xml:space="preserve"> Selects, organizes, and publicly displays works and/or images and related text; can involve any or all of the other three structures; takes many forms, whether physical or virtual, installed or performed, ephemeral or permanent, sanctioned or guerrilla, informal or formal, or curated gallery style; often occurs outside of class space and time, including in virtual spaces; develops in phases:  Planning, Installation, Exhibition and Aftermath.</w:t>
      </w:r>
    </w:p>
    <w:p w14:paraId="5464D97F" w14:textId="77777777" w:rsidR="00D95EDE" w:rsidRDefault="00D95EDE" w:rsidP="00D95EDE">
      <w:pPr>
        <w:rPr>
          <w:rFonts w:cs="Didot"/>
        </w:rPr>
      </w:pPr>
    </w:p>
    <w:p w14:paraId="3BF8D03A" w14:textId="77777777" w:rsidR="00D95EDE" w:rsidRDefault="00D95EDE" w:rsidP="00D95EDE">
      <w:pPr>
        <w:rPr>
          <w:rFonts w:cs="Didot"/>
        </w:rPr>
      </w:pPr>
    </w:p>
    <w:p w14:paraId="53591AE9" w14:textId="77777777" w:rsidR="00D95EDE" w:rsidRDefault="00D95EDE" w:rsidP="00D95EDE">
      <w:pPr>
        <w:rPr>
          <w:rFonts w:cs="Didot"/>
        </w:rPr>
      </w:pPr>
      <w:r>
        <w:rPr>
          <w:rFonts w:cs="Didot"/>
        </w:rPr>
        <w:t xml:space="preserve">The Eight </w:t>
      </w:r>
      <w:r>
        <w:rPr>
          <w:rFonts w:cs="Didot"/>
          <w:i/>
        </w:rPr>
        <w:t>Studio Habits of Mind</w:t>
      </w:r>
      <w:r>
        <w:rPr>
          <w:rFonts w:cs="Didot"/>
        </w:rPr>
        <w:t xml:space="preserve"> identify dispositional goals that art teachers employ to develop artistic knowledge, skills, strategies and thought processes.  These are: </w:t>
      </w:r>
    </w:p>
    <w:p w14:paraId="1C6A2E52" w14:textId="77777777" w:rsidR="00D95EDE" w:rsidRDefault="00D95EDE" w:rsidP="00D95EDE">
      <w:pPr>
        <w:rPr>
          <w:rFonts w:cs="Didot"/>
          <w:b/>
          <w:u w:val="single"/>
        </w:rPr>
      </w:pPr>
    </w:p>
    <w:p w14:paraId="307FB2D1" w14:textId="77777777" w:rsidR="00D95EDE" w:rsidRPr="00A51B07" w:rsidRDefault="00D95EDE" w:rsidP="00D95EDE">
      <w:pPr>
        <w:rPr>
          <w:rFonts w:cs="Didot"/>
          <w:b/>
          <w:u w:val="single"/>
        </w:rPr>
      </w:pPr>
      <w:r w:rsidRPr="00503E7B">
        <w:rPr>
          <w:rFonts w:cs="Didot"/>
          <w:b/>
          <w:u w:val="single"/>
        </w:rPr>
        <w:t>Develop Craft</w:t>
      </w:r>
      <w:r>
        <w:rPr>
          <w:rFonts w:cs="Didot"/>
          <w:b/>
          <w:u w:val="single"/>
        </w:rPr>
        <w:t>:</w:t>
      </w:r>
      <w:r>
        <w:rPr>
          <w:rFonts w:cs="Didot"/>
          <w:b/>
        </w:rPr>
        <w:t xml:space="preserve"> </w:t>
      </w:r>
      <w:r>
        <w:rPr>
          <w:rFonts w:cs="Didot"/>
          <w:i/>
        </w:rPr>
        <w:t>Technique:</w:t>
      </w:r>
      <w:r>
        <w:rPr>
          <w:rFonts w:cs="Didot"/>
        </w:rPr>
        <w:t xml:space="preserve"> Learning to use and care for tools (e.g., viewfinders, brushes) materials (e.g., charcoal, paint); learning artistic conventions (e.g., perspective, color mixing); </w:t>
      </w:r>
      <w:r>
        <w:rPr>
          <w:rFonts w:cs="Didot"/>
          <w:i/>
        </w:rPr>
        <w:t>Studio Practice:</w:t>
      </w:r>
      <w:r>
        <w:rPr>
          <w:rFonts w:cs="Didot"/>
        </w:rPr>
        <w:t xml:space="preserve"> Learning to care for tools, materials and space.</w:t>
      </w:r>
    </w:p>
    <w:p w14:paraId="2DFBCA27" w14:textId="77777777" w:rsidR="00D95EDE" w:rsidRPr="00A51B07" w:rsidRDefault="00D95EDE" w:rsidP="00D95EDE">
      <w:pPr>
        <w:rPr>
          <w:rFonts w:cs="Didot"/>
          <w:b/>
          <w:u w:val="single"/>
        </w:rPr>
      </w:pPr>
      <w:r w:rsidRPr="00503E7B">
        <w:rPr>
          <w:rFonts w:cs="Didot"/>
          <w:b/>
          <w:u w:val="single"/>
        </w:rPr>
        <w:t>Engage and Persist</w:t>
      </w:r>
      <w:r>
        <w:rPr>
          <w:rFonts w:cs="Didot"/>
          <w:b/>
          <w:u w:val="single"/>
        </w:rPr>
        <w:t>:</w:t>
      </w:r>
      <w:r>
        <w:rPr>
          <w:rFonts w:cs="Didot"/>
          <w:b/>
        </w:rPr>
        <w:t xml:space="preserve"> </w:t>
      </w:r>
      <w:r>
        <w:rPr>
          <w:rFonts w:cs="Didot"/>
        </w:rPr>
        <w:t>Learning to embrace problems of relevance within the art world and/or of personal importance, to develop focus and other mental states conducive to working and persevering at art tasks.</w:t>
      </w:r>
    </w:p>
    <w:p w14:paraId="2F8705EC" w14:textId="77777777" w:rsidR="00D95EDE" w:rsidRPr="00A51B07" w:rsidRDefault="00D95EDE" w:rsidP="00D95EDE">
      <w:pPr>
        <w:rPr>
          <w:rFonts w:cs="Didot"/>
          <w:b/>
          <w:u w:val="single"/>
        </w:rPr>
      </w:pPr>
      <w:r w:rsidRPr="00503E7B">
        <w:rPr>
          <w:rFonts w:cs="Didot"/>
          <w:b/>
          <w:u w:val="single"/>
        </w:rPr>
        <w:t>Envision</w:t>
      </w:r>
      <w:r>
        <w:rPr>
          <w:rFonts w:cs="Didot"/>
          <w:b/>
          <w:u w:val="single"/>
        </w:rPr>
        <w:t>:</w:t>
      </w:r>
      <w:r>
        <w:rPr>
          <w:rFonts w:cs="Didot"/>
          <w:b/>
        </w:rPr>
        <w:t xml:space="preserve"> </w:t>
      </w:r>
      <w:r>
        <w:rPr>
          <w:rFonts w:cs="Didot"/>
        </w:rPr>
        <w:t>Learning to picture mentally what cannot be directly observed and imagine possible next steps in making a piece.</w:t>
      </w:r>
    </w:p>
    <w:p w14:paraId="69FAFAB6" w14:textId="77777777" w:rsidR="00D95EDE" w:rsidRPr="00A51B07" w:rsidRDefault="00D95EDE" w:rsidP="00D95EDE">
      <w:pPr>
        <w:rPr>
          <w:rFonts w:cs="Didot"/>
          <w:b/>
          <w:u w:val="single"/>
        </w:rPr>
      </w:pPr>
      <w:r w:rsidRPr="00503E7B">
        <w:rPr>
          <w:rFonts w:cs="Didot"/>
          <w:b/>
          <w:u w:val="single"/>
        </w:rPr>
        <w:t>Express</w:t>
      </w:r>
      <w:r>
        <w:rPr>
          <w:rFonts w:cs="Didot"/>
          <w:b/>
          <w:u w:val="single"/>
        </w:rPr>
        <w:t xml:space="preserve">: </w:t>
      </w:r>
      <w:r>
        <w:rPr>
          <w:rFonts w:cs="Didot"/>
        </w:rPr>
        <w:t>Learning to create works that convey an idea, a feeling, or a personal meaning.</w:t>
      </w:r>
    </w:p>
    <w:p w14:paraId="5C70F900" w14:textId="77777777" w:rsidR="00D95EDE" w:rsidRPr="00A51B07" w:rsidRDefault="00D95EDE" w:rsidP="00D95EDE">
      <w:pPr>
        <w:rPr>
          <w:rFonts w:cs="Didot"/>
          <w:b/>
          <w:u w:val="single"/>
        </w:rPr>
      </w:pPr>
      <w:r w:rsidRPr="00503E7B">
        <w:rPr>
          <w:rFonts w:cs="Didot"/>
          <w:b/>
          <w:u w:val="single"/>
        </w:rPr>
        <w:t>Observe</w:t>
      </w:r>
      <w:r>
        <w:rPr>
          <w:rFonts w:cs="Didot"/>
          <w:b/>
          <w:u w:val="single"/>
        </w:rPr>
        <w:t>:</w:t>
      </w:r>
      <w:r>
        <w:rPr>
          <w:rFonts w:cs="Didot"/>
        </w:rPr>
        <w:t xml:space="preserve"> Learning to attend to visual contexts more closely than ordinary “looking” requires, and thereby to see things that otherwise might not be seen.</w:t>
      </w:r>
    </w:p>
    <w:p w14:paraId="750D4984" w14:textId="77777777" w:rsidR="00D95EDE" w:rsidRPr="00A51B07" w:rsidRDefault="00D95EDE" w:rsidP="00D95EDE">
      <w:pPr>
        <w:rPr>
          <w:rFonts w:cs="Didot"/>
          <w:b/>
          <w:u w:val="single"/>
        </w:rPr>
      </w:pPr>
      <w:r w:rsidRPr="00503E7B">
        <w:rPr>
          <w:rFonts w:cs="Didot"/>
          <w:b/>
          <w:u w:val="single"/>
        </w:rPr>
        <w:t>Reflect</w:t>
      </w:r>
      <w:r>
        <w:rPr>
          <w:rFonts w:cs="Didot"/>
          <w:b/>
          <w:u w:val="single"/>
        </w:rPr>
        <w:t>:</w:t>
      </w:r>
      <w:r>
        <w:rPr>
          <w:rFonts w:cs="Didot"/>
        </w:rPr>
        <w:t xml:space="preserve"> </w:t>
      </w:r>
      <w:r>
        <w:rPr>
          <w:rFonts w:cs="Didot"/>
          <w:i/>
        </w:rPr>
        <w:t>Question and Explain:</w:t>
      </w:r>
      <w:r>
        <w:rPr>
          <w:rFonts w:cs="Didot"/>
        </w:rPr>
        <w:t xml:space="preserve"> Learning to think and talk with others about an aspect of one’s work or working process.</w:t>
      </w:r>
    </w:p>
    <w:p w14:paraId="19CA48F6" w14:textId="77777777" w:rsidR="00D95EDE" w:rsidRDefault="00D95EDE" w:rsidP="00D95EDE">
      <w:pPr>
        <w:rPr>
          <w:rFonts w:cs="Didot"/>
        </w:rPr>
      </w:pPr>
      <w:r>
        <w:rPr>
          <w:rFonts w:cs="Didot"/>
          <w:i/>
        </w:rPr>
        <w:t>Evaluate:</w:t>
      </w:r>
      <w:r>
        <w:rPr>
          <w:rFonts w:cs="Didot"/>
        </w:rPr>
        <w:t xml:space="preserve"> Learning to judge one’s own work and working process, and the work of others in relation to standards of the field.</w:t>
      </w:r>
    </w:p>
    <w:p w14:paraId="005DD086" w14:textId="77777777" w:rsidR="00D95EDE" w:rsidRPr="00A51B07" w:rsidRDefault="00D95EDE" w:rsidP="00D95EDE">
      <w:pPr>
        <w:rPr>
          <w:rFonts w:cs="Didot"/>
          <w:b/>
          <w:u w:val="single"/>
        </w:rPr>
      </w:pPr>
      <w:r w:rsidRPr="00503E7B">
        <w:rPr>
          <w:rFonts w:cs="Didot"/>
          <w:b/>
          <w:u w:val="single"/>
        </w:rPr>
        <w:t>Stretch and Explore</w:t>
      </w:r>
      <w:r>
        <w:rPr>
          <w:rFonts w:cs="Didot"/>
          <w:b/>
          <w:u w:val="single"/>
        </w:rPr>
        <w:t>:</w:t>
      </w:r>
      <w:r>
        <w:rPr>
          <w:rFonts w:cs="Didot"/>
        </w:rPr>
        <w:t xml:space="preserve"> Learning to reach beyond one’s capacities, to explore playfully without a pre-conceived plan, and to embrace the opportunity to learn from mistakes and accidents.</w:t>
      </w:r>
    </w:p>
    <w:p w14:paraId="2A155F46" w14:textId="77777777" w:rsidR="00D95EDE" w:rsidRPr="00A51B07" w:rsidRDefault="00D95EDE" w:rsidP="00D95EDE">
      <w:pPr>
        <w:rPr>
          <w:rFonts w:cs="Didot"/>
          <w:b/>
          <w:u w:val="single"/>
        </w:rPr>
      </w:pPr>
      <w:r w:rsidRPr="00503E7B">
        <w:rPr>
          <w:rFonts w:cs="Didot"/>
          <w:b/>
          <w:u w:val="single"/>
        </w:rPr>
        <w:t>Understand Art Worlds</w:t>
      </w:r>
      <w:r>
        <w:rPr>
          <w:rFonts w:cs="Didot"/>
          <w:b/>
          <w:u w:val="single"/>
        </w:rPr>
        <w:t>:</w:t>
      </w:r>
      <w:r>
        <w:rPr>
          <w:rFonts w:cs="Didot"/>
        </w:rPr>
        <w:t xml:space="preserve"> </w:t>
      </w:r>
      <w:r>
        <w:rPr>
          <w:rFonts w:cs="Didot"/>
          <w:i/>
        </w:rPr>
        <w:t>Domain:</w:t>
      </w:r>
      <w:r>
        <w:rPr>
          <w:rFonts w:cs="Didot"/>
        </w:rPr>
        <w:t xml:space="preserve"> Learning about art history and current practice.</w:t>
      </w:r>
    </w:p>
    <w:p w14:paraId="10F4DBEC" w14:textId="77777777" w:rsidR="00D95EDE" w:rsidRDefault="00D95EDE" w:rsidP="00D95EDE">
      <w:pPr>
        <w:rPr>
          <w:rFonts w:cs="Didot"/>
        </w:rPr>
      </w:pPr>
      <w:r>
        <w:rPr>
          <w:rFonts w:cs="Didot"/>
          <w:i/>
        </w:rPr>
        <w:t>Communities:</w:t>
      </w:r>
      <w:r>
        <w:rPr>
          <w:rFonts w:cs="Didot"/>
        </w:rPr>
        <w:t xml:space="preserve"> Learning to interact as an artist with other artists (i.e., in classrooms, in local arts organizations, and across the art field) and within the broader society.</w:t>
      </w:r>
    </w:p>
    <w:p w14:paraId="1CA5A648" w14:textId="77777777" w:rsidR="00D95EDE" w:rsidRDefault="00D95EDE" w:rsidP="00D95EDE">
      <w:pPr>
        <w:rPr>
          <w:rFonts w:cs="Didot"/>
          <w:b/>
          <w:sz w:val="28"/>
          <w:szCs w:val="28"/>
        </w:rPr>
      </w:pPr>
      <w:r w:rsidRPr="00F36507">
        <w:rPr>
          <w:rFonts w:cs="Didot"/>
          <w:b/>
          <w:sz w:val="28"/>
          <w:szCs w:val="28"/>
        </w:rPr>
        <w:t xml:space="preserve">How are the Common Core State Standards and </w:t>
      </w:r>
      <w:r>
        <w:rPr>
          <w:rFonts w:cs="Didot"/>
          <w:b/>
          <w:sz w:val="28"/>
          <w:szCs w:val="28"/>
        </w:rPr>
        <w:t>Studio Habits of Mind</w:t>
      </w:r>
      <w:r w:rsidRPr="00F36507">
        <w:rPr>
          <w:rFonts w:cs="Didot"/>
          <w:b/>
          <w:sz w:val="28"/>
          <w:szCs w:val="28"/>
        </w:rPr>
        <w:t xml:space="preserve"> Related?</w:t>
      </w:r>
    </w:p>
    <w:p w14:paraId="19E8DED1" w14:textId="77777777" w:rsidR="00D95EDE" w:rsidRDefault="00D95EDE" w:rsidP="00D95EDE">
      <w:pPr>
        <w:rPr>
          <w:rFonts w:cs="Didot"/>
          <w:b/>
          <w:sz w:val="28"/>
          <w:szCs w:val="28"/>
        </w:rPr>
      </w:pPr>
    </w:p>
    <w:p w14:paraId="15B8B66B" w14:textId="77777777" w:rsidR="00D95EDE" w:rsidRDefault="00D95EDE" w:rsidP="00D95EDE">
      <w:pPr>
        <w:pBdr>
          <w:top w:val="single" w:sz="4" w:space="1" w:color="auto"/>
          <w:left w:val="single" w:sz="4" w:space="4" w:color="auto"/>
          <w:right w:val="single" w:sz="4" w:space="4" w:color="auto"/>
        </w:pBdr>
        <w:rPr>
          <w:rFonts w:cs="Didot"/>
          <w:b/>
          <w:sz w:val="28"/>
          <w:szCs w:val="28"/>
        </w:rPr>
      </w:pPr>
    </w:p>
    <w:p w14:paraId="6A3AED14" w14:textId="77777777" w:rsidR="00D95EDE" w:rsidRDefault="00D95EDE" w:rsidP="00D95EDE">
      <w:pPr>
        <w:pBdr>
          <w:top w:val="single" w:sz="4" w:space="1" w:color="auto"/>
          <w:left w:val="single" w:sz="4" w:space="4" w:color="auto"/>
          <w:right w:val="single" w:sz="4" w:space="4" w:color="auto"/>
        </w:pBdr>
        <w:rPr>
          <w:rFonts w:cs="Didot"/>
          <w:b/>
          <w:sz w:val="28"/>
          <w:szCs w:val="28"/>
        </w:rPr>
      </w:pPr>
      <w:r>
        <w:rPr>
          <w:rFonts w:cs="Didot"/>
          <w:b/>
          <w:sz w:val="28"/>
          <w:szCs w:val="28"/>
        </w:rPr>
        <w:t>What is Core?</w:t>
      </w:r>
      <w:r>
        <w:rPr>
          <w:rFonts w:cs="Didot"/>
          <w:b/>
          <w:sz w:val="28"/>
          <w:szCs w:val="28"/>
        </w:rPr>
        <w:tab/>
      </w:r>
      <w:r>
        <w:rPr>
          <w:rFonts w:cs="Didot"/>
          <w:b/>
          <w:sz w:val="28"/>
          <w:szCs w:val="28"/>
        </w:rPr>
        <w:tab/>
      </w:r>
      <w:r>
        <w:rPr>
          <w:rFonts w:cs="Didot"/>
          <w:b/>
          <w:sz w:val="28"/>
          <w:szCs w:val="28"/>
        </w:rPr>
        <w:tab/>
      </w:r>
      <w:r>
        <w:rPr>
          <w:rFonts w:cs="Didot"/>
          <w:b/>
          <w:sz w:val="28"/>
          <w:szCs w:val="28"/>
        </w:rPr>
        <w:tab/>
        <w:t>What is Common?</w:t>
      </w:r>
    </w:p>
    <w:p w14:paraId="71A5F9AB" w14:textId="77777777" w:rsidR="00D95EDE" w:rsidRDefault="00D95EDE" w:rsidP="00D95EDE">
      <w:pPr>
        <w:pBdr>
          <w:top w:val="single" w:sz="4" w:space="1" w:color="auto"/>
          <w:left w:val="single" w:sz="4" w:space="4" w:color="auto"/>
          <w:right w:val="single" w:sz="4" w:space="4" w:color="auto"/>
        </w:pBdr>
        <w:rPr>
          <w:rFonts w:cs="Didot"/>
          <w:b/>
          <w:sz w:val="28"/>
          <w:szCs w:val="28"/>
        </w:rPr>
      </w:pPr>
    </w:p>
    <w:tbl>
      <w:tblPr>
        <w:tblStyle w:val="TableGrid"/>
        <w:tblW w:w="0" w:type="auto"/>
        <w:tblLook w:val="04A0" w:firstRow="1" w:lastRow="0" w:firstColumn="1" w:lastColumn="0" w:noHBand="0" w:noVBand="1"/>
      </w:tblPr>
      <w:tblGrid>
        <w:gridCol w:w="2952"/>
        <w:gridCol w:w="2952"/>
        <w:gridCol w:w="2952"/>
      </w:tblGrid>
      <w:tr w:rsidR="00D95EDE" w14:paraId="11D335E7" w14:textId="77777777" w:rsidTr="002E32BD">
        <w:tc>
          <w:tcPr>
            <w:tcW w:w="2952" w:type="dxa"/>
          </w:tcPr>
          <w:p w14:paraId="07681A6C" w14:textId="77777777" w:rsidR="00D95EDE" w:rsidRPr="00E57716" w:rsidRDefault="00D95EDE" w:rsidP="002E32BD">
            <w:pPr>
              <w:rPr>
                <w:rFonts w:cs="Didot"/>
                <w:b/>
              </w:rPr>
            </w:pPr>
            <w:r>
              <w:rPr>
                <w:rFonts w:cs="Didot"/>
                <w:b/>
              </w:rPr>
              <w:t>Studio Habits of Mind</w:t>
            </w:r>
          </w:p>
        </w:tc>
        <w:tc>
          <w:tcPr>
            <w:tcW w:w="2952" w:type="dxa"/>
          </w:tcPr>
          <w:p w14:paraId="3FCA5A1B" w14:textId="77777777" w:rsidR="00D95EDE" w:rsidRPr="00E57716" w:rsidRDefault="00D95EDE" w:rsidP="002E32BD">
            <w:pPr>
              <w:rPr>
                <w:rFonts w:cs="Didot"/>
                <w:b/>
              </w:rPr>
            </w:pPr>
            <w:r>
              <w:rPr>
                <w:rFonts w:cs="Didot"/>
                <w:b/>
              </w:rPr>
              <w:t>English Language Arts Common Core</w:t>
            </w:r>
          </w:p>
        </w:tc>
        <w:tc>
          <w:tcPr>
            <w:tcW w:w="2952" w:type="dxa"/>
          </w:tcPr>
          <w:p w14:paraId="50EF927A" w14:textId="77777777" w:rsidR="00D95EDE" w:rsidRPr="00E57716" w:rsidRDefault="00D95EDE" w:rsidP="002E32BD">
            <w:pPr>
              <w:rPr>
                <w:rFonts w:cs="Didot"/>
                <w:b/>
              </w:rPr>
            </w:pPr>
            <w:r>
              <w:rPr>
                <w:rFonts w:cs="Didot"/>
                <w:b/>
              </w:rPr>
              <w:t>Math Common Core</w:t>
            </w:r>
          </w:p>
        </w:tc>
      </w:tr>
      <w:tr w:rsidR="00D95EDE" w:rsidRPr="004D27AB" w14:paraId="73D01915" w14:textId="77777777" w:rsidTr="002E32BD">
        <w:tc>
          <w:tcPr>
            <w:tcW w:w="2952" w:type="dxa"/>
          </w:tcPr>
          <w:p w14:paraId="6EC7A1C0" w14:textId="77777777" w:rsidR="00D95EDE" w:rsidRPr="004D27AB" w:rsidRDefault="00D95EDE" w:rsidP="002E32BD">
            <w:pPr>
              <w:rPr>
                <w:rFonts w:cs="Didot"/>
                <w:sz w:val="22"/>
                <w:szCs w:val="22"/>
              </w:rPr>
            </w:pPr>
            <w:r w:rsidRPr="004D27AB">
              <w:rPr>
                <w:rFonts w:cs="Didot"/>
                <w:sz w:val="22"/>
                <w:szCs w:val="22"/>
              </w:rPr>
              <w:t>Develop Craft</w:t>
            </w:r>
          </w:p>
        </w:tc>
        <w:tc>
          <w:tcPr>
            <w:tcW w:w="2952" w:type="dxa"/>
          </w:tcPr>
          <w:p w14:paraId="7B9543D9" w14:textId="77777777" w:rsidR="00D95EDE" w:rsidRPr="004D27AB" w:rsidRDefault="00D95EDE" w:rsidP="002E32BD">
            <w:pPr>
              <w:rPr>
                <w:rFonts w:cs="Didot"/>
                <w:sz w:val="22"/>
                <w:szCs w:val="22"/>
              </w:rPr>
            </w:pPr>
            <w:r w:rsidRPr="004D27AB">
              <w:rPr>
                <w:rFonts w:cs="Didot"/>
                <w:sz w:val="22"/>
                <w:szCs w:val="22"/>
              </w:rPr>
              <w:t>Demonstrate grade-appropriate command of conventions of reading and writing.</w:t>
            </w:r>
          </w:p>
        </w:tc>
        <w:tc>
          <w:tcPr>
            <w:tcW w:w="2952" w:type="dxa"/>
          </w:tcPr>
          <w:p w14:paraId="2858DAD6" w14:textId="77777777" w:rsidR="00D95EDE" w:rsidRPr="004D27AB" w:rsidRDefault="00D95EDE" w:rsidP="002E32BD">
            <w:pPr>
              <w:rPr>
                <w:rFonts w:cs="Didot"/>
                <w:sz w:val="22"/>
                <w:szCs w:val="22"/>
              </w:rPr>
            </w:pPr>
            <w:r w:rsidRPr="004D27AB">
              <w:rPr>
                <w:rFonts w:cs="Didot"/>
                <w:sz w:val="22"/>
                <w:szCs w:val="22"/>
              </w:rPr>
              <w:t>Use appropriate tools strategically.  Reason through math processes in concrete and abstract ways.</w:t>
            </w:r>
          </w:p>
        </w:tc>
      </w:tr>
      <w:tr w:rsidR="00D95EDE" w:rsidRPr="004D27AB" w14:paraId="2D1DC1FC" w14:textId="77777777" w:rsidTr="002E32BD">
        <w:tc>
          <w:tcPr>
            <w:tcW w:w="2952" w:type="dxa"/>
          </w:tcPr>
          <w:p w14:paraId="115F3690" w14:textId="77777777" w:rsidR="00D95EDE" w:rsidRPr="004D27AB" w:rsidRDefault="00D95EDE" w:rsidP="002E32BD">
            <w:pPr>
              <w:rPr>
                <w:rFonts w:cs="Didot"/>
                <w:sz w:val="22"/>
                <w:szCs w:val="22"/>
              </w:rPr>
            </w:pPr>
            <w:r w:rsidRPr="004D27AB">
              <w:rPr>
                <w:rFonts w:cs="Didot"/>
                <w:sz w:val="22"/>
                <w:szCs w:val="22"/>
              </w:rPr>
              <w:t>Observe</w:t>
            </w:r>
          </w:p>
        </w:tc>
        <w:tc>
          <w:tcPr>
            <w:tcW w:w="2952" w:type="dxa"/>
          </w:tcPr>
          <w:p w14:paraId="0CBCF693" w14:textId="77777777" w:rsidR="00D95EDE" w:rsidRPr="004D27AB" w:rsidRDefault="00D95EDE" w:rsidP="002E32BD">
            <w:pPr>
              <w:rPr>
                <w:rFonts w:cs="Didot"/>
                <w:sz w:val="22"/>
                <w:szCs w:val="22"/>
              </w:rPr>
            </w:pPr>
            <w:r w:rsidRPr="004D27AB">
              <w:rPr>
                <w:rFonts w:cs="Didot"/>
                <w:sz w:val="22"/>
                <w:szCs w:val="22"/>
              </w:rPr>
              <w:t>Listen and comprehend narrative structure.  Read written texts closely.</w:t>
            </w:r>
          </w:p>
        </w:tc>
        <w:tc>
          <w:tcPr>
            <w:tcW w:w="2952" w:type="dxa"/>
          </w:tcPr>
          <w:p w14:paraId="484C2B16" w14:textId="77777777" w:rsidR="00D95EDE" w:rsidRPr="004D27AB" w:rsidRDefault="00D95EDE" w:rsidP="002E32BD">
            <w:pPr>
              <w:rPr>
                <w:rFonts w:cs="Didot"/>
                <w:sz w:val="22"/>
                <w:szCs w:val="22"/>
              </w:rPr>
            </w:pPr>
            <w:r w:rsidRPr="004D27AB">
              <w:rPr>
                <w:rFonts w:cs="Didot"/>
                <w:sz w:val="22"/>
                <w:szCs w:val="22"/>
              </w:rPr>
              <w:t>Look closely for a pattern, structure, general method and shortcuts.  Observe and maintain oversight of process in order to attend to details and precision.</w:t>
            </w:r>
          </w:p>
        </w:tc>
      </w:tr>
      <w:tr w:rsidR="00D95EDE" w:rsidRPr="004D27AB" w14:paraId="1D0FABC1" w14:textId="77777777" w:rsidTr="002E32BD">
        <w:tc>
          <w:tcPr>
            <w:tcW w:w="2952" w:type="dxa"/>
          </w:tcPr>
          <w:p w14:paraId="69A7B5F7" w14:textId="77777777" w:rsidR="00D95EDE" w:rsidRPr="004D27AB" w:rsidRDefault="00D95EDE" w:rsidP="002E32BD">
            <w:pPr>
              <w:rPr>
                <w:rFonts w:cs="Didot"/>
                <w:sz w:val="22"/>
                <w:szCs w:val="22"/>
              </w:rPr>
            </w:pPr>
            <w:r w:rsidRPr="004D27AB">
              <w:rPr>
                <w:rFonts w:cs="Didot"/>
                <w:sz w:val="22"/>
                <w:szCs w:val="22"/>
              </w:rPr>
              <w:t>Envision</w:t>
            </w:r>
          </w:p>
        </w:tc>
        <w:tc>
          <w:tcPr>
            <w:tcW w:w="2952" w:type="dxa"/>
          </w:tcPr>
          <w:p w14:paraId="61FCA144" w14:textId="77777777" w:rsidR="00D95EDE" w:rsidRPr="004D27AB" w:rsidRDefault="00D95EDE" w:rsidP="002E32BD">
            <w:pPr>
              <w:rPr>
                <w:rFonts w:cs="Didot"/>
                <w:sz w:val="22"/>
                <w:szCs w:val="22"/>
              </w:rPr>
            </w:pPr>
            <w:r w:rsidRPr="004D27AB">
              <w:rPr>
                <w:rFonts w:cs="Didot"/>
                <w:sz w:val="22"/>
                <w:szCs w:val="22"/>
              </w:rPr>
              <w:t>Interpret/Analyze</w:t>
            </w:r>
          </w:p>
          <w:p w14:paraId="33C3940E" w14:textId="77777777" w:rsidR="00D95EDE" w:rsidRPr="004D27AB" w:rsidRDefault="00D95EDE" w:rsidP="002E32BD">
            <w:pPr>
              <w:rPr>
                <w:rFonts w:cs="Didot"/>
                <w:sz w:val="22"/>
                <w:szCs w:val="22"/>
              </w:rPr>
            </w:pPr>
            <w:r w:rsidRPr="004D27AB">
              <w:rPr>
                <w:rFonts w:cs="Didot"/>
                <w:sz w:val="22"/>
                <w:szCs w:val="22"/>
              </w:rPr>
              <w:t>Integrate/Synthesize</w:t>
            </w:r>
          </w:p>
        </w:tc>
        <w:tc>
          <w:tcPr>
            <w:tcW w:w="2952" w:type="dxa"/>
          </w:tcPr>
          <w:p w14:paraId="7113BB91" w14:textId="77777777" w:rsidR="00D95EDE" w:rsidRPr="004D27AB" w:rsidRDefault="00D95EDE" w:rsidP="002E32BD">
            <w:pPr>
              <w:rPr>
                <w:rFonts w:cs="Didot"/>
                <w:sz w:val="22"/>
                <w:szCs w:val="22"/>
              </w:rPr>
            </w:pPr>
            <w:r w:rsidRPr="004D27AB">
              <w:rPr>
                <w:rFonts w:cs="Didot"/>
                <w:sz w:val="22"/>
                <w:szCs w:val="22"/>
              </w:rPr>
              <w:t>Gain insight into solutions through contextualizing and decontextualizing symbols relevant to processing and computing problems.</w:t>
            </w:r>
          </w:p>
        </w:tc>
      </w:tr>
      <w:tr w:rsidR="00D95EDE" w:rsidRPr="004D27AB" w14:paraId="11D24E5C" w14:textId="77777777" w:rsidTr="002E32BD">
        <w:tc>
          <w:tcPr>
            <w:tcW w:w="2952" w:type="dxa"/>
          </w:tcPr>
          <w:p w14:paraId="7D3CCB2C" w14:textId="77777777" w:rsidR="00D95EDE" w:rsidRPr="004D27AB" w:rsidRDefault="00D95EDE" w:rsidP="002E32BD">
            <w:pPr>
              <w:rPr>
                <w:rFonts w:cs="Didot"/>
                <w:sz w:val="22"/>
                <w:szCs w:val="22"/>
              </w:rPr>
            </w:pPr>
            <w:r w:rsidRPr="004D27AB">
              <w:rPr>
                <w:rFonts w:cs="Didot"/>
                <w:sz w:val="22"/>
                <w:szCs w:val="22"/>
              </w:rPr>
              <w:t>Express</w:t>
            </w:r>
          </w:p>
        </w:tc>
        <w:tc>
          <w:tcPr>
            <w:tcW w:w="2952" w:type="dxa"/>
          </w:tcPr>
          <w:p w14:paraId="204B62CE" w14:textId="77777777" w:rsidR="00D95EDE" w:rsidRPr="004D27AB" w:rsidRDefault="00D95EDE" w:rsidP="002E32BD">
            <w:pPr>
              <w:rPr>
                <w:rFonts w:cs="Didot"/>
                <w:sz w:val="22"/>
                <w:szCs w:val="22"/>
              </w:rPr>
            </w:pPr>
            <w:r w:rsidRPr="004D27AB">
              <w:rPr>
                <w:rFonts w:cs="Didot"/>
                <w:sz w:val="22"/>
                <w:szCs w:val="22"/>
              </w:rPr>
              <w:t>Construct arguments – produce clear ideas in writing and speech.</w:t>
            </w:r>
          </w:p>
        </w:tc>
        <w:tc>
          <w:tcPr>
            <w:tcW w:w="2952" w:type="dxa"/>
          </w:tcPr>
          <w:p w14:paraId="071A2A38" w14:textId="77777777" w:rsidR="00D95EDE" w:rsidRPr="004D27AB" w:rsidRDefault="00D95EDE" w:rsidP="002E32BD">
            <w:pPr>
              <w:rPr>
                <w:rFonts w:cs="Didot"/>
                <w:sz w:val="22"/>
                <w:szCs w:val="22"/>
              </w:rPr>
            </w:pPr>
            <w:r w:rsidRPr="004D27AB">
              <w:rPr>
                <w:rFonts w:cs="Didot"/>
                <w:sz w:val="22"/>
                <w:szCs w:val="22"/>
              </w:rPr>
              <w:t>Model everyday applications of mathematics.</w:t>
            </w:r>
          </w:p>
        </w:tc>
      </w:tr>
      <w:tr w:rsidR="00D95EDE" w:rsidRPr="004D27AB" w14:paraId="2C5269B0" w14:textId="77777777" w:rsidTr="002E32BD">
        <w:tc>
          <w:tcPr>
            <w:tcW w:w="2952" w:type="dxa"/>
          </w:tcPr>
          <w:p w14:paraId="4C14D2BF" w14:textId="77777777" w:rsidR="00D95EDE" w:rsidRPr="004D27AB" w:rsidRDefault="00D95EDE" w:rsidP="002E32BD">
            <w:pPr>
              <w:rPr>
                <w:rFonts w:cs="Didot"/>
                <w:sz w:val="22"/>
                <w:szCs w:val="22"/>
              </w:rPr>
            </w:pPr>
            <w:r w:rsidRPr="004D27AB">
              <w:rPr>
                <w:rFonts w:cs="Didot"/>
                <w:sz w:val="22"/>
                <w:szCs w:val="22"/>
              </w:rPr>
              <w:t>Engage &amp; Persist</w:t>
            </w:r>
          </w:p>
        </w:tc>
        <w:tc>
          <w:tcPr>
            <w:tcW w:w="2952" w:type="dxa"/>
          </w:tcPr>
          <w:p w14:paraId="55E5D37C" w14:textId="77777777" w:rsidR="00D95EDE" w:rsidRPr="004D27AB" w:rsidRDefault="00D95EDE" w:rsidP="002E32BD">
            <w:pPr>
              <w:rPr>
                <w:rFonts w:cs="Didot"/>
                <w:sz w:val="22"/>
                <w:szCs w:val="22"/>
              </w:rPr>
            </w:pPr>
            <w:r w:rsidRPr="004D27AB">
              <w:rPr>
                <w:rFonts w:cs="Didot"/>
                <w:sz w:val="22"/>
                <w:szCs w:val="22"/>
              </w:rPr>
              <w:t>Read and write routinely.  Learn to revise.</w:t>
            </w:r>
          </w:p>
        </w:tc>
        <w:tc>
          <w:tcPr>
            <w:tcW w:w="2952" w:type="dxa"/>
          </w:tcPr>
          <w:p w14:paraId="6CEF1DAD" w14:textId="77777777" w:rsidR="00D95EDE" w:rsidRPr="004D27AB" w:rsidRDefault="00D95EDE" w:rsidP="002E32BD">
            <w:pPr>
              <w:rPr>
                <w:rFonts w:cs="Didot"/>
                <w:sz w:val="22"/>
                <w:szCs w:val="22"/>
              </w:rPr>
            </w:pPr>
            <w:r w:rsidRPr="004D27AB">
              <w:rPr>
                <w:rFonts w:cs="Didot"/>
                <w:sz w:val="22"/>
                <w:szCs w:val="22"/>
              </w:rPr>
              <w:t>Make sense of problems and persevere in solving them.</w:t>
            </w:r>
          </w:p>
        </w:tc>
      </w:tr>
      <w:tr w:rsidR="00D95EDE" w:rsidRPr="004D27AB" w14:paraId="3E397A93" w14:textId="77777777" w:rsidTr="002E32BD">
        <w:tc>
          <w:tcPr>
            <w:tcW w:w="2952" w:type="dxa"/>
          </w:tcPr>
          <w:p w14:paraId="70AD57E1" w14:textId="77777777" w:rsidR="00D95EDE" w:rsidRPr="004D27AB" w:rsidRDefault="00D95EDE" w:rsidP="002E32BD">
            <w:pPr>
              <w:rPr>
                <w:rFonts w:cs="Didot"/>
                <w:sz w:val="22"/>
                <w:szCs w:val="22"/>
              </w:rPr>
            </w:pPr>
            <w:r w:rsidRPr="004D27AB">
              <w:rPr>
                <w:rFonts w:cs="Didot"/>
                <w:sz w:val="22"/>
                <w:szCs w:val="22"/>
              </w:rPr>
              <w:t>Stretch &amp; Explore</w:t>
            </w:r>
          </w:p>
        </w:tc>
        <w:tc>
          <w:tcPr>
            <w:tcW w:w="2952" w:type="dxa"/>
          </w:tcPr>
          <w:p w14:paraId="451155DD" w14:textId="77777777" w:rsidR="00D95EDE" w:rsidRPr="004D27AB" w:rsidRDefault="00D95EDE" w:rsidP="002E32BD">
            <w:pPr>
              <w:rPr>
                <w:rFonts w:cs="Didot"/>
                <w:sz w:val="22"/>
                <w:szCs w:val="22"/>
              </w:rPr>
            </w:pPr>
            <w:r w:rsidRPr="004D27AB">
              <w:rPr>
                <w:rFonts w:cs="Didot"/>
                <w:sz w:val="22"/>
                <w:szCs w:val="22"/>
              </w:rPr>
              <w:t>Activate prior knowledge to make hypotheses and generate “what if”? questions.</w:t>
            </w:r>
          </w:p>
        </w:tc>
        <w:tc>
          <w:tcPr>
            <w:tcW w:w="2952" w:type="dxa"/>
          </w:tcPr>
          <w:p w14:paraId="4517D454" w14:textId="77777777" w:rsidR="00D95EDE" w:rsidRPr="004D27AB" w:rsidRDefault="00D95EDE" w:rsidP="002E32BD">
            <w:pPr>
              <w:rPr>
                <w:rFonts w:cs="Didot"/>
                <w:sz w:val="22"/>
                <w:szCs w:val="22"/>
              </w:rPr>
            </w:pPr>
            <w:r w:rsidRPr="004D27AB">
              <w:rPr>
                <w:rFonts w:cs="Didot"/>
                <w:sz w:val="22"/>
                <w:szCs w:val="22"/>
              </w:rPr>
              <w:t>Consider and try new skills to create a coherent representation or understanding of the problem at hand.</w:t>
            </w:r>
          </w:p>
        </w:tc>
      </w:tr>
      <w:tr w:rsidR="00D95EDE" w:rsidRPr="004D27AB" w14:paraId="7212BDB1" w14:textId="77777777" w:rsidTr="002E32BD">
        <w:tc>
          <w:tcPr>
            <w:tcW w:w="2952" w:type="dxa"/>
          </w:tcPr>
          <w:p w14:paraId="3E202DFF" w14:textId="77777777" w:rsidR="00D95EDE" w:rsidRPr="004D27AB" w:rsidRDefault="00D95EDE" w:rsidP="002E32BD">
            <w:pPr>
              <w:rPr>
                <w:rFonts w:cs="Didot"/>
                <w:sz w:val="22"/>
                <w:szCs w:val="22"/>
              </w:rPr>
            </w:pPr>
            <w:r w:rsidRPr="004D27AB">
              <w:rPr>
                <w:rFonts w:cs="Didot"/>
                <w:sz w:val="22"/>
                <w:szCs w:val="22"/>
              </w:rPr>
              <w:t>Reflect</w:t>
            </w:r>
          </w:p>
        </w:tc>
        <w:tc>
          <w:tcPr>
            <w:tcW w:w="2952" w:type="dxa"/>
          </w:tcPr>
          <w:p w14:paraId="73916C3F" w14:textId="77777777" w:rsidR="00D95EDE" w:rsidRPr="004D27AB" w:rsidRDefault="00D95EDE" w:rsidP="002E32BD">
            <w:pPr>
              <w:rPr>
                <w:rFonts w:cs="Didot"/>
                <w:sz w:val="22"/>
                <w:szCs w:val="22"/>
              </w:rPr>
            </w:pPr>
            <w:r w:rsidRPr="004D27AB">
              <w:rPr>
                <w:rFonts w:cs="Didot"/>
                <w:sz w:val="22"/>
                <w:szCs w:val="22"/>
              </w:rPr>
              <w:t>Respond to texts with self-awareness and awareness of context.</w:t>
            </w:r>
          </w:p>
        </w:tc>
        <w:tc>
          <w:tcPr>
            <w:tcW w:w="2952" w:type="dxa"/>
          </w:tcPr>
          <w:p w14:paraId="2CF29A35" w14:textId="77777777" w:rsidR="00D95EDE" w:rsidRPr="004D27AB" w:rsidRDefault="00D95EDE" w:rsidP="002E32BD">
            <w:pPr>
              <w:rPr>
                <w:rFonts w:cs="Didot"/>
                <w:sz w:val="22"/>
                <w:szCs w:val="22"/>
              </w:rPr>
            </w:pPr>
            <w:r w:rsidRPr="004D27AB">
              <w:rPr>
                <w:rFonts w:cs="Didot"/>
                <w:sz w:val="22"/>
                <w:szCs w:val="22"/>
              </w:rPr>
              <w:t>Compare and reason with stated assumptions, definitions and constructed arguments to analyze and critique the reason of others effectively.</w:t>
            </w:r>
          </w:p>
        </w:tc>
      </w:tr>
      <w:tr w:rsidR="00D95EDE" w:rsidRPr="004D27AB" w14:paraId="4C48E606" w14:textId="77777777" w:rsidTr="002E32BD">
        <w:tc>
          <w:tcPr>
            <w:tcW w:w="2952" w:type="dxa"/>
          </w:tcPr>
          <w:p w14:paraId="5404125B" w14:textId="77777777" w:rsidR="00D95EDE" w:rsidRPr="004D27AB" w:rsidRDefault="00D95EDE" w:rsidP="002E32BD">
            <w:pPr>
              <w:rPr>
                <w:rFonts w:cs="Didot"/>
                <w:sz w:val="22"/>
                <w:szCs w:val="22"/>
              </w:rPr>
            </w:pPr>
            <w:r w:rsidRPr="004D27AB">
              <w:rPr>
                <w:rFonts w:cs="Didot"/>
                <w:sz w:val="22"/>
                <w:szCs w:val="22"/>
              </w:rPr>
              <w:t>Understand Art World</w:t>
            </w:r>
          </w:p>
        </w:tc>
        <w:tc>
          <w:tcPr>
            <w:tcW w:w="2952" w:type="dxa"/>
          </w:tcPr>
          <w:p w14:paraId="3B410BFE" w14:textId="77777777" w:rsidR="00D95EDE" w:rsidRPr="004D27AB" w:rsidRDefault="00D95EDE" w:rsidP="002E32BD">
            <w:pPr>
              <w:rPr>
                <w:rFonts w:cs="Didot"/>
                <w:sz w:val="22"/>
                <w:szCs w:val="22"/>
              </w:rPr>
            </w:pPr>
            <w:r>
              <w:rPr>
                <w:rFonts w:cs="Didot"/>
                <w:sz w:val="22"/>
                <w:szCs w:val="22"/>
              </w:rPr>
              <w:t>Understand the history and field of literary arts and literature, including popular culture.</w:t>
            </w:r>
          </w:p>
        </w:tc>
        <w:tc>
          <w:tcPr>
            <w:tcW w:w="2952" w:type="dxa"/>
          </w:tcPr>
          <w:p w14:paraId="4975EE6F" w14:textId="77777777" w:rsidR="00D95EDE" w:rsidRPr="004D27AB" w:rsidRDefault="00D95EDE" w:rsidP="002E32BD">
            <w:pPr>
              <w:rPr>
                <w:rFonts w:cs="Didot"/>
                <w:sz w:val="22"/>
                <w:szCs w:val="22"/>
              </w:rPr>
            </w:pPr>
            <w:r>
              <w:rPr>
                <w:rFonts w:cs="Didot"/>
                <w:sz w:val="22"/>
                <w:szCs w:val="22"/>
              </w:rPr>
              <w:t>Understand the various math disciplines and their real-life applications.</w:t>
            </w:r>
          </w:p>
        </w:tc>
      </w:tr>
    </w:tbl>
    <w:p w14:paraId="23AD5BE2" w14:textId="77777777" w:rsidR="00D95EDE" w:rsidRPr="004D27AB" w:rsidRDefault="00D95EDE" w:rsidP="00D95EDE">
      <w:pPr>
        <w:rPr>
          <w:rFonts w:cs="Didot"/>
          <w:sz w:val="22"/>
          <w:szCs w:val="22"/>
        </w:rPr>
      </w:pPr>
    </w:p>
    <w:p w14:paraId="4CAAAF90" w14:textId="77777777" w:rsidR="00D95EDE" w:rsidRPr="003F7FEC" w:rsidRDefault="00D95EDE" w:rsidP="00D95EDE">
      <w:pPr>
        <w:rPr>
          <w:rFonts w:cs="Didot"/>
          <w:sz w:val="22"/>
          <w:szCs w:val="22"/>
        </w:rPr>
      </w:pPr>
      <w:r>
        <w:rPr>
          <w:rFonts w:cs="Didot"/>
          <w:sz w:val="22"/>
          <w:szCs w:val="22"/>
        </w:rPr>
        <w:t>From: California Office to Reform Education, 2013, Robert Bullwinkel and Louise Music</w:t>
      </w:r>
    </w:p>
    <w:p w14:paraId="4B1E0592" w14:textId="77777777" w:rsidR="00D95EDE" w:rsidRDefault="00D95EDE" w:rsidP="00D95EDE">
      <w:pPr>
        <w:rPr>
          <w:rFonts w:cs="Didot"/>
        </w:rPr>
      </w:pPr>
      <w:r>
        <w:rPr>
          <w:rFonts w:cs="Didot"/>
        </w:rPr>
        <w:br w:type="page"/>
      </w:r>
    </w:p>
    <w:p w14:paraId="59C89F35" w14:textId="77777777" w:rsidR="00D95EDE" w:rsidRDefault="00D95EDE" w:rsidP="00D95EDE">
      <w:pPr>
        <w:rPr>
          <w:rFonts w:cs="Didot"/>
        </w:rPr>
      </w:pPr>
    </w:p>
    <w:p w14:paraId="0090A70C" w14:textId="77777777" w:rsidR="00D95EDE" w:rsidRDefault="00D95EDE" w:rsidP="00D95EDE">
      <w:pPr>
        <w:rPr>
          <w:rFonts w:cs="Didot"/>
        </w:rPr>
      </w:pPr>
    </w:p>
    <w:p w14:paraId="48653553" w14:textId="77777777" w:rsidR="00D95EDE" w:rsidRDefault="00D95EDE" w:rsidP="00D95EDE">
      <w:pPr>
        <w:rPr>
          <w:rFonts w:cs="Didot"/>
        </w:rPr>
      </w:pPr>
    </w:p>
    <w:p w14:paraId="6DBB934F" w14:textId="77777777" w:rsidR="00D95EDE" w:rsidRDefault="00D95EDE" w:rsidP="00D95EDE">
      <w:pPr>
        <w:rPr>
          <w:rFonts w:cs="Didot"/>
        </w:rPr>
      </w:pPr>
    </w:p>
    <w:p w14:paraId="500F210E" w14:textId="77777777" w:rsidR="00D95EDE" w:rsidRDefault="00D95EDE" w:rsidP="00D95EDE">
      <w:pPr>
        <w:rPr>
          <w:rFonts w:cs="Didot"/>
        </w:rPr>
      </w:pPr>
    </w:p>
    <w:p w14:paraId="6F73EA87" w14:textId="77777777" w:rsidR="00D95EDE" w:rsidRDefault="00D95EDE" w:rsidP="00D95EDE">
      <w:pPr>
        <w:rPr>
          <w:rFonts w:cs="Didot"/>
        </w:rPr>
      </w:pPr>
    </w:p>
    <w:p w14:paraId="4CF93215" w14:textId="77777777" w:rsidR="00D95EDE" w:rsidRDefault="00D95EDE" w:rsidP="00D95EDE">
      <w:pPr>
        <w:rPr>
          <w:rFonts w:cs="Didot"/>
        </w:rPr>
      </w:pPr>
    </w:p>
    <w:p w14:paraId="0F031EFB" w14:textId="77777777" w:rsidR="00D95EDE" w:rsidRDefault="00D95EDE" w:rsidP="00D95EDE">
      <w:pPr>
        <w:rPr>
          <w:rFonts w:cs="Didot"/>
        </w:rPr>
      </w:pPr>
    </w:p>
    <w:p w14:paraId="05C84460" w14:textId="77777777" w:rsidR="00D95EDE" w:rsidRDefault="00D95EDE" w:rsidP="00D95EDE">
      <w:pPr>
        <w:rPr>
          <w:rFonts w:cs="Didot"/>
        </w:rPr>
      </w:pPr>
    </w:p>
    <w:p w14:paraId="6EF3CB66" w14:textId="77777777" w:rsidR="00D95EDE" w:rsidRDefault="00D95EDE" w:rsidP="00D95EDE">
      <w:pPr>
        <w:jc w:val="center"/>
        <w:rPr>
          <w:rFonts w:cs="Didot"/>
          <w:b/>
          <w:sz w:val="48"/>
          <w:szCs w:val="48"/>
        </w:rPr>
      </w:pPr>
      <w:r w:rsidRPr="00A64F65">
        <w:rPr>
          <w:rFonts w:cs="Didot"/>
          <w:b/>
          <w:sz w:val="48"/>
          <w:szCs w:val="48"/>
          <w:highlight w:val="lightGray"/>
        </w:rPr>
        <w:t xml:space="preserve">APPENDIX </w:t>
      </w:r>
      <w:r>
        <w:rPr>
          <w:rFonts w:cs="Didot"/>
          <w:b/>
          <w:sz w:val="48"/>
          <w:szCs w:val="48"/>
          <w:highlight w:val="lightGray"/>
        </w:rPr>
        <w:t>A</w:t>
      </w:r>
    </w:p>
    <w:p w14:paraId="19CEEE8F" w14:textId="77777777" w:rsidR="00D95EDE" w:rsidRDefault="00D95EDE" w:rsidP="00D95EDE">
      <w:pPr>
        <w:jc w:val="center"/>
        <w:rPr>
          <w:rFonts w:cs="Didot"/>
          <w:b/>
          <w:sz w:val="48"/>
          <w:szCs w:val="48"/>
        </w:rPr>
      </w:pPr>
    </w:p>
    <w:p w14:paraId="32A2AA02" w14:textId="77777777" w:rsidR="00D95EDE" w:rsidRPr="0055025B" w:rsidRDefault="00D95EDE" w:rsidP="00D95EDE">
      <w:pPr>
        <w:jc w:val="center"/>
        <w:rPr>
          <w:rFonts w:cs="Didot"/>
          <w:b/>
          <w:sz w:val="36"/>
          <w:szCs w:val="36"/>
        </w:rPr>
      </w:pPr>
      <w:r w:rsidRPr="005E07F9">
        <w:rPr>
          <w:rFonts w:cs="Didot"/>
          <w:b/>
          <w:sz w:val="36"/>
          <w:szCs w:val="36"/>
        </w:rPr>
        <w:t>Collaborative Planning Resources</w:t>
      </w:r>
    </w:p>
    <w:p w14:paraId="2560E233" w14:textId="77777777" w:rsidR="00D95EDE" w:rsidRDefault="00D95EDE" w:rsidP="00D95EDE">
      <w:pPr>
        <w:rPr>
          <w:rFonts w:cs="Didot"/>
        </w:rPr>
      </w:pPr>
      <w:r>
        <w:rPr>
          <w:rFonts w:cs="Didot"/>
        </w:rPr>
        <w:br w:type="page"/>
      </w:r>
    </w:p>
    <w:p w14:paraId="10D27F58" w14:textId="77777777" w:rsidR="00D95EDE" w:rsidRDefault="00D95EDE" w:rsidP="00D95EDE">
      <w:pPr>
        <w:jc w:val="center"/>
        <w:rPr>
          <w:b/>
        </w:rPr>
      </w:pPr>
      <w:r>
        <w:rPr>
          <w:b/>
        </w:rPr>
        <w:t>NORTH COAST ARTS INTEGRATION PROJECT</w:t>
      </w:r>
    </w:p>
    <w:p w14:paraId="766C0B03" w14:textId="77777777" w:rsidR="00D95EDE" w:rsidRDefault="00D95EDE" w:rsidP="00D95EDE">
      <w:pPr>
        <w:jc w:val="center"/>
        <w:rPr>
          <w:b/>
        </w:rPr>
      </w:pPr>
      <w:r>
        <w:rPr>
          <w:b/>
        </w:rPr>
        <w:t>COLLABORATIVE PLANNING WORKSHEET</w:t>
      </w:r>
    </w:p>
    <w:p w14:paraId="29EF6D33" w14:textId="77777777" w:rsidR="00D95EDE" w:rsidRDefault="00D95EDE" w:rsidP="00D95EDE">
      <w:pPr>
        <w:rPr>
          <w:b/>
        </w:rPr>
      </w:pPr>
    </w:p>
    <w:tbl>
      <w:tblPr>
        <w:tblStyle w:val="TableGrid"/>
        <w:tblW w:w="0" w:type="auto"/>
        <w:tblLook w:val="04A0" w:firstRow="1" w:lastRow="0" w:firstColumn="1" w:lastColumn="0" w:noHBand="0" w:noVBand="1"/>
      </w:tblPr>
      <w:tblGrid>
        <w:gridCol w:w="8856"/>
      </w:tblGrid>
      <w:tr w:rsidR="00D95EDE" w14:paraId="7B54BFD8" w14:textId="77777777" w:rsidTr="002E32BD">
        <w:tc>
          <w:tcPr>
            <w:tcW w:w="8856" w:type="dxa"/>
          </w:tcPr>
          <w:p w14:paraId="613D01C9" w14:textId="77777777" w:rsidR="00D95EDE" w:rsidRPr="000E6198" w:rsidRDefault="00D95EDE" w:rsidP="002E32BD">
            <w:pPr>
              <w:rPr>
                <w:b/>
              </w:rPr>
            </w:pPr>
            <w:r w:rsidRPr="000E6198">
              <w:rPr>
                <w:b/>
              </w:rPr>
              <w:t>Date:</w:t>
            </w:r>
          </w:p>
          <w:p w14:paraId="7C7A6810" w14:textId="77777777" w:rsidR="00D95EDE" w:rsidRPr="000E6198" w:rsidRDefault="00D95EDE" w:rsidP="002E32BD">
            <w:pPr>
              <w:rPr>
                <w:b/>
              </w:rPr>
            </w:pPr>
            <w:r w:rsidRPr="000E6198">
              <w:rPr>
                <w:b/>
              </w:rPr>
              <w:t>Names:</w:t>
            </w:r>
          </w:p>
          <w:p w14:paraId="7EF72B2A" w14:textId="77777777" w:rsidR="00D95EDE" w:rsidRDefault="00D95EDE" w:rsidP="002E32BD">
            <w:pPr>
              <w:rPr>
                <w:b/>
              </w:rPr>
            </w:pPr>
            <w:r w:rsidRPr="000E6198">
              <w:rPr>
                <w:b/>
              </w:rPr>
              <w:t>School Site:</w:t>
            </w:r>
          </w:p>
          <w:p w14:paraId="6C3ECD93" w14:textId="40615F7D" w:rsidR="00C226E6" w:rsidRPr="000E6198" w:rsidRDefault="00C226E6" w:rsidP="002E32BD">
            <w:pPr>
              <w:rPr>
                <w:b/>
              </w:rPr>
            </w:pPr>
            <w:r>
              <w:rPr>
                <w:b/>
              </w:rPr>
              <w:t>Room #:</w:t>
            </w:r>
          </w:p>
          <w:p w14:paraId="6B3FE61D" w14:textId="77777777" w:rsidR="00D95EDE" w:rsidRPr="000E6198" w:rsidRDefault="00D95EDE" w:rsidP="002E32BD">
            <w:pPr>
              <w:rPr>
                <w:b/>
              </w:rPr>
            </w:pPr>
            <w:r w:rsidRPr="000E6198">
              <w:rPr>
                <w:b/>
              </w:rPr>
              <w:t>Subjects (Art/Core):</w:t>
            </w:r>
          </w:p>
          <w:p w14:paraId="0D6BCA1E" w14:textId="77777777" w:rsidR="00D95EDE" w:rsidRPr="000E6198" w:rsidRDefault="00D95EDE" w:rsidP="002E32BD">
            <w:pPr>
              <w:rPr>
                <w:b/>
              </w:rPr>
            </w:pPr>
            <w:r w:rsidRPr="000E6198">
              <w:rPr>
                <w:b/>
              </w:rPr>
              <w:t>Grade Level:</w:t>
            </w:r>
          </w:p>
          <w:p w14:paraId="7B35A3CE" w14:textId="77777777" w:rsidR="00D95EDE" w:rsidRPr="000E6198" w:rsidRDefault="00D95EDE" w:rsidP="002E32BD">
            <w:pPr>
              <w:rPr>
                <w:b/>
              </w:rPr>
            </w:pPr>
            <w:r w:rsidRPr="000E6198">
              <w:rPr>
                <w:b/>
              </w:rPr>
              <w:t>Number of Students:</w:t>
            </w:r>
          </w:p>
          <w:p w14:paraId="53DA1DE8" w14:textId="77777777" w:rsidR="00D95EDE" w:rsidRPr="000E6198" w:rsidRDefault="00D95EDE" w:rsidP="002E32BD">
            <w:pPr>
              <w:rPr>
                <w:b/>
              </w:rPr>
            </w:pPr>
            <w:r w:rsidRPr="000E6198">
              <w:rPr>
                <w:b/>
              </w:rPr>
              <w:t>Project (What will students be creating?):</w:t>
            </w:r>
          </w:p>
          <w:p w14:paraId="71BA21B9" w14:textId="77777777" w:rsidR="00D95EDE" w:rsidRPr="000E6198" w:rsidRDefault="00D95EDE" w:rsidP="002E32BD">
            <w:pPr>
              <w:rPr>
                <w:b/>
                <w:color w:val="FF0000"/>
              </w:rPr>
            </w:pPr>
          </w:p>
          <w:p w14:paraId="0CACAB40" w14:textId="77777777" w:rsidR="00D95EDE" w:rsidRPr="00826674" w:rsidRDefault="00D95EDE" w:rsidP="002E32BD">
            <w:pPr>
              <w:rPr>
                <w:b/>
              </w:rPr>
            </w:pPr>
            <w:r w:rsidRPr="00826674">
              <w:rPr>
                <w:b/>
              </w:rPr>
              <w:t>What content, skills and techniques would you like to learn from one another?</w:t>
            </w:r>
          </w:p>
          <w:p w14:paraId="427C6859" w14:textId="77777777" w:rsidR="00D95EDE" w:rsidRDefault="00D95EDE" w:rsidP="002E32BD">
            <w:pPr>
              <w:rPr>
                <w:b/>
                <w:color w:val="FF0000"/>
              </w:rPr>
            </w:pPr>
          </w:p>
          <w:p w14:paraId="39BBF939" w14:textId="77777777" w:rsidR="00D95EDE" w:rsidRPr="000E6198" w:rsidRDefault="00D95EDE" w:rsidP="002E32BD">
            <w:pPr>
              <w:rPr>
                <w:b/>
              </w:rPr>
            </w:pPr>
          </w:p>
        </w:tc>
      </w:tr>
      <w:tr w:rsidR="00D95EDE" w14:paraId="346340F3" w14:textId="77777777" w:rsidTr="002E32BD">
        <w:tc>
          <w:tcPr>
            <w:tcW w:w="8856" w:type="dxa"/>
          </w:tcPr>
          <w:p w14:paraId="7D50ADE3" w14:textId="77777777" w:rsidR="00D95EDE" w:rsidRDefault="00D95EDE" w:rsidP="002E32BD">
            <w:pPr>
              <w:rPr>
                <w:b/>
              </w:rPr>
            </w:pPr>
            <w:r w:rsidRPr="000E6198">
              <w:rPr>
                <w:b/>
              </w:rPr>
              <w:t>VAPA Standard(s):</w:t>
            </w:r>
          </w:p>
          <w:p w14:paraId="1B2BD760" w14:textId="77777777" w:rsidR="00D95EDE" w:rsidRDefault="00D95EDE" w:rsidP="002E32BD">
            <w:pPr>
              <w:rPr>
                <w:b/>
              </w:rPr>
            </w:pPr>
          </w:p>
          <w:p w14:paraId="7BF245BA" w14:textId="77777777" w:rsidR="00D95EDE" w:rsidRDefault="00D95EDE" w:rsidP="002E32BD">
            <w:pPr>
              <w:rPr>
                <w:b/>
              </w:rPr>
            </w:pPr>
          </w:p>
          <w:p w14:paraId="1869F831" w14:textId="77777777" w:rsidR="00D95EDE" w:rsidRPr="000E6198" w:rsidRDefault="00D95EDE" w:rsidP="002E32BD">
            <w:pPr>
              <w:rPr>
                <w:b/>
              </w:rPr>
            </w:pPr>
          </w:p>
        </w:tc>
      </w:tr>
      <w:tr w:rsidR="00D95EDE" w14:paraId="2A7D40B0" w14:textId="77777777" w:rsidTr="002E32BD">
        <w:tc>
          <w:tcPr>
            <w:tcW w:w="8856" w:type="dxa"/>
          </w:tcPr>
          <w:p w14:paraId="5EBF7940" w14:textId="77777777" w:rsidR="00D95EDE" w:rsidRDefault="00D95EDE" w:rsidP="002E32BD">
            <w:pPr>
              <w:rPr>
                <w:b/>
              </w:rPr>
            </w:pPr>
            <w:r w:rsidRPr="000E6198">
              <w:rPr>
                <w:b/>
              </w:rPr>
              <w:t>CCSS ELA or Mathematics Content Standard(s):</w:t>
            </w:r>
          </w:p>
          <w:p w14:paraId="729B7752" w14:textId="77777777" w:rsidR="00D95EDE" w:rsidRDefault="00D95EDE" w:rsidP="002E32BD">
            <w:pPr>
              <w:rPr>
                <w:b/>
              </w:rPr>
            </w:pPr>
          </w:p>
          <w:p w14:paraId="513D7448" w14:textId="77777777" w:rsidR="00D95EDE" w:rsidRDefault="00D95EDE" w:rsidP="002E32BD">
            <w:pPr>
              <w:rPr>
                <w:b/>
              </w:rPr>
            </w:pPr>
          </w:p>
          <w:p w14:paraId="3DA2D2C9" w14:textId="77777777" w:rsidR="00D95EDE" w:rsidRPr="000E6198" w:rsidRDefault="00D95EDE" w:rsidP="002E32BD">
            <w:pPr>
              <w:rPr>
                <w:b/>
              </w:rPr>
            </w:pPr>
          </w:p>
        </w:tc>
      </w:tr>
      <w:tr w:rsidR="00D95EDE" w14:paraId="4A5ED664" w14:textId="77777777" w:rsidTr="002E32BD">
        <w:tc>
          <w:tcPr>
            <w:tcW w:w="8856" w:type="dxa"/>
          </w:tcPr>
          <w:p w14:paraId="22276759" w14:textId="77777777" w:rsidR="00D95EDE" w:rsidRDefault="00D95EDE" w:rsidP="002E32BD">
            <w:pPr>
              <w:rPr>
                <w:b/>
              </w:rPr>
            </w:pPr>
            <w:r w:rsidRPr="000E6198">
              <w:rPr>
                <w:b/>
              </w:rPr>
              <w:t>Common verbs and thinking skills in CCSS and VAPA Standards:</w:t>
            </w:r>
          </w:p>
          <w:p w14:paraId="128A5405" w14:textId="77777777" w:rsidR="00D95EDE" w:rsidRDefault="00D95EDE" w:rsidP="002E32BD">
            <w:pPr>
              <w:rPr>
                <w:b/>
              </w:rPr>
            </w:pPr>
          </w:p>
          <w:p w14:paraId="5FC6029B" w14:textId="77777777" w:rsidR="00D95EDE" w:rsidRPr="000E6198" w:rsidRDefault="00D95EDE" w:rsidP="002E32BD">
            <w:pPr>
              <w:rPr>
                <w:b/>
              </w:rPr>
            </w:pPr>
          </w:p>
        </w:tc>
      </w:tr>
      <w:tr w:rsidR="00D95EDE" w14:paraId="364975F8" w14:textId="77777777" w:rsidTr="002E32BD">
        <w:tc>
          <w:tcPr>
            <w:tcW w:w="8856" w:type="dxa"/>
          </w:tcPr>
          <w:p w14:paraId="33538B40" w14:textId="6CFA19EC" w:rsidR="00D95EDE" w:rsidRDefault="00D95EDE" w:rsidP="002E32BD">
            <w:pPr>
              <w:rPr>
                <w:b/>
              </w:rPr>
            </w:pPr>
            <w:r w:rsidRPr="000E6198">
              <w:rPr>
                <w:b/>
              </w:rPr>
              <w:t>21</w:t>
            </w:r>
            <w:r w:rsidRPr="000E6198">
              <w:rPr>
                <w:b/>
                <w:vertAlign w:val="superscript"/>
              </w:rPr>
              <w:t>st</w:t>
            </w:r>
            <w:r w:rsidRPr="000E6198">
              <w:rPr>
                <w:b/>
              </w:rPr>
              <w:t xml:space="preserve"> Century Skills:</w:t>
            </w:r>
          </w:p>
          <w:p w14:paraId="2711F6AF" w14:textId="041B1CE2" w:rsidR="00D95EDE" w:rsidRDefault="00667A0F" w:rsidP="002E32BD">
            <w:pPr>
              <w:rPr>
                <w:b/>
              </w:rPr>
            </w:pPr>
            <w:r w:rsidRPr="007A4F38">
              <w:t>Critical Thinking</w:t>
            </w:r>
            <w:r>
              <w:t xml:space="preserve"> –</w:t>
            </w:r>
          </w:p>
          <w:p w14:paraId="773168A5" w14:textId="751DE98F" w:rsidR="00D95EDE" w:rsidRDefault="00667A0F" w:rsidP="002E32BD">
            <w:pPr>
              <w:rPr>
                <w:b/>
              </w:rPr>
            </w:pPr>
            <w:r w:rsidRPr="007A4F38">
              <w:t>Creativity</w:t>
            </w:r>
            <w:r>
              <w:t xml:space="preserve"> – </w:t>
            </w:r>
          </w:p>
          <w:p w14:paraId="3B0E9D03" w14:textId="447D450D" w:rsidR="00D95EDE" w:rsidRDefault="00667A0F" w:rsidP="002E32BD">
            <w:r w:rsidRPr="007A4F38">
              <w:t>Collaboration</w:t>
            </w:r>
            <w:r>
              <w:t xml:space="preserve"> – </w:t>
            </w:r>
          </w:p>
          <w:p w14:paraId="3D887050" w14:textId="5109BF0E" w:rsidR="00667A0F" w:rsidRPr="000E6198" w:rsidRDefault="00667A0F" w:rsidP="002E32BD">
            <w:pPr>
              <w:rPr>
                <w:b/>
              </w:rPr>
            </w:pPr>
            <w:r w:rsidRPr="007A4F38">
              <w:t>Communication</w:t>
            </w:r>
            <w:r>
              <w:t xml:space="preserve"> – </w:t>
            </w:r>
          </w:p>
        </w:tc>
      </w:tr>
      <w:tr w:rsidR="00D95EDE" w14:paraId="7CB3F597" w14:textId="77777777" w:rsidTr="002E32BD">
        <w:tc>
          <w:tcPr>
            <w:tcW w:w="8856" w:type="dxa"/>
          </w:tcPr>
          <w:p w14:paraId="3B3F7AD1" w14:textId="5C800B18" w:rsidR="00D95EDE" w:rsidRPr="00C226E6" w:rsidRDefault="00D95EDE" w:rsidP="002E32BD">
            <w:pPr>
              <w:rPr>
                <w:b/>
              </w:rPr>
            </w:pPr>
            <w:r w:rsidRPr="00826674">
              <w:rPr>
                <w:b/>
              </w:rPr>
              <w:t xml:space="preserve">Criteria for Success </w:t>
            </w:r>
            <w:r w:rsidRPr="00826674">
              <w:t>(What is present in work to know if students were successful?</w:t>
            </w:r>
            <w:r w:rsidR="00667A0F">
              <w:t xml:space="preserve"> </w:t>
            </w:r>
            <w:r w:rsidR="00C226E6">
              <w:t>Will a rubric be used</w:t>
            </w:r>
            <w:r w:rsidRPr="00826674">
              <w:t>)</w:t>
            </w:r>
            <w:r w:rsidR="00C226E6">
              <w:rPr>
                <w:b/>
              </w:rPr>
              <w:t>:</w:t>
            </w:r>
          </w:p>
          <w:p w14:paraId="59668994" w14:textId="77777777" w:rsidR="00667A0F" w:rsidRPr="000E6198" w:rsidRDefault="00667A0F" w:rsidP="002E32BD">
            <w:pPr>
              <w:rPr>
                <w:b/>
              </w:rPr>
            </w:pPr>
          </w:p>
          <w:p w14:paraId="260440E6" w14:textId="77777777" w:rsidR="00D95EDE" w:rsidRDefault="00D95EDE" w:rsidP="002E32BD">
            <w:pPr>
              <w:rPr>
                <w:b/>
              </w:rPr>
            </w:pPr>
            <w:r w:rsidRPr="000E6198">
              <w:rPr>
                <w:b/>
              </w:rPr>
              <w:t xml:space="preserve">VAPA Objective </w:t>
            </w:r>
            <w:r w:rsidRPr="007A4F38">
              <w:t>(Students will know and be able to)</w:t>
            </w:r>
            <w:r w:rsidRPr="007A4F38">
              <w:rPr>
                <w:b/>
              </w:rPr>
              <w:t>:</w:t>
            </w:r>
          </w:p>
          <w:p w14:paraId="0C3A6C15" w14:textId="77777777" w:rsidR="00D95EDE" w:rsidRPr="000E6198" w:rsidRDefault="00D95EDE" w:rsidP="002E32BD">
            <w:pPr>
              <w:rPr>
                <w:b/>
              </w:rPr>
            </w:pPr>
          </w:p>
          <w:p w14:paraId="385121C5" w14:textId="77777777" w:rsidR="00D95EDE" w:rsidRDefault="00D95EDE" w:rsidP="002E32BD">
            <w:pPr>
              <w:rPr>
                <w:b/>
              </w:rPr>
            </w:pPr>
            <w:r w:rsidRPr="000E6198">
              <w:rPr>
                <w:b/>
              </w:rPr>
              <w:t xml:space="preserve">CCSS Objective </w:t>
            </w:r>
            <w:r w:rsidRPr="007A4F38">
              <w:t>(Students will know and be able to)</w:t>
            </w:r>
            <w:r w:rsidRPr="007A4F38">
              <w:rPr>
                <w:b/>
              </w:rPr>
              <w:t>:</w:t>
            </w:r>
          </w:p>
          <w:p w14:paraId="1B8948A0" w14:textId="77777777" w:rsidR="00D95EDE" w:rsidRPr="000E6198" w:rsidRDefault="00D95EDE" w:rsidP="002E32BD">
            <w:pPr>
              <w:rPr>
                <w:b/>
              </w:rPr>
            </w:pPr>
          </w:p>
        </w:tc>
      </w:tr>
      <w:tr w:rsidR="00667A0F" w14:paraId="2075E242" w14:textId="77777777" w:rsidTr="002E32BD">
        <w:tc>
          <w:tcPr>
            <w:tcW w:w="8856" w:type="dxa"/>
          </w:tcPr>
          <w:p w14:paraId="4DB8E807" w14:textId="36C5B01D" w:rsidR="00667A0F" w:rsidRDefault="00667A0F" w:rsidP="002E32BD">
            <w:r>
              <w:rPr>
                <w:b/>
              </w:rPr>
              <w:t>Modifications:</w:t>
            </w:r>
          </w:p>
          <w:p w14:paraId="5ED80648" w14:textId="6575B93E" w:rsidR="00667A0F" w:rsidRPr="00667A0F" w:rsidRDefault="00667A0F" w:rsidP="002E32BD"/>
        </w:tc>
      </w:tr>
      <w:tr w:rsidR="00D95EDE" w14:paraId="36E44BE1" w14:textId="77777777" w:rsidTr="002E32BD">
        <w:tc>
          <w:tcPr>
            <w:tcW w:w="8856" w:type="dxa"/>
          </w:tcPr>
          <w:p w14:paraId="5312942D" w14:textId="736A01C5" w:rsidR="00D95EDE" w:rsidRDefault="00D95EDE" w:rsidP="002E32BD">
            <w:pPr>
              <w:rPr>
                <w:b/>
              </w:rPr>
            </w:pPr>
            <w:r w:rsidRPr="000E6198">
              <w:rPr>
                <w:b/>
              </w:rPr>
              <w:t>Classroom Management</w:t>
            </w:r>
            <w:r w:rsidR="00C226E6">
              <w:rPr>
                <w:b/>
              </w:rPr>
              <w:t xml:space="preserve"> </w:t>
            </w:r>
            <w:r w:rsidR="00C226E6">
              <w:t>(Seating chart, attention signals)</w:t>
            </w:r>
            <w:r w:rsidRPr="000E6198">
              <w:rPr>
                <w:b/>
              </w:rPr>
              <w:t>:</w:t>
            </w:r>
          </w:p>
          <w:p w14:paraId="0ACB5E10" w14:textId="77777777" w:rsidR="00D95EDE" w:rsidRPr="000E6198" w:rsidRDefault="00D95EDE" w:rsidP="002E32BD">
            <w:pPr>
              <w:rPr>
                <w:b/>
              </w:rPr>
            </w:pPr>
          </w:p>
        </w:tc>
      </w:tr>
      <w:tr w:rsidR="00D95EDE" w14:paraId="1DF2F60D" w14:textId="77777777" w:rsidTr="002E32BD">
        <w:tc>
          <w:tcPr>
            <w:tcW w:w="8856" w:type="dxa"/>
          </w:tcPr>
          <w:p w14:paraId="7A2F5D9B" w14:textId="4F440440" w:rsidR="00D95EDE" w:rsidRPr="00667A0F" w:rsidRDefault="00D95EDE" w:rsidP="002E32BD">
            <w:pPr>
              <w:rPr>
                <w:b/>
              </w:rPr>
            </w:pPr>
            <w:r w:rsidRPr="000E6198">
              <w:rPr>
                <w:b/>
              </w:rPr>
              <w:t xml:space="preserve">Books, Equipment, Materials, Supplies </w:t>
            </w:r>
            <w:r w:rsidRPr="007A4F38">
              <w:t>(Available at the school site?)</w:t>
            </w:r>
            <w:r w:rsidRPr="007A4F38">
              <w:rPr>
                <w:b/>
              </w:rPr>
              <w:t>:</w:t>
            </w:r>
          </w:p>
          <w:p w14:paraId="0626EA30" w14:textId="77777777" w:rsidR="00D95EDE" w:rsidRPr="000E6198" w:rsidRDefault="00D95EDE" w:rsidP="002E32BD">
            <w:pPr>
              <w:rPr>
                <w:b/>
              </w:rPr>
            </w:pPr>
          </w:p>
        </w:tc>
      </w:tr>
    </w:tbl>
    <w:p w14:paraId="0CD6168F" w14:textId="77777777" w:rsidR="00D95EDE" w:rsidRDefault="00D95EDE" w:rsidP="00D95EDE"/>
    <w:p w14:paraId="0C2C2A85" w14:textId="77777777" w:rsidR="00D95EDE" w:rsidRDefault="00D95EDE" w:rsidP="00D95EDE">
      <w:pPr>
        <w:jc w:val="center"/>
        <w:rPr>
          <w:b/>
        </w:rPr>
      </w:pPr>
      <w:r>
        <w:rPr>
          <w:b/>
        </w:rPr>
        <w:t>NORTH COAST ARTS INTEGRATION PROJECT TEACHING ARTIST SCHEDULE</w:t>
      </w:r>
    </w:p>
    <w:p w14:paraId="1567D722" w14:textId="77777777" w:rsidR="00D95EDE" w:rsidRDefault="00D95EDE" w:rsidP="00D95EDE">
      <w:pPr>
        <w:jc w:val="center"/>
        <w:rPr>
          <w:b/>
        </w:rPr>
      </w:pPr>
    </w:p>
    <w:p w14:paraId="4BB4EA46" w14:textId="77777777" w:rsidR="00D95EDE" w:rsidRPr="00CA3624" w:rsidRDefault="00D95EDE" w:rsidP="00D95EDE">
      <w:pPr>
        <w:rPr>
          <w:b/>
        </w:rPr>
      </w:pPr>
      <w:r w:rsidRPr="00CA3624">
        <w:rPr>
          <w:b/>
        </w:rPr>
        <w:t xml:space="preserve">School Site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A3624">
        <w:rPr>
          <w:b/>
        </w:rPr>
        <w:t xml:space="preserve">Date </w:t>
      </w:r>
      <w:r w:rsidRPr="00CA3624">
        <w:rPr>
          <w:b/>
          <w:u w:val="single"/>
        </w:rPr>
        <w:tab/>
      </w:r>
      <w:r w:rsidRPr="00CA3624">
        <w:rPr>
          <w:b/>
          <w:u w:val="single"/>
        </w:rPr>
        <w:tab/>
      </w:r>
      <w:r>
        <w:rPr>
          <w:b/>
          <w:u w:val="single"/>
        </w:rPr>
        <w:tab/>
      </w:r>
    </w:p>
    <w:p w14:paraId="768C5EBC" w14:textId="77777777" w:rsidR="00D95EDE" w:rsidRPr="00CA3624" w:rsidRDefault="00D95EDE" w:rsidP="00D95EDE">
      <w:pPr>
        <w:rPr>
          <w:b/>
          <w:u w:val="single"/>
        </w:rPr>
      </w:pPr>
      <w:r>
        <w:rPr>
          <w:b/>
        </w:rPr>
        <w:t>Teaching Artist</w:t>
      </w:r>
      <w:r>
        <w:rPr>
          <w:b/>
          <w:u w:val="single"/>
        </w:rPr>
        <w:tab/>
      </w:r>
      <w:r>
        <w:rPr>
          <w:b/>
          <w:u w:val="single"/>
        </w:rPr>
        <w:tab/>
      </w:r>
      <w:r>
        <w:rPr>
          <w:b/>
          <w:u w:val="single"/>
        </w:rPr>
        <w:tab/>
      </w:r>
      <w:r>
        <w:rPr>
          <w:b/>
          <w:u w:val="single"/>
        </w:rPr>
        <w:tab/>
      </w:r>
      <w:r>
        <w:rPr>
          <w:b/>
          <w:u w:val="single"/>
        </w:rPr>
        <w:tab/>
      </w:r>
      <w:r>
        <w:rPr>
          <w:b/>
        </w:rPr>
        <w:t>Teacher</w:t>
      </w:r>
      <w:r w:rsidRPr="00CA3624">
        <w:rPr>
          <w:b/>
        </w:rPr>
        <w:t xml:space="preserve"> </w:t>
      </w:r>
      <w:r>
        <w:rPr>
          <w:b/>
          <w:u w:val="single"/>
        </w:rPr>
        <w:tab/>
      </w:r>
      <w:r>
        <w:rPr>
          <w:b/>
          <w:u w:val="single"/>
        </w:rPr>
        <w:tab/>
      </w:r>
      <w:r>
        <w:rPr>
          <w:b/>
          <w:u w:val="single"/>
        </w:rPr>
        <w:tab/>
      </w:r>
      <w:r>
        <w:rPr>
          <w:b/>
          <w:u w:val="single"/>
        </w:rPr>
        <w:tab/>
      </w:r>
    </w:p>
    <w:p w14:paraId="021B544D" w14:textId="77777777" w:rsidR="00D95EDE" w:rsidRPr="00CA3624" w:rsidRDefault="00D95EDE" w:rsidP="00D95EDE">
      <w:pPr>
        <w:rPr>
          <w:b/>
          <w:u w:val="single"/>
        </w:rPr>
      </w:pPr>
      <w:r w:rsidRPr="00CA3624">
        <w:rPr>
          <w:b/>
        </w:rPr>
        <w:t xml:space="preserve">Integration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D7DC724" w14:textId="77777777" w:rsidR="00D95EDE" w:rsidRDefault="00D95EDE" w:rsidP="00D95EDE"/>
    <w:p w14:paraId="0D4DA0A0" w14:textId="77777777" w:rsidR="00D95EDE" w:rsidRDefault="00D95EDE" w:rsidP="00D95EDE">
      <w:r>
        <w:t>Please complete the schedule and include date, time/period, location and a brief description of the activity.</w:t>
      </w:r>
    </w:p>
    <w:p w14:paraId="7617DDEF" w14:textId="77777777" w:rsidR="00D95EDE" w:rsidRPr="00CA3624" w:rsidRDefault="00D95EDE" w:rsidP="00D95EDE">
      <w:pPr>
        <w:jc w:val="center"/>
        <w:rPr>
          <w:b/>
        </w:rPr>
      </w:pPr>
    </w:p>
    <w:tbl>
      <w:tblPr>
        <w:tblStyle w:val="TableGrid"/>
        <w:tblW w:w="9450" w:type="dxa"/>
        <w:tblInd w:w="-252" w:type="dxa"/>
        <w:tblLook w:val="04A0" w:firstRow="1" w:lastRow="0" w:firstColumn="1" w:lastColumn="0" w:noHBand="0" w:noVBand="1"/>
      </w:tblPr>
      <w:tblGrid>
        <w:gridCol w:w="2126"/>
        <w:gridCol w:w="1294"/>
        <w:gridCol w:w="1335"/>
        <w:gridCol w:w="1691"/>
        <w:gridCol w:w="1514"/>
        <w:gridCol w:w="1490"/>
      </w:tblGrid>
      <w:tr w:rsidR="00D95EDE" w:rsidRPr="00CA3624" w14:paraId="4B4872AE" w14:textId="77777777" w:rsidTr="002E32BD">
        <w:tc>
          <w:tcPr>
            <w:tcW w:w="2126" w:type="dxa"/>
            <w:shd w:val="clear" w:color="auto" w:fill="D9D9D9"/>
          </w:tcPr>
          <w:p w14:paraId="0CAA026D" w14:textId="77777777" w:rsidR="00D95EDE" w:rsidRPr="00CA3624" w:rsidRDefault="00D95EDE" w:rsidP="002E32BD">
            <w:pPr>
              <w:jc w:val="center"/>
              <w:rPr>
                <w:b/>
              </w:rPr>
            </w:pPr>
            <w:r w:rsidRPr="00CA3624">
              <w:rPr>
                <w:b/>
              </w:rPr>
              <w:t>INFORMATION</w:t>
            </w:r>
          </w:p>
        </w:tc>
        <w:tc>
          <w:tcPr>
            <w:tcW w:w="1294" w:type="dxa"/>
            <w:shd w:val="clear" w:color="auto" w:fill="D9D9D9"/>
          </w:tcPr>
          <w:p w14:paraId="712BD8F3" w14:textId="77777777" w:rsidR="00D95EDE" w:rsidRPr="00CA3624" w:rsidRDefault="00D95EDE" w:rsidP="002E32BD">
            <w:pPr>
              <w:jc w:val="center"/>
              <w:rPr>
                <w:b/>
              </w:rPr>
            </w:pPr>
            <w:r w:rsidRPr="00CA3624">
              <w:rPr>
                <w:b/>
              </w:rPr>
              <w:t>MONDAY</w:t>
            </w:r>
          </w:p>
        </w:tc>
        <w:tc>
          <w:tcPr>
            <w:tcW w:w="1335" w:type="dxa"/>
            <w:shd w:val="clear" w:color="auto" w:fill="D9D9D9"/>
          </w:tcPr>
          <w:p w14:paraId="3A2EDBD0" w14:textId="77777777" w:rsidR="00D95EDE" w:rsidRPr="00CA3624" w:rsidRDefault="00D95EDE" w:rsidP="002E32BD">
            <w:pPr>
              <w:jc w:val="center"/>
              <w:rPr>
                <w:b/>
              </w:rPr>
            </w:pPr>
            <w:r w:rsidRPr="00CA3624">
              <w:rPr>
                <w:b/>
              </w:rPr>
              <w:t>TUESDAY</w:t>
            </w:r>
          </w:p>
        </w:tc>
        <w:tc>
          <w:tcPr>
            <w:tcW w:w="1691" w:type="dxa"/>
            <w:shd w:val="clear" w:color="auto" w:fill="D9D9D9"/>
          </w:tcPr>
          <w:p w14:paraId="32B38604" w14:textId="77777777" w:rsidR="00D95EDE" w:rsidRPr="00CA3624" w:rsidRDefault="00D95EDE" w:rsidP="002E32BD">
            <w:pPr>
              <w:jc w:val="center"/>
              <w:rPr>
                <w:b/>
              </w:rPr>
            </w:pPr>
            <w:r w:rsidRPr="00CA3624">
              <w:rPr>
                <w:b/>
              </w:rPr>
              <w:t>WEDNESDAY</w:t>
            </w:r>
          </w:p>
        </w:tc>
        <w:tc>
          <w:tcPr>
            <w:tcW w:w="1514" w:type="dxa"/>
            <w:shd w:val="clear" w:color="auto" w:fill="D9D9D9"/>
          </w:tcPr>
          <w:p w14:paraId="2C291DEC" w14:textId="77777777" w:rsidR="00D95EDE" w:rsidRPr="00CA3624" w:rsidRDefault="00D95EDE" w:rsidP="002E32BD">
            <w:pPr>
              <w:jc w:val="center"/>
              <w:rPr>
                <w:b/>
              </w:rPr>
            </w:pPr>
            <w:r w:rsidRPr="00CA3624">
              <w:rPr>
                <w:b/>
              </w:rPr>
              <w:t>THURSDAY</w:t>
            </w:r>
          </w:p>
        </w:tc>
        <w:tc>
          <w:tcPr>
            <w:tcW w:w="1490" w:type="dxa"/>
            <w:shd w:val="clear" w:color="auto" w:fill="D9D9D9"/>
          </w:tcPr>
          <w:p w14:paraId="406DB1BD" w14:textId="77777777" w:rsidR="00D95EDE" w:rsidRPr="00CA3624" w:rsidRDefault="00D95EDE" w:rsidP="002E32BD">
            <w:pPr>
              <w:jc w:val="center"/>
              <w:rPr>
                <w:b/>
              </w:rPr>
            </w:pPr>
            <w:r w:rsidRPr="00CA3624">
              <w:rPr>
                <w:b/>
              </w:rPr>
              <w:t>FRIDAY</w:t>
            </w:r>
          </w:p>
        </w:tc>
      </w:tr>
      <w:tr w:rsidR="00D95EDE" w14:paraId="329E467B" w14:textId="77777777" w:rsidTr="002E32BD">
        <w:tc>
          <w:tcPr>
            <w:tcW w:w="2126" w:type="dxa"/>
          </w:tcPr>
          <w:p w14:paraId="356460F1" w14:textId="77777777" w:rsidR="00D95EDE" w:rsidRPr="00123A8E" w:rsidRDefault="00D95EDE" w:rsidP="002E32BD">
            <w:pPr>
              <w:rPr>
                <w:b/>
              </w:rPr>
            </w:pPr>
            <w:r w:rsidRPr="00123A8E">
              <w:rPr>
                <w:b/>
              </w:rPr>
              <w:t>Date</w:t>
            </w:r>
          </w:p>
          <w:p w14:paraId="66E7CE52" w14:textId="77777777" w:rsidR="00D95EDE" w:rsidRPr="00123A8E" w:rsidRDefault="00D95EDE" w:rsidP="002E32BD">
            <w:pPr>
              <w:rPr>
                <w:b/>
              </w:rPr>
            </w:pPr>
            <w:r w:rsidRPr="00123A8E">
              <w:rPr>
                <w:b/>
              </w:rPr>
              <w:t>Time/Period</w:t>
            </w:r>
          </w:p>
          <w:p w14:paraId="65E318A5" w14:textId="77777777" w:rsidR="00D95EDE" w:rsidRPr="00123A8E" w:rsidRDefault="00D95EDE" w:rsidP="002E32BD">
            <w:pPr>
              <w:rPr>
                <w:b/>
              </w:rPr>
            </w:pPr>
            <w:r w:rsidRPr="00123A8E">
              <w:rPr>
                <w:b/>
              </w:rPr>
              <w:t>Location</w:t>
            </w:r>
          </w:p>
          <w:p w14:paraId="5435719E" w14:textId="77777777" w:rsidR="00D95EDE" w:rsidRDefault="00D95EDE" w:rsidP="002E32BD">
            <w:pPr>
              <w:rPr>
                <w:b/>
              </w:rPr>
            </w:pPr>
            <w:r w:rsidRPr="00123A8E">
              <w:rPr>
                <w:b/>
              </w:rPr>
              <w:t>Activity</w:t>
            </w:r>
          </w:p>
          <w:p w14:paraId="2154A805" w14:textId="77777777" w:rsidR="00D95EDE" w:rsidRPr="00123A8E" w:rsidRDefault="00D95EDE" w:rsidP="002E32BD">
            <w:pPr>
              <w:rPr>
                <w:b/>
              </w:rPr>
            </w:pPr>
          </w:p>
        </w:tc>
        <w:tc>
          <w:tcPr>
            <w:tcW w:w="1294" w:type="dxa"/>
          </w:tcPr>
          <w:p w14:paraId="47BE97B1" w14:textId="77777777" w:rsidR="00D95EDE" w:rsidRDefault="00D95EDE" w:rsidP="002E32BD"/>
        </w:tc>
        <w:tc>
          <w:tcPr>
            <w:tcW w:w="1335" w:type="dxa"/>
          </w:tcPr>
          <w:p w14:paraId="75CE2CE7" w14:textId="77777777" w:rsidR="00D95EDE" w:rsidRDefault="00D95EDE" w:rsidP="002E32BD"/>
        </w:tc>
        <w:tc>
          <w:tcPr>
            <w:tcW w:w="1691" w:type="dxa"/>
          </w:tcPr>
          <w:p w14:paraId="019D7E53" w14:textId="77777777" w:rsidR="00D95EDE" w:rsidRDefault="00D95EDE" w:rsidP="002E32BD"/>
        </w:tc>
        <w:tc>
          <w:tcPr>
            <w:tcW w:w="1514" w:type="dxa"/>
          </w:tcPr>
          <w:p w14:paraId="1203F8EB" w14:textId="77777777" w:rsidR="00D95EDE" w:rsidRDefault="00D95EDE" w:rsidP="002E32BD"/>
        </w:tc>
        <w:tc>
          <w:tcPr>
            <w:tcW w:w="1490" w:type="dxa"/>
          </w:tcPr>
          <w:p w14:paraId="3D70FCC7" w14:textId="77777777" w:rsidR="00D95EDE" w:rsidRDefault="00D95EDE" w:rsidP="002E32BD"/>
        </w:tc>
      </w:tr>
      <w:tr w:rsidR="00D95EDE" w14:paraId="6D69C9BE" w14:textId="77777777" w:rsidTr="002E32BD">
        <w:tc>
          <w:tcPr>
            <w:tcW w:w="2126" w:type="dxa"/>
          </w:tcPr>
          <w:p w14:paraId="7D02B94B" w14:textId="77777777" w:rsidR="00D95EDE" w:rsidRPr="00123A8E" w:rsidRDefault="00D95EDE" w:rsidP="002E32BD">
            <w:pPr>
              <w:rPr>
                <w:b/>
              </w:rPr>
            </w:pPr>
            <w:r w:rsidRPr="00123A8E">
              <w:rPr>
                <w:b/>
              </w:rPr>
              <w:t>Date</w:t>
            </w:r>
          </w:p>
          <w:p w14:paraId="6C8B5F90" w14:textId="77777777" w:rsidR="00D95EDE" w:rsidRPr="00123A8E" w:rsidRDefault="00D95EDE" w:rsidP="002E32BD">
            <w:pPr>
              <w:rPr>
                <w:b/>
              </w:rPr>
            </w:pPr>
            <w:r w:rsidRPr="00123A8E">
              <w:rPr>
                <w:b/>
              </w:rPr>
              <w:t>Time/Period</w:t>
            </w:r>
          </w:p>
          <w:p w14:paraId="39DE181D" w14:textId="77777777" w:rsidR="00D95EDE" w:rsidRPr="00123A8E" w:rsidRDefault="00D95EDE" w:rsidP="002E32BD">
            <w:pPr>
              <w:rPr>
                <w:b/>
              </w:rPr>
            </w:pPr>
            <w:r w:rsidRPr="00123A8E">
              <w:rPr>
                <w:b/>
              </w:rPr>
              <w:t>Location</w:t>
            </w:r>
          </w:p>
          <w:p w14:paraId="184FF3AB" w14:textId="77777777" w:rsidR="00D95EDE" w:rsidRDefault="00D95EDE" w:rsidP="002E32BD">
            <w:pPr>
              <w:rPr>
                <w:b/>
              </w:rPr>
            </w:pPr>
            <w:r w:rsidRPr="00123A8E">
              <w:rPr>
                <w:b/>
              </w:rPr>
              <w:t>Activity</w:t>
            </w:r>
          </w:p>
          <w:p w14:paraId="4E43A683" w14:textId="77777777" w:rsidR="00D95EDE" w:rsidRPr="00123A8E" w:rsidRDefault="00D95EDE" w:rsidP="002E32BD">
            <w:pPr>
              <w:rPr>
                <w:b/>
              </w:rPr>
            </w:pPr>
          </w:p>
        </w:tc>
        <w:tc>
          <w:tcPr>
            <w:tcW w:w="1294" w:type="dxa"/>
          </w:tcPr>
          <w:p w14:paraId="1457BCB2" w14:textId="77777777" w:rsidR="00D95EDE" w:rsidRDefault="00D95EDE" w:rsidP="002E32BD"/>
        </w:tc>
        <w:tc>
          <w:tcPr>
            <w:tcW w:w="1335" w:type="dxa"/>
          </w:tcPr>
          <w:p w14:paraId="04EEA89F" w14:textId="77777777" w:rsidR="00D95EDE" w:rsidRDefault="00D95EDE" w:rsidP="002E32BD"/>
        </w:tc>
        <w:tc>
          <w:tcPr>
            <w:tcW w:w="1691" w:type="dxa"/>
          </w:tcPr>
          <w:p w14:paraId="52C798D4" w14:textId="77777777" w:rsidR="00D95EDE" w:rsidRDefault="00D95EDE" w:rsidP="002E32BD"/>
        </w:tc>
        <w:tc>
          <w:tcPr>
            <w:tcW w:w="1514" w:type="dxa"/>
          </w:tcPr>
          <w:p w14:paraId="4E3ED847" w14:textId="77777777" w:rsidR="00D95EDE" w:rsidRDefault="00D95EDE" w:rsidP="002E32BD"/>
        </w:tc>
        <w:tc>
          <w:tcPr>
            <w:tcW w:w="1490" w:type="dxa"/>
          </w:tcPr>
          <w:p w14:paraId="5BFBFEC6" w14:textId="77777777" w:rsidR="00D95EDE" w:rsidRDefault="00D95EDE" w:rsidP="002E32BD"/>
        </w:tc>
      </w:tr>
      <w:tr w:rsidR="00D95EDE" w14:paraId="0DB4CEE4" w14:textId="77777777" w:rsidTr="002E32BD">
        <w:tc>
          <w:tcPr>
            <w:tcW w:w="2126" w:type="dxa"/>
          </w:tcPr>
          <w:p w14:paraId="0E6D79BC" w14:textId="77777777" w:rsidR="00D95EDE" w:rsidRPr="00123A8E" w:rsidRDefault="00D95EDE" w:rsidP="002E32BD">
            <w:pPr>
              <w:rPr>
                <w:b/>
              </w:rPr>
            </w:pPr>
            <w:r w:rsidRPr="00123A8E">
              <w:rPr>
                <w:b/>
              </w:rPr>
              <w:t>Date</w:t>
            </w:r>
          </w:p>
          <w:p w14:paraId="18E3D094" w14:textId="77777777" w:rsidR="00D95EDE" w:rsidRPr="00123A8E" w:rsidRDefault="00D95EDE" w:rsidP="002E32BD">
            <w:pPr>
              <w:rPr>
                <w:b/>
              </w:rPr>
            </w:pPr>
            <w:r w:rsidRPr="00123A8E">
              <w:rPr>
                <w:b/>
              </w:rPr>
              <w:t>Time/Period</w:t>
            </w:r>
          </w:p>
          <w:p w14:paraId="76C588D7" w14:textId="77777777" w:rsidR="00D95EDE" w:rsidRPr="00123A8E" w:rsidRDefault="00D95EDE" w:rsidP="002E32BD">
            <w:pPr>
              <w:rPr>
                <w:b/>
              </w:rPr>
            </w:pPr>
            <w:r w:rsidRPr="00123A8E">
              <w:rPr>
                <w:b/>
              </w:rPr>
              <w:t>Location</w:t>
            </w:r>
          </w:p>
          <w:p w14:paraId="131FA076" w14:textId="77777777" w:rsidR="00D95EDE" w:rsidRDefault="00D95EDE" w:rsidP="002E32BD">
            <w:pPr>
              <w:rPr>
                <w:b/>
              </w:rPr>
            </w:pPr>
            <w:r w:rsidRPr="00123A8E">
              <w:rPr>
                <w:b/>
              </w:rPr>
              <w:t>Activity</w:t>
            </w:r>
          </w:p>
          <w:p w14:paraId="3F5B8830" w14:textId="77777777" w:rsidR="00D95EDE" w:rsidRPr="00123A8E" w:rsidRDefault="00D95EDE" w:rsidP="002E32BD">
            <w:pPr>
              <w:rPr>
                <w:b/>
              </w:rPr>
            </w:pPr>
          </w:p>
        </w:tc>
        <w:tc>
          <w:tcPr>
            <w:tcW w:w="1294" w:type="dxa"/>
          </w:tcPr>
          <w:p w14:paraId="3584718E" w14:textId="77777777" w:rsidR="00D95EDE" w:rsidRDefault="00D95EDE" w:rsidP="002E32BD"/>
        </w:tc>
        <w:tc>
          <w:tcPr>
            <w:tcW w:w="1335" w:type="dxa"/>
          </w:tcPr>
          <w:p w14:paraId="35051F71" w14:textId="77777777" w:rsidR="00D95EDE" w:rsidRDefault="00D95EDE" w:rsidP="002E32BD"/>
        </w:tc>
        <w:tc>
          <w:tcPr>
            <w:tcW w:w="1691" w:type="dxa"/>
          </w:tcPr>
          <w:p w14:paraId="2093F723" w14:textId="77777777" w:rsidR="00D95EDE" w:rsidRDefault="00D95EDE" w:rsidP="002E32BD"/>
        </w:tc>
        <w:tc>
          <w:tcPr>
            <w:tcW w:w="1514" w:type="dxa"/>
          </w:tcPr>
          <w:p w14:paraId="677CBF52" w14:textId="77777777" w:rsidR="00D95EDE" w:rsidRDefault="00D95EDE" w:rsidP="002E32BD"/>
        </w:tc>
        <w:tc>
          <w:tcPr>
            <w:tcW w:w="1490" w:type="dxa"/>
          </w:tcPr>
          <w:p w14:paraId="37C4A32D" w14:textId="77777777" w:rsidR="00D95EDE" w:rsidRDefault="00D95EDE" w:rsidP="002E32BD"/>
        </w:tc>
      </w:tr>
      <w:tr w:rsidR="00D95EDE" w14:paraId="35B738B9" w14:textId="77777777" w:rsidTr="002E32BD">
        <w:tc>
          <w:tcPr>
            <w:tcW w:w="2126" w:type="dxa"/>
          </w:tcPr>
          <w:p w14:paraId="6C71B6A0" w14:textId="77777777" w:rsidR="00D95EDE" w:rsidRPr="00123A8E" w:rsidRDefault="00D95EDE" w:rsidP="002E32BD">
            <w:pPr>
              <w:rPr>
                <w:b/>
              </w:rPr>
            </w:pPr>
            <w:r w:rsidRPr="00123A8E">
              <w:rPr>
                <w:b/>
              </w:rPr>
              <w:t>Date</w:t>
            </w:r>
          </w:p>
          <w:p w14:paraId="617801FF" w14:textId="77777777" w:rsidR="00D95EDE" w:rsidRPr="00123A8E" w:rsidRDefault="00D95EDE" w:rsidP="002E32BD">
            <w:pPr>
              <w:rPr>
                <w:b/>
              </w:rPr>
            </w:pPr>
            <w:r w:rsidRPr="00123A8E">
              <w:rPr>
                <w:b/>
              </w:rPr>
              <w:t>Time/Period</w:t>
            </w:r>
          </w:p>
          <w:p w14:paraId="53F186CD" w14:textId="77777777" w:rsidR="00D95EDE" w:rsidRPr="00123A8E" w:rsidRDefault="00D95EDE" w:rsidP="002E32BD">
            <w:pPr>
              <w:rPr>
                <w:b/>
              </w:rPr>
            </w:pPr>
            <w:r w:rsidRPr="00123A8E">
              <w:rPr>
                <w:b/>
              </w:rPr>
              <w:t>Location</w:t>
            </w:r>
          </w:p>
          <w:p w14:paraId="73CD4747" w14:textId="77777777" w:rsidR="00D95EDE" w:rsidRDefault="00D95EDE" w:rsidP="002E32BD">
            <w:pPr>
              <w:rPr>
                <w:b/>
              </w:rPr>
            </w:pPr>
            <w:r w:rsidRPr="00123A8E">
              <w:rPr>
                <w:b/>
              </w:rPr>
              <w:t>Activity</w:t>
            </w:r>
          </w:p>
          <w:p w14:paraId="253462B6" w14:textId="77777777" w:rsidR="00D95EDE" w:rsidRPr="00123A8E" w:rsidRDefault="00D95EDE" w:rsidP="002E32BD">
            <w:pPr>
              <w:rPr>
                <w:b/>
              </w:rPr>
            </w:pPr>
          </w:p>
        </w:tc>
        <w:tc>
          <w:tcPr>
            <w:tcW w:w="1294" w:type="dxa"/>
          </w:tcPr>
          <w:p w14:paraId="65BB9397" w14:textId="77777777" w:rsidR="00D95EDE" w:rsidRDefault="00D95EDE" w:rsidP="002E32BD"/>
        </w:tc>
        <w:tc>
          <w:tcPr>
            <w:tcW w:w="1335" w:type="dxa"/>
          </w:tcPr>
          <w:p w14:paraId="6819FFE3" w14:textId="77777777" w:rsidR="00D95EDE" w:rsidRDefault="00D95EDE" w:rsidP="002E32BD"/>
        </w:tc>
        <w:tc>
          <w:tcPr>
            <w:tcW w:w="1691" w:type="dxa"/>
          </w:tcPr>
          <w:p w14:paraId="487AA738" w14:textId="77777777" w:rsidR="00D95EDE" w:rsidRDefault="00D95EDE" w:rsidP="002E32BD"/>
        </w:tc>
        <w:tc>
          <w:tcPr>
            <w:tcW w:w="1514" w:type="dxa"/>
          </w:tcPr>
          <w:p w14:paraId="246DDD92" w14:textId="77777777" w:rsidR="00D95EDE" w:rsidRDefault="00D95EDE" w:rsidP="002E32BD"/>
        </w:tc>
        <w:tc>
          <w:tcPr>
            <w:tcW w:w="1490" w:type="dxa"/>
          </w:tcPr>
          <w:p w14:paraId="25D9F5CB" w14:textId="77777777" w:rsidR="00D95EDE" w:rsidRDefault="00D95EDE" w:rsidP="002E32BD"/>
        </w:tc>
      </w:tr>
      <w:tr w:rsidR="00D95EDE" w14:paraId="24FCA535" w14:textId="77777777" w:rsidTr="002E32BD">
        <w:tc>
          <w:tcPr>
            <w:tcW w:w="2126" w:type="dxa"/>
          </w:tcPr>
          <w:p w14:paraId="5107F217" w14:textId="77777777" w:rsidR="00D95EDE" w:rsidRPr="00123A8E" w:rsidRDefault="00D95EDE" w:rsidP="002E32BD">
            <w:pPr>
              <w:rPr>
                <w:b/>
              </w:rPr>
            </w:pPr>
            <w:r w:rsidRPr="00123A8E">
              <w:rPr>
                <w:b/>
              </w:rPr>
              <w:t>Date</w:t>
            </w:r>
          </w:p>
          <w:p w14:paraId="38DF30E0" w14:textId="77777777" w:rsidR="00D95EDE" w:rsidRPr="00123A8E" w:rsidRDefault="00D95EDE" w:rsidP="002E32BD">
            <w:pPr>
              <w:rPr>
                <w:b/>
              </w:rPr>
            </w:pPr>
            <w:r w:rsidRPr="00123A8E">
              <w:rPr>
                <w:b/>
              </w:rPr>
              <w:t>Time/Period</w:t>
            </w:r>
          </w:p>
          <w:p w14:paraId="6562D704" w14:textId="77777777" w:rsidR="00D95EDE" w:rsidRPr="00123A8E" w:rsidRDefault="00D95EDE" w:rsidP="002E32BD">
            <w:pPr>
              <w:rPr>
                <w:b/>
              </w:rPr>
            </w:pPr>
            <w:r w:rsidRPr="00123A8E">
              <w:rPr>
                <w:b/>
              </w:rPr>
              <w:t>Location</w:t>
            </w:r>
          </w:p>
          <w:p w14:paraId="1BDFA5E6" w14:textId="77777777" w:rsidR="00D95EDE" w:rsidRDefault="00D95EDE" w:rsidP="002E32BD">
            <w:pPr>
              <w:rPr>
                <w:b/>
              </w:rPr>
            </w:pPr>
            <w:r w:rsidRPr="00123A8E">
              <w:rPr>
                <w:b/>
              </w:rPr>
              <w:t>Activity</w:t>
            </w:r>
          </w:p>
          <w:p w14:paraId="6DEC1C2E" w14:textId="77777777" w:rsidR="00D95EDE" w:rsidRPr="00123A8E" w:rsidRDefault="00D95EDE" w:rsidP="002E32BD">
            <w:pPr>
              <w:rPr>
                <w:b/>
              </w:rPr>
            </w:pPr>
          </w:p>
        </w:tc>
        <w:tc>
          <w:tcPr>
            <w:tcW w:w="1294" w:type="dxa"/>
          </w:tcPr>
          <w:p w14:paraId="1601F053" w14:textId="77777777" w:rsidR="00D95EDE" w:rsidRDefault="00D95EDE" w:rsidP="002E32BD"/>
        </w:tc>
        <w:tc>
          <w:tcPr>
            <w:tcW w:w="1335" w:type="dxa"/>
          </w:tcPr>
          <w:p w14:paraId="636D4AEF" w14:textId="77777777" w:rsidR="00D95EDE" w:rsidRDefault="00D95EDE" w:rsidP="002E32BD"/>
        </w:tc>
        <w:tc>
          <w:tcPr>
            <w:tcW w:w="1691" w:type="dxa"/>
          </w:tcPr>
          <w:p w14:paraId="72E0A829" w14:textId="77777777" w:rsidR="00D95EDE" w:rsidRDefault="00D95EDE" w:rsidP="002E32BD"/>
        </w:tc>
        <w:tc>
          <w:tcPr>
            <w:tcW w:w="1514" w:type="dxa"/>
          </w:tcPr>
          <w:p w14:paraId="2FA017F8" w14:textId="77777777" w:rsidR="00D95EDE" w:rsidRDefault="00D95EDE" w:rsidP="002E32BD"/>
        </w:tc>
        <w:tc>
          <w:tcPr>
            <w:tcW w:w="1490" w:type="dxa"/>
          </w:tcPr>
          <w:p w14:paraId="2BC44E4D" w14:textId="77777777" w:rsidR="00D95EDE" w:rsidRDefault="00D95EDE" w:rsidP="002E32BD"/>
        </w:tc>
      </w:tr>
    </w:tbl>
    <w:p w14:paraId="0B5AB5CD" w14:textId="77777777" w:rsidR="00D95EDE" w:rsidRDefault="00D95EDE" w:rsidP="00D95EDE">
      <w:pPr>
        <w:rPr>
          <w:b/>
        </w:rPr>
      </w:pPr>
    </w:p>
    <w:p w14:paraId="31FD4141" w14:textId="77777777" w:rsidR="00D95EDE" w:rsidRDefault="00D95EDE" w:rsidP="00D95EDE">
      <w:pPr>
        <w:rPr>
          <w:b/>
        </w:rPr>
      </w:pPr>
      <w:r>
        <w:rPr>
          <w:b/>
        </w:rPr>
        <w:br w:type="page"/>
      </w:r>
    </w:p>
    <w:p w14:paraId="404C2FD4" w14:textId="6D610A81" w:rsidR="0077663D" w:rsidRDefault="0077663D" w:rsidP="0077663D">
      <w:pPr>
        <w:jc w:val="center"/>
        <w:rPr>
          <w:b/>
        </w:rPr>
      </w:pPr>
      <w:r>
        <w:rPr>
          <w:b/>
        </w:rPr>
        <w:t>NORTH COAST ARTS INTEGRATION PROJECT LESSON PLAN TEMPLATE</w:t>
      </w:r>
    </w:p>
    <w:p w14:paraId="45D3ABEF" w14:textId="77777777" w:rsidR="0077663D" w:rsidRDefault="0077663D" w:rsidP="00D95EDE">
      <w:pPr>
        <w:rPr>
          <w:b/>
        </w:rPr>
      </w:pPr>
    </w:p>
    <w:p w14:paraId="5BBD34E7" w14:textId="77777777" w:rsidR="00D95EDE" w:rsidRPr="009E7EC3" w:rsidRDefault="00D95EDE" w:rsidP="00D95EDE">
      <w:pPr>
        <w:rPr>
          <w:b/>
        </w:rPr>
      </w:pPr>
      <w:r>
        <w:rPr>
          <w:b/>
        </w:rPr>
        <w:t>Arts Integration Lesson Name:</w:t>
      </w:r>
      <w:r>
        <w:rPr>
          <w:b/>
        </w:rPr>
        <w:tab/>
      </w:r>
      <w:r>
        <w:rPr>
          <w:b/>
        </w:rPr>
        <w:tab/>
      </w:r>
      <w:r>
        <w:rPr>
          <w:b/>
        </w:rPr>
        <w:tab/>
      </w:r>
      <w:r>
        <w:rPr>
          <w:b/>
        </w:rPr>
        <w:tab/>
      </w:r>
      <w:r w:rsidRPr="009E7EC3">
        <w:rPr>
          <w:b/>
        </w:rPr>
        <w:t>Date:</w:t>
      </w:r>
    </w:p>
    <w:p w14:paraId="04A3570A" w14:textId="77777777" w:rsidR="00D95EDE" w:rsidRDefault="00D95EDE" w:rsidP="00D95EDE">
      <w:pPr>
        <w:rPr>
          <w:b/>
        </w:rPr>
      </w:pPr>
      <w:r>
        <w:rPr>
          <w:b/>
        </w:rPr>
        <w:t>Artist:</w:t>
      </w:r>
      <w:r>
        <w:rPr>
          <w:b/>
        </w:rPr>
        <w:tab/>
      </w:r>
      <w:r>
        <w:rPr>
          <w:b/>
        </w:rPr>
        <w:tab/>
      </w:r>
      <w:r>
        <w:rPr>
          <w:b/>
        </w:rPr>
        <w:tab/>
      </w:r>
      <w:r>
        <w:rPr>
          <w:b/>
        </w:rPr>
        <w:tab/>
      </w:r>
      <w:r>
        <w:rPr>
          <w:b/>
        </w:rPr>
        <w:tab/>
      </w:r>
      <w:r>
        <w:rPr>
          <w:b/>
        </w:rPr>
        <w:tab/>
      </w:r>
      <w:r>
        <w:rPr>
          <w:b/>
        </w:rPr>
        <w:tab/>
      </w:r>
      <w:r>
        <w:rPr>
          <w:b/>
        </w:rPr>
        <w:tab/>
        <w:t>Timeline:</w:t>
      </w:r>
    </w:p>
    <w:p w14:paraId="094EDB4D" w14:textId="77777777" w:rsidR="00D95EDE" w:rsidRPr="009E7EC3" w:rsidRDefault="00D95EDE" w:rsidP="00D95EDE">
      <w:pPr>
        <w:rPr>
          <w:b/>
        </w:rPr>
      </w:pPr>
      <w:r>
        <w:rPr>
          <w:b/>
        </w:rPr>
        <w:t>Teacher:</w:t>
      </w:r>
      <w:r>
        <w:rPr>
          <w:b/>
        </w:rPr>
        <w:tab/>
      </w:r>
      <w:r>
        <w:rPr>
          <w:b/>
        </w:rPr>
        <w:tab/>
      </w:r>
      <w:r>
        <w:rPr>
          <w:b/>
        </w:rPr>
        <w:tab/>
      </w:r>
      <w:r>
        <w:rPr>
          <w:b/>
        </w:rPr>
        <w:tab/>
      </w:r>
      <w:r>
        <w:rPr>
          <w:b/>
        </w:rPr>
        <w:tab/>
      </w:r>
      <w:r>
        <w:rPr>
          <w:b/>
        </w:rPr>
        <w:tab/>
      </w:r>
      <w:r>
        <w:rPr>
          <w:b/>
        </w:rPr>
        <w:tab/>
      </w:r>
      <w:r w:rsidRPr="009E7EC3">
        <w:rPr>
          <w:b/>
        </w:rPr>
        <w:t>Course:</w:t>
      </w:r>
    </w:p>
    <w:p w14:paraId="313FC315" w14:textId="77777777" w:rsidR="00D95EDE" w:rsidRDefault="00D95EDE" w:rsidP="00D95EDE">
      <w:pPr>
        <w:rPr>
          <w:b/>
        </w:rPr>
      </w:pPr>
      <w:r>
        <w:rPr>
          <w:b/>
        </w:rPr>
        <w:t>School Site:</w:t>
      </w:r>
      <w:r>
        <w:rPr>
          <w:b/>
        </w:rPr>
        <w:tab/>
      </w:r>
      <w:r>
        <w:rPr>
          <w:b/>
        </w:rPr>
        <w:tab/>
      </w:r>
      <w:r>
        <w:rPr>
          <w:b/>
        </w:rPr>
        <w:tab/>
      </w:r>
      <w:r>
        <w:rPr>
          <w:b/>
        </w:rPr>
        <w:tab/>
      </w:r>
      <w:r>
        <w:rPr>
          <w:b/>
        </w:rPr>
        <w:tab/>
      </w:r>
      <w:r>
        <w:rPr>
          <w:b/>
        </w:rPr>
        <w:tab/>
      </w:r>
      <w:r>
        <w:rPr>
          <w:b/>
        </w:rPr>
        <w:tab/>
      </w:r>
      <w:r w:rsidRPr="009E7EC3">
        <w:rPr>
          <w:b/>
        </w:rPr>
        <w:t>Grade Level:</w:t>
      </w:r>
    </w:p>
    <w:p w14:paraId="762BD99D" w14:textId="77777777" w:rsidR="00D95EDE" w:rsidRDefault="00D95EDE" w:rsidP="00D95EDE">
      <w:pPr>
        <w:rPr>
          <w:b/>
        </w:rPr>
      </w:pPr>
    </w:p>
    <w:tbl>
      <w:tblPr>
        <w:tblStyle w:val="TableGrid"/>
        <w:tblW w:w="0" w:type="auto"/>
        <w:tblLook w:val="04A0" w:firstRow="1" w:lastRow="0" w:firstColumn="1" w:lastColumn="0" w:noHBand="0" w:noVBand="1"/>
      </w:tblPr>
      <w:tblGrid>
        <w:gridCol w:w="8856"/>
      </w:tblGrid>
      <w:tr w:rsidR="000D7742" w14:paraId="0F7DB61A" w14:textId="77777777" w:rsidTr="000D7742">
        <w:tc>
          <w:tcPr>
            <w:tcW w:w="8856" w:type="dxa"/>
            <w:shd w:val="clear" w:color="auto" w:fill="D9D9D9"/>
          </w:tcPr>
          <w:p w14:paraId="47A13BBE" w14:textId="4F97FD32" w:rsidR="000D7742" w:rsidRDefault="000D7742" w:rsidP="000D7742">
            <w:pPr>
              <w:tabs>
                <w:tab w:val="left" w:pos="2827"/>
              </w:tabs>
              <w:rPr>
                <w:b/>
              </w:rPr>
            </w:pPr>
            <w:r>
              <w:rPr>
                <w:b/>
              </w:rPr>
              <w:t>PROJECT OVERVIEW</w:t>
            </w:r>
          </w:p>
        </w:tc>
      </w:tr>
      <w:tr w:rsidR="000D7742" w14:paraId="2B65FB90" w14:textId="77777777" w:rsidTr="000D7742">
        <w:tc>
          <w:tcPr>
            <w:tcW w:w="8856" w:type="dxa"/>
          </w:tcPr>
          <w:p w14:paraId="654E78A2" w14:textId="77777777" w:rsidR="000D7742" w:rsidRDefault="000D7742" w:rsidP="00D95EDE">
            <w:pPr>
              <w:rPr>
                <w:b/>
              </w:rPr>
            </w:pPr>
          </w:p>
          <w:p w14:paraId="64BFC142" w14:textId="77777777" w:rsidR="000D7742" w:rsidRDefault="000D7742" w:rsidP="00D95EDE">
            <w:pPr>
              <w:rPr>
                <w:b/>
              </w:rPr>
            </w:pPr>
          </w:p>
        </w:tc>
      </w:tr>
    </w:tbl>
    <w:p w14:paraId="5DB5B8B9" w14:textId="77777777" w:rsidR="000D7742" w:rsidRPr="009E7EC3" w:rsidRDefault="000D7742" w:rsidP="00D95EDE">
      <w:pPr>
        <w:rPr>
          <w:b/>
        </w:rPr>
      </w:pPr>
    </w:p>
    <w:tbl>
      <w:tblPr>
        <w:tblStyle w:val="TableGrid"/>
        <w:tblW w:w="0" w:type="auto"/>
        <w:tblLook w:val="04A0" w:firstRow="1" w:lastRow="0" w:firstColumn="1" w:lastColumn="0" w:noHBand="0" w:noVBand="1"/>
      </w:tblPr>
      <w:tblGrid>
        <w:gridCol w:w="4428"/>
        <w:gridCol w:w="4428"/>
      </w:tblGrid>
      <w:tr w:rsidR="00D95EDE" w14:paraId="54035476" w14:textId="77777777" w:rsidTr="002E32BD">
        <w:tc>
          <w:tcPr>
            <w:tcW w:w="4428" w:type="dxa"/>
            <w:shd w:val="clear" w:color="auto" w:fill="D9D9D9"/>
          </w:tcPr>
          <w:p w14:paraId="0B4845D6" w14:textId="3B73208C" w:rsidR="00D95EDE" w:rsidRPr="00CB5A06" w:rsidRDefault="00D95EDE" w:rsidP="002E32BD">
            <w:pPr>
              <w:rPr>
                <w:b/>
              </w:rPr>
            </w:pPr>
            <w:r w:rsidRPr="00CB5A06">
              <w:rPr>
                <w:b/>
              </w:rPr>
              <w:t xml:space="preserve">CORE </w:t>
            </w:r>
            <w:r w:rsidR="00666D86">
              <w:rPr>
                <w:b/>
              </w:rPr>
              <w:t>and</w:t>
            </w:r>
            <w:r w:rsidR="000D7742">
              <w:rPr>
                <w:b/>
              </w:rPr>
              <w:t xml:space="preserve"> VAPA </w:t>
            </w:r>
            <w:r w:rsidRPr="00CB5A06">
              <w:rPr>
                <w:b/>
              </w:rPr>
              <w:t>STANDARDS</w:t>
            </w:r>
            <w:r w:rsidR="000D7742">
              <w:rPr>
                <w:b/>
              </w:rPr>
              <w:t xml:space="preserve"> </w:t>
            </w:r>
            <w:r w:rsidR="00666D86">
              <w:rPr>
                <w:b/>
              </w:rPr>
              <w:t>and</w:t>
            </w:r>
            <w:r w:rsidR="000D7742">
              <w:rPr>
                <w:b/>
              </w:rPr>
              <w:t xml:space="preserve"> NON STANDARDS BASED OBJECTIVES</w:t>
            </w:r>
          </w:p>
        </w:tc>
        <w:tc>
          <w:tcPr>
            <w:tcW w:w="4428" w:type="dxa"/>
            <w:shd w:val="clear" w:color="auto" w:fill="D9D9D9"/>
          </w:tcPr>
          <w:p w14:paraId="6EABE87F" w14:textId="6C1B55AB" w:rsidR="00D95EDE" w:rsidRPr="00CB5A06" w:rsidRDefault="000D7742" w:rsidP="002E32BD">
            <w:pPr>
              <w:rPr>
                <w:b/>
              </w:rPr>
            </w:pPr>
            <w:r>
              <w:rPr>
                <w:b/>
              </w:rPr>
              <w:t>ASSESSMENT</w:t>
            </w:r>
          </w:p>
        </w:tc>
      </w:tr>
      <w:tr w:rsidR="00D95EDE" w14:paraId="60C94823" w14:textId="77777777" w:rsidTr="002E32BD">
        <w:tc>
          <w:tcPr>
            <w:tcW w:w="4428" w:type="dxa"/>
          </w:tcPr>
          <w:p w14:paraId="13CE5BEA" w14:textId="77777777" w:rsidR="00D95EDE" w:rsidRDefault="00D95EDE" w:rsidP="002E32BD"/>
          <w:p w14:paraId="6EA8D43B" w14:textId="77777777" w:rsidR="00D95EDE" w:rsidRDefault="00D95EDE" w:rsidP="002E32BD"/>
        </w:tc>
        <w:tc>
          <w:tcPr>
            <w:tcW w:w="4428" w:type="dxa"/>
          </w:tcPr>
          <w:p w14:paraId="5DE2CC6D" w14:textId="77777777" w:rsidR="00D95EDE" w:rsidRDefault="00D95EDE" w:rsidP="002E32BD"/>
        </w:tc>
      </w:tr>
    </w:tbl>
    <w:p w14:paraId="3F7B3F81" w14:textId="77777777" w:rsidR="00D95EDE" w:rsidRDefault="00D95EDE" w:rsidP="00D95EDE"/>
    <w:tbl>
      <w:tblPr>
        <w:tblStyle w:val="TableGrid"/>
        <w:tblW w:w="0" w:type="auto"/>
        <w:tblLook w:val="04A0" w:firstRow="1" w:lastRow="0" w:firstColumn="1" w:lastColumn="0" w:noHBand="0" w:noVBand="1"/>
      </w:tblPr>
      <w:tblGrid>
        <w:gridCol w:w="4428"/>
        <w:gridCol w:w="4428"/>
      </w:tblGrid>
      <w:tr w:rsidR="00D95EDE" w14:paraId="3E6022EB" w14:textId="77777777" w:rsidTr="002E32BD">
        <w:tc>
          <w:tcPr>
            <w:tcW w:w="4428" w:type="dxa"/>
            <w:shd w:val="clear" w:color="auto" w:fill="D9D9D9"/>
          </w:tcPr>
          <w:p w14:paraId="76401093" w14:textId="77777777" w:rsidR="00D95EDE" w:rsidRPr="00CB5A06" w:rsidRDefault="00D95EDE" w:rsidP="002E32BD">
            <w:pPr>
              <w:rPr>
                <w:b/>
              </w:rPr>
            </w:pPr>
            <w:r w:rsidRPr="00CB5A06">
              <w:rPr>
                <w:b/>
              </w:rPr>
              <w:t>CORE VOCABULARY</w:t>
            </w:r>
          </w:p>
        </w:tc>
        <w:tc>
          <w:tcPr>
            <w:tcW w:w="4428" w:type="dxa"/>
            <w:shd w:val="clear" w:color="auto" w:fill="D9D9D9"/>
          </w:tcPr>
          <w:p w14:paraId="12C8DA01" w14:textId="77777777" w:rsidR="00D95EDE" w:rsidRPr="00CB5A06" w:rsidRDefault="00D95EDE" w:rsidP="002E32BD">
            <w:pPr>
              <w:rPr>
                <w:b/>
              </w:rPr>
            </w:pPr>
            <w:r w:rsidRPr="00CB5A06">
              <w:rPr>
                <w:b/>
              </w:rPr>
              <w:t>ART VOCABULARY</w:t>
            </w:r>
          </w:p>
        </w:tc>
      </w:tr>
      <w:tr w:rsidR="00D95EDE" w14:paraId="63234E3B" w14:textId="77777777" w:rsidTr="000D7742">
        <w:tc>
          <w:tcPr>
            <w:tcW w:w="4428" w:type="dxa"/>
            <w:tcBorders>
              <w:bottom w:val="single" w:sz="4" w:space="0" w:color="auto"/>
            </w:tcBorders>
          </w:tcPr>
          <w:p w14:paraId="6D1BFA01" w14:textId="77777777" w:rsidR="00D95EDE" w:rsidRDefault="00D95EDE" w:rsidP="002E32BD"/>
          <w:p w14:paraId="6552ED40" w14:textId="77777777" w:rsidR="00D95EDE" w:rsidRDefault="00D95EDE" w:rsidP="002E32BD"/>
        </w:tc>
        <w:tc>
          <w:tcPr>
            <w:tcW w:w="4428" w:type="dxa"/>
            <w:tcBorders>
              <w:bottom w:val="single" w:sz="4" w:space="0" w:color="auto"/>
            </w:tcBorders>
          </w:tcPr>
          <w:p w14:paraId="396497E0" w14:textId="77777777" w:rsidR="00D95EDE" w:rsidRDefault="00D95EDE" w:rsidP="002E32BD"/>
        </w:tc>
      </w:tr>
      <w:tr w:rsidR="000D7742" w14:paraId="5FC49DE9" w14:textId="77777777" w:rsidTr="000D7742">
        <w:tc>
          <w:tcPr>
            <w:tcW w:w="8856" w:type="dxa"/>
            <w:gridSpan w:val="2"/>
            <w:shd w:val="clear" w:color="auto" w:fill="D9D9D9"/>
          </w:tcPr>
          <w:p w14:paraId="0EE0C3CF" w14:textId="4A777EF6" w:rsidR="000D7742" w:rsidRPr="000D7742" w:rsidRDefault="000D7742" w:rsidP="000D7742">
            <w:pPr>
              <w:jc w:val="center"/>
              <w:rPr>
                <w:b/>
              </w:rPr>
            </w:pPr>
            <w:r>
              <w:rPr>
                <w:b/>
              </w:rPr>
              <w:t>SHARED VOCABULARY</w:t>
            </w:r>
          </w:p>
        </w:tc>
      </w:tr>
      <w:tr w:rsidR="000D7742" w14:paraId="3053AC64" w14:textId="77777777" w:rsidTr="002E32BD">
        <w:tc>
          <w:tcPr>
            <w:tcW w:w="4428" w:type="dxa"/>
          </w:tcPr>
          <w:p w14:paraId="3F7DB881" w14:textId="77777777" w:rsidR="000D7742" w:rsidRDefault="000D7742" w:rsidP="002E32BD"/>
        </w:tc>
        <w:tc>
          <w:tcPr>
            <w:tcW w:w="4428" w:type="dxa"/>
          </w:tcPr>
          <w:p w14:paraId="551C0E0B" w14:textId="77777777" w:rsidR="000D7742" w:rsidRDefault="000D7742" w:rsidP="002E32BD"/>
        </w:tc>
      </w:tr>
    </w:tbl>
    <w:p w14:paraId="5C7D0FD0" w14:textId="77777777" w:rsidR="00D95EDE" w:rsidRDefault="00D95EDE" w:rsidP="00D95EDE"/>
    <w:tbl>
      <w:tblPr>
        <w:tblStyle w:val="TableGrid"/>
        <w:tblW w:w="0" w:type="auto"/>
        <w:tblLook w:val="04A0" w:firstRow="1" w:lastRow="0" w:firstColumn="1" w:lastColumn="0" w:noHBand="0" w:noVBand="1"/>
      </w:tblPr>
      <w:tblGrid>
        <w:gridCol w:w="8838"/>
      </w:tblGrid>
      <w:tr w:rsidR="00D95EDE" w14:paraId="10FAC716" w14:textId="77777777" w:rsidTr="002E32BD">
        <w:tc>
          <w:tcPr>
            <w:tcW w:w="8838" w:type="dxa"/>
            <w:shd w:val="clear" w:color="auto" w:fill="D9D9D9"/>
          </w:tcPr>
          <w:p w14:paraId="44D48B5C" w14:textId="77777777" w:rsidR="00D95EDE" w:rsidRDefault="00D95EDE" w:rsidP="002E32BD">
            <w:pPr>
              <w:rPr>
                <w:b/>
              </w:rPr>
            </w:pPr>
            <w:r w:rsidRPr="00CB5A06">
              <w:rPr>
                <w:b/>
              </w:rPr>
              <w:t>STRATEGIES FOR ELICITING PRIOR KNOWLEDGE</w:t>
            </w:r>
            <w:r>
              <w:rPr>
                <w:b/>
              </w:rPr>
              <w:t>/</w:t>
            </w:r>
          </w:p>
          <w:p w14:paraId="28F3185F" w14:textId="77777777" w:rsidR="00D95EDE" w:rsidRPr="00CB5A06" w:rsidRDefault="00D95EDE" w:rsidP="002E32BD">
            <w:pPr>
              <w:rPr>
                <w:b/>
              </w:rPr>
            </w:pPr>
            <w:r>
              <w:rPr>
                <w:b/>
              </w:rPr>
              <w:t>CONNECTING CONTENT TO STUDENTS LIVES</w:t>
            </w:r>
          </w:p>
        </w:tc>
      </w:tr>
      <w:tr w:rsidR="00D95EDE" w14:paraId="4B6B6162" w14:textId="77777777" w:rsidTr="002E32BD">
        <w:tc>
          <w:tcPr>
            <w:tcW w:w="8838" w:type="dxa"/>
          </w:tcPr>
          <w:p w14:paraId="4390E425" w14:textId="77777777" w:rsidR="00D95EDE" w:rsidRDefault="00D95EDE" w:rsidP="002E32BD"/>
          <w:p w14:paraId="288D2FB1" w14:textId="77777777" w:rsidR="00D95EDE" w:rsidRDefault="00D95EDE" w:rsidP="002E32BD"/>
        </w:tc>
      </w:tr>
    </w:tbl>
    <w:p w14:paraId="7183BC66" w14:textId="77777777" w:rsidR="00D95EDE" w:rsidRDefault="00D95EDE" w:rsidP="00D95EDE"/>
    <w:tbl>
      <w:tblPr>
        <w:tblStyle w:val="TableGrid"/>
        <w:tblW w:w="0" w:type="auto"/>
        <w:tblLook w:val="04A0" w:firstRow="1" w:lastRow="0" w:firstColumn="1" w:lastColumn="0" w:noHBand="0" w:noVBand="1"/>
      </w:tblPr>
      <w:tblGrid>
        <w:gridCol w:w="4428"/>
        <w:gridCol w:w="4428"/>
      </w:tblGrid>
      <w:tr w:rsidR="00D95EDE" w14:paraId="21F968A3" w14:textId="77777777" w:rsidTr="002E32BD">
        <w:tc>
          <w:tcPr>
            <w:tcW w:w="4428" w:type="dxa"/>
            <w:shd w:val="clear" w:color="auto" w:fill="D9D9D9"/>
          </w:tcPr>
          <w:p w14:paraId="65DF800D" w14:textId="77777777" w:rsidR="00D95EDE" w:rsidRPr="00CB5A06" w:rsidRDefault="00D95EDE" w:rsidP="002E32BD">
            <w:pPr>
              <w:rPr>
                <w:b/>
              </w:rPr>
            </w:pPr>
            <w:r w:rsidRPr="00CB5A06">
              <w:rPr>
                <w:b/>
              </w:rPr>
              <w:t>PREPARATION</w:t>
            </w:r>
          </w:p>
        </w:tc>
        <w:tc>
          <w:tcPr>
            <w:tcW w:w="4428" w:type="dxa"/>
            <w:shd w:val="clear" w:color="auto" w:fill="D9D9D9"/>
          </w:tcPr>
          <w:p w14:paraId="4A405B3F" w14:textId="7FA8C127" w:rsidR="00D95EDE" w:rsidRPr="00CB5A06" w:rsidRDefault="000D7742" w:rsidP="002E32BD">
            <w:pPr>
              <w:rPr>
                <w:b/>
              </w:rPr>
            </w:pPr>
            <w:r>
              <w:rPr>
                <w:b/>
              </w:rPr>
              <w:t>MATERIALS</w:t>
            </w:r>
          </w:p>
        </w:tc>
      </w:tr>
      <w:tr w:rsidR="00D95EDE" w14:paraId="6D02A094" w14:textId="77777777" w:rsidTr="002E32BD">
        <w:tc>
          <w:tcPr>
            <w:tcW w:w="4428" w:type="dxa"/>
          </w:tcPr>
          <w:p w14:paraId="665CA227" w14:textId="77777777" w:rsidR="00D95EDE" w:rsidRDefault="00D95EDE" w:rsidP="002E32BD"/>
          <w:p w14:paraId="0AC5A496" w14:textId="77777777" w:rsidR="00D95EDE" w:rsidRDefault="00D95EDE" w:rsidP="002E32BD"/>
        </w:tc>
        <w:tc>
          <w:tcPr>
            <w:tcW w:w="4428" w:type="dxa"/>
          </w:tcPr>
          <w:p w14:paraId="5B47CFFA" w14:textId="77777777" w:rsidR="00D95EDE" w:rsidRDefault="00D95EDE" w:rsidP="002E32BD"/>
        </w:tc>
      </w:tr>
    </w:tbl>
    <w:p w14:paraId="18D74A26" w14:textId="77777777" w:rsidR="00D95EDE" w:rsidRDefault="00D95EDE" w:rsidP="00D95EDE"/>
    <w:tbl>
      <w:tblPr>
        <w:tblStyle w:val="TableGrid"/>
        <w:tblW w:w="0" w:type="auto"/>
        <w:tblLook w:val="04A0" w:firstRow="1" w:lastRow="0" w:firstColumn="1" w:lastColumn="0" w:noHBand="0" w:noVBand="1"/>
      </w:tblPr>
      <w:tblGrid>
        <w:gridCol w:w="8856"/>
      </w:tblGrid>
      <w:tr w:rsidR="00D95EDE" w14:paraId="5771C42B" w14:textId="77777777" w:rsidTr="002E32BD">
        <w:tc>
          <w:tcPr>
            <w:tcW w:w="8856" w:type="dxa"/>
            <w:shd w:val="clear" w:color="auto" w:fill="D9D9D9"/>
          </w:tcPr>
          <w:p w14:paraId="16445B5D" w14:textId="0E958889" w:rsidR="00D95EDE" w:rsidRPr="00CB5A06" w:rsidRDefault="000D7742" w:rsidP="002E32BD">
            <w:pPr>
              <w:rPr>
                <w:b/>
              </w:rPr>
            </w:pPr>
            <w:r>
              <w:rPr>
                <w:b/>
              </w:rPr>
              <w:t>RESOURCES</w:t>
            </w:r>
          </w:p>
        </w:tc>
      </w:tr>
      <w:tr w:rsidR="00D95EDE" w14:paraId="24E8DD97" w14:textId="77777777" w:rsidTr="002E32BD">
        <w:tc>
          <w:tcPr>
            <w:tcW w:w="8856" w:type="dxa"/>
          </w:tcPr>
          <w:p w14:paraId="427F871A" w14:textId="77777777" w:rsidR="00D95EDE" w:rsidRDefault="00D95EDE" w:rsidP="002E32BD"/>
          <w:p w14:paraId="316ED659" w14:textId="77777777" w:rsidR="00D95EDE" w:rsidRDefault="00D95EDE" w:rsidP="002E32BD"/>
          <w:p w14:paraId="0421EF60" w14:textId="77777777" w:rsidR="00D95EDE" w:rsidRPr="00CB5A06" w:rsidRDefault="00D95EDE" w:rsidP="002E32BD"/>
        </w:tc>
      </w:tr>
    </w:tbl>
    <w:p w14:paraId="1489A7AD" w14:textId="77777777" w:rsidR="00D95EDE" w:rsidRDefault="00D95EDE" w:rsidP="00D95EDE"/>
    <w:tbl>
      <w:tblPr>
        <w:tblStyle w:val="TableGrid"/>
        <w:tblW w:w="0" w:type="auto"/>
        <w:tblLook w:val="04A0" w:firstRow="1" w:lastRow="0" w:firstColumn="1" w:lastColumn="0" w:noHBand="0" w:noVBand="1"/>
      </w:tblPr>
      <w:tblGrid>
        <w:gridCol w:w="8856"/>
      </w:tblGrid>
      <w:tr w:rsidR="00D95EDE" w:rsidRPr="00CB5A06" w14:paraId="0C68EA87" w14:textId="77777777" w:rsidTr="002E32BD">
        <w:tc>
          <w:tcPr>
            <w:tcW w:w="8856" w:type="dxa"/>
            <w:shd w:val="clear" w:color="auto" w:fill="D9D9D9"/>
          </w:tcPr>
          <w:p w14:paraId="7FF245B3" w14:textId="3915F2E4" w:rsidR="00D95EDE" w:rsidRPr="00CB5A06" w:rsidRDefault="000D7742" w:rsidP="002E32BD">
            <w:pPr>
              <w:rPr>
                <w:b/>
              </w:rPr>
            </w:pPr>
            <w:r>
              <w:rPr>
                <w:b/>
              </w:rPr>
              <w:t xml:space="preserve">DAILY </w:t>
            </w:r>
            <w:r w:rsidR="00D95EDE" w:rsidRPr="00CB5A06">
              <w:rPr>
                <w:b/>
              </w:rPr>
              <w:t>LESSON SEQUENCE</w:t>
            </w:r>
          </w:p>
        </w:tc>
      </w:tr>
      <w:tr w:rsidR="00D95EDE" w:rsidRPr="00CB5A06" w14:paraId="52BD5B10" w14:textId="77777777" w:rsidTr="002E32BD">
        <w:tc>
          <w:tcPr>
            <w:tcW w:w="8856" w:type="dxa"/>
          </w:tcPr>
          <w:p w14:paraId="2FF9F251" w14:textId="77777777" w:rsidR="00D95EDE" w:rsidRDefault="00D95EDE" w:rsidP="002E32BD"/>
          <w:p w14:paraId="22D1ECE3" w14:textId="77777777" w:rsidR="00D95EDE" w:rsidRDefault="00D95EDE" w:rsidP="002E32BD"/>
          <w:p w14:paraId="6A7983AC" w14:textId="77777777" w:rsidR="00D95EDE" w:rsidRPr="00CB5A06" w:rsidRDefault="00D95EDE" w:rsidP="002E32BD"/>
        </w:tc>
      </w:tr>
    </w:tbl>
    <w:p w14:paraId="455B5F23" w14:textId="12D67977" w:rsidR="000D7742" w:rsidRDefault="000D7742" w:rsidP="00D95EDE"/>
    <w:tbl>
      <w:tblPr>
        <w:tblStyle w:val="TableGrid"/>
        <w:tblW w:w="0" w:type="auto"/>
        <w:tblLook w:val="04A0" w:firstRow="1" w:lastRow="0" w:firstColumn="1" w:lastColumn="0" w:noHBand="0" w:noVBand="1"/>
      </w:tblPr>
      <w:tblGrid>
        <w:gridCol w:w="8856"/>
      </w:tblGrid>
      <w:tr w:rsidR="000D7742" w14:paraId="379F4496" w14:textId="77777777" w:rsidTr="000D7742">
        <w:tc>
          <w:tcPr>
            <w:tcW w:w="8856" w:type="dxa"/>
            <w:shd w:val="clear" w:color="auto" w:fill="D9D9D9"/>
          </w:tcPr>
          <w:p w14:paraId="7618FC98" w14:textId="64360BE4" w:rsidR="000D7742" w:rsidRPr="000D7742" w:rsidRDefault="000D7742" w:rsidP="000D7742">
            <w:pPr>
              <w:tabs>
                <w:tab w:val="center" w:pos="4320"/>
              </w:tabs>
              <w:rPr>
                <w:b/>
              </w:rPr>
            </w:pPr>
            <w:r>
              <w:rPr>
                <w:b/>
              </w:rPr>
              <w:t>ARTS INTEGRATION CHECKLIST</w:t>
            </w:r>
          </w:p>
        </w:tc>
      </w:tr>
      <w:tr w:rsidR="000D7742" w14:paraId="31A4C231" w14:textId="77777777" w:rsidTr="000D7742">
        <w:tc>
          <w:tcPr>
            <w:tcW w:w="8856" w:type="dxa"/>
          </w:tcPr>
          <w:p w14:paraId="0873101C" w14:textId="77777777" w:rsidR="000D7742" w:rsidRDefault="000D7742" w:rsidP="00D95EDE"/>
          <w:p w14:paraId="74170196" w14:textId="77777777" w:rsidR="000D7742" w:rsidRDefault="000D7742" w:rsidP="00D95EDE"/>
        </w:tc>
      </w:tr>
    </w:tbl>
    <w:p w14:paraId="66689794" w14:textId="77777777" w:rsidR="000D7742" w:rsidRDefault="000D7742" w:rsidP="00D95EDE"/>
    <w:p w14:paraId="77F46222" w14:textId="0C8E60BC" w:rsidR="0077663D" w:rsidRDefault="0077663D" w:rsidP="0077663D">
      <w:pPr>
        <w:jc w:val="center"/>
        <w:rPr>
          <w:b/>
        </w:rPr>
      </w:pPr>
      <w:r>
        <w:rPr>
          <w:b/>
        </w:rPr>
        <w:t>NCAIP LESSON PLAN TEMPLATE WITH DESCRIPTIONS</w:t>
      </w:r>
    </w:p>
    <w:p w14:paraId="2A918CE2" w14:textId="77777777" w:rsidR="0077663D" w:rsidRDefault="0077663D" w:rsidP="00D95EDE">
      <w:pPr>
        <w:rPr>
          <w:b/>
        </w:rPr>
      </w:pPr>
    </w:p>
    <w:p w14:paraId="4626F7D0" w14:textId="77777777" w:rsidR="00D95EDE" w:rsidRPr="009E7EC3" w:rsidRDefault="00D95EDE" w:rsidP="00D95EDE">
      <w:pPr>
        <w:rPr>
          <w:b/>
        </w:rPr>
      </w:pPr>
      <w:r>
        <w:rPr>
          <w:b/>
        </w:rPr>
        <w:t>Arts Integration Unit Name:</w:t>
      </w:r>
      <w:r>
        <w:rPr>
          <w:b/>
        </w:rPr>
        <w:tab/>
      </w:r>
      <w:r>
        <w:rPr>
          <w:b/>
        </w:rPr>
        <w:tab/>
      </w:r>
      <w:r>
        <w:rPr>
          <w:b/>
        </w:rPr>
        <w:tab/>
      </w:r>
      <w:r>
        <w:rPr>
          <w:b/>
        </w:rPr>
        <w:tab/>
      </w:r>
      <w:r w:rsidRPr="009E7EC3">
        <w:rPr>
          <w:b/>
        </w:rPr>
        <w:t>Date:</w:t>
      </w:r>
    </w:p>
    <w:p w14:paraId="5FFDAF17" w14:textId="77777777" w:rsidR="00D95EDE" w:rsidRDefault="00D95EDE" w:rsidP="00D95EDE">
      <w:pPr>
        <w:rPr>
          <w:b/>
        </w:rPr>
      </w:pPr>
      <w:r>
        <w:rPr>
          <w:b/>
        </w:rPr>
        <w:t>Artist:</w:t>
      </w:r>
      <w:r>
        <w:rPr>
          <w:b/>
        </w:rPr>
        <w:tab/>
      </w:r>
      <w:r>
        <w:rPr>
          <w:b/>
        </w:rPr>
        <w:tab/>
      </w:r>
      <w:r>
        <w:rPr>
          <w:b/>
        </w:rPr>
        <w:tab/>
      </w:r>
      <w:r>
        <w:rPr>
          <w:b/>
        </w:rPr>
        <w:tab/>
      </w:r>
      <w:r>
        <w:rPr>
          <w:b/>
        </w:rPr>
        <w:tab/>
      </w:r>
      <w:r>
        <w:rPr>
          <w:b/>
        </w:rPr>
        <w:tab/>
      </w:r>
      <w:r>
        <w:rPr>
          <w:b/>
        </w:rPr>
        <w:tab/>
      </w:r>
      <w:r>
        <w:rPr>
          <w:b/>
        </w:rPr>
        <w:tab/>
        <w:t>Timeline:</w:t>
      </w:r>
    </w:p>
    <w:p w14:paraId="2232FEF7" w14:textId="77777777" w:rsidR="00D95EDE" w:rsidRPr="009E7EC3" w:rsidRDefault="00D95EDE" w:rsidP="00D95EDE">
      <w:pPr>
        <w:rPr>
          <w:b/>
        </w:rPr>
      </w:pPr>
      <w:r>
        <w:rPr>
          <w:b/>
        </w:rPr>
        <w:t>Teacher:</w:t>
      </w:r>
      <w:r>
        <w:rPr>
          <w:b/>
        </w:rPr>
        <w:tab/>
      </w:r>
      <w:r>
        <w:rPr>
          <w:b/>
        </w:rPr>
        <w:tab/>
      </w:r>
      <w:r>
        <w:rPr>
          <w:b/>
        </w:rPr>
        <w:tab/>
      </w:r>
      <w:r>
        <w:rPr>
          <w:b/>
        </w:rPr>
        <w:tab/>
      </w:r>
      <w:r>
        <w:rPr>
          <w:b/>
        </w:rPr>
        <w:tab/>
      </w:r>
      <w:r>
        <w:rPr>
          <w:b/>
        </w:rPr>
        <w:tab/>
      </w:r>
      <w:r>
        <w:rPr>
          <w:b/>
        </w:rPr>
        <w:tab/>
      </w:r>
      <w:r w:rsidRPr="009E7EC3">
        <w:rPr>
          <w:b/>
        </w:rPr>
        <w:t>Course:</w:t>
      </w:r>
    </w:p>
    <w:p w14:paraId="196C1C01" w14:textId="77777777" w:rsidR="00D95EDE" w:rsidRDefault="00D95EDE" w:rsidP="00D95EDE">
      <w:pPr>
        <w:rPr>
          <w:b/>
        </w:rPr>
      </w:pPr>
      <w:r>
        <w:rPr>
          <w:b/>
        </w:rPr>
        <w:t>School Site:</w:t>
      </w:r>
      <w:r>
        <w:rPr>
          <w:b/>
        </w:rPr>
        <w:tab/>
      </w:r>
      <w:r>
        <w:rPr>
          <w:b/>
        </w:rPr>
        <w:tab/>
      </w:r>
      <w:r>
        <w:rPr>
          <w:b/>
        </w:rPr>
        <w:tab/>
      </w:r>
      <w:r>
        <w:rPr>
          <w:b/>
        </w:rPr>
        <w:tab/>
      </w:r>
      <w:r>
        <w:rPr>
          <w:b/>
        </w:rPr>
        <w:tab/>
      </w:r>
      <w:r>
        <w:rPr>
          <w:b/>
        </w:rPr>
        <w:tab/>
      </w:r>
      <w:r>
        <w:rPr>
          <w:b/>
        </w:rPr>
        <w:tab/>
      </w:r>
      <w:r w:rsidRPr="009E7EC3">
        <w:rPr>
          <w:b/>
        </w:rPr>
        <w:t>Grade Level:</w:t>
      </w:r>
    </w:p>
    <w:p w14:paraId="637B16C5" w14:textId="77777777" w:rsidR="00D95EDE" w:rsidRDefault="00D95EDE" w:rsidP="00D95EDE">
      <w:pPr>
        <w:rPr>
          <w:b/>
        </w:rPr>
      </w:pPr>
    </w:p>
    <w:tbl>
      <w:tblPr>
        <w:tblStyle w:val="TableGrid"/>
        <w:tblW w:w="0" w:type="auto"/>
        <w:tblLook w:val="04A0" w:firstRow="1" w:lastRow="0" w:firstColumn="1" w:lastColumn="0" w:noHBand="0" w:noVBand="1"/>
      </w:tblPr>
      <w:tblGrid>
        <w:gridCol w:w="8856"/>
      </w:tblGrid>
      <w:tr w:rsidR="000D7742" w14:paraId="6BDFC1B4" w14:textId="77777777" w:rsidTr="000D7742">
        <w:tc>
          <w:tcPr>
            <w:tcW w:w="8856" w:type="dxa"/>
            <w:shd w:val="clear" w:color="auto" w:fill="D9D9D9"/>
          </w:tcPr>
          <w:p w14:paraId="08B6E79A" w14:textId="2167D49D" w:rsidR="000D7742" w:rsidRDefault="000D7742" w:rsidP="000D7742">
            <w:pPr>
              <w:tabs>
                <w:tab w:val="left" w:pos="2920"/>
              </w:tabs>
              <w:rPr>
                <w:b/>
              </w:rPr>
            </w:pPr>
            <w:r>
              <w:rPr>
                <w:b/>
              </w:rPr>
              <w:t>PROJECT OVERVIEW</w:t>
            </w:r>
          </w:p>
        </w:tc>
      </w:tr>
      <w:tr w:rsidR="000D7742" w14:paraId="49E1C184" w14:textId="77777777" w:rsidTr="000D7742">
        <w:tc>
          <w:tcPr>
            <w:tcW w:w="8856" w:type="dxa"/>
          </w:tcPr>
          <w:p w14:paraId="02171087" w14:textId="27544CF9" w:rsidR="000D7742" w:rsidRPr="000D7742" w:rsidRDefault="000D7742" w:rsidP="00D95EDE">
            <w:pPr>
              <w:rPr>
                <w:i/>
              </w:rPr>
            </w:pPr>
            <w:r>
              <w:rPr>
                <w:i/>
              </w:rPr>
              <w:t>A simple description of the project.</w:t>
            </w:r>
          </w:p>
        </w:tc>
      </w:tr>
    </w:tbl>
    <w:p w14:paraId="413DB353" w14:textId="77777777" w:rsidR="000D7742" w:rsidRPr="009E7EC3" w:rsidRDefault="000D7742" w:rsidP="00D95EDE">
      <w:pPr>
        <w:rPr>
          <w:b/>
        </w:rPr>
      </w:pPr>
    </w:p>
    <w:tbl>
      <w:tblPr>
        <w:tblStyle w:val="TableGrid"/>
        <w:tblW w:w="0" w:type="auto"/>
        <w:tblLook w:val="04A0" w:firstRow="1" w:lastRow="0" w:firstColumn="1" w:lastColumn="0" w:noHBand="0" w:noVBand="1"/>
      </w:tblPr>
      <w:tblGrid>
        <w:gridCol w:w="4428"/>
        <w:gridCol w:w="4428"/>
      </w:tblGrid>
      <w:tr w:rsidR="00D95EDE" w14:paraId="31B81EA0" w14:textId="77777777" w:rsidTr="002E32BD">
        <w:tc>
          <w:tcPr>
            <w:tcW w:w="4428" w:type="dxa"/>
            <w:shd w:val="clear" w:color="auto" w:fill="D9D9D9"/>
          </w:tcPr>
          <w:p w14:paraId="04257D8E" w14:textId="268B0DCB" w:rsidR="00D95EDE" w:rsidRPr="00CB5A06" w:rsidRDefault="00D95EDE" w:rsidP="002E32BD">
            <w:pPr>
              <w:rPr>
                <w:b/>
              </w:rPr>
            </w:pPr>
            <w:r w:rsidRPr="00CB5A06">
              <w:rPr>
                <w:b/>
              </w:rPr>
              <w:t xml:space="preserve">CORE </w:t>
            </w:r>
            <w:r w:rsidR="000D7742">
              <w:rPr>
                <w:b/>
              </w:rPr>
              <w:t xml:space="preserve">and VAPA </w:t>
            </w:r>
            <w:r w:rsidRPr="00CB5A06">
              <w:rPr>
                <w:b/>
              </w:rPr>
              <w:t>STANDARDS</w:t>
            </w:r>
            <w:r w:rsidR="000D7742">
              <w:rPr>
                <w:b/>
              </w:rPr>
              <w:t xml:space="preserve"> and NON STANDARDS BASED OBJECTIVES</w:t>
            </w:r>
          </w:p>
        </w:tc>
        <w:tc>
          <w:tcPr>
            <w:tcW w:w="4428" w:type="dxa"/>
            <w:shd w:val="clear" w:color="auto" w:fill="D9D9D9"/>
          </w:tcPr>
          <w:p w14:paraId="2D4E58F9" w14:textId="3081FB12" w:rsidR="00D95EDE" w:rsidRPr="00CB5A06" w:rsidRDefault="0095535A" w:rsidP="002E32BD">
            <w:pPr>
              <w:rPr>
                <w:b/>
              </w:rPr>
            </w:pPr>
            <w:r>
              <w:rPr>
                <w:b/>
              </w:rPr>
              <w:t>ASSESSMENT</w:t>
            </w:r>
          </w:p>
        </w:tc>
      </w:tr>
      <w:tr w:rsidR="00D95EDE" w14:paraId="34A05869" w14:textId="77777777" w:rsidTr="002E32BD">
        <w:tc>
          <w:tcPr>
            <w:tcW w:w="4428" w:type="dxa"/>
          </w:tcPr>
          <w:p w14:paraId="3B6CDFAC" w14:textId="77777777" w:rsidR="0095535A" w:rsidRPr="00097535" w:rsidRDefault="0095535A" w:rsidP="0095535A">
            <w:pPr>
              <w:rPr>
                <w:i/>
              </w:rPr>
            </w:pPr>
            <w:r w:rsidRPr="00097535">
              <w:rPr>
                <w:i/>
              </w:rPr>
              <w:t xml:space="preserve">What students should know and be able to do to demonstrate mastery of concepts, skills and standards.  Should be written as, “Students will be able to” or </w:t>
            </w:r>
            <w:r w:rsidRPr="00097535">
              <w:rPr>
                <w:b/>
                <w:i/>
              </w:rPr>
              <w:t>SWBAT</w:t>
            </w:r>
            <w:r w:rsidRPr="00097535">
              <w:rPr>
                <w:i/>
              </w:rPr>
              <w:t>.  Must be observable/ measurable/</w:t>
            </w:r>
            <w:r>
              <w:rPr>
                <w:i/>
              </w:rPr>
              <w:t xml:space="preserve"> assessa</w:t>
            </w:r>
            <w:r w:rsidRPr="00097535">
              <w:rPr>
                <w:i/>
              </w:rPr>
              <w:t>ble.</w:t>
            </w:r>
            <w:r>
              <w:rPr>
                <w:i/>
              </w:rPr>
              <w:t xml:space="preserve"> </w:t>
            </w:r>
          </w:p>
          <w:p w14:paraId="6E548485" w14:textId="77777777" w:rsidR="0095535A" w:rsidRDefault="0095535A" w:rsidP="002E32BD">
            <w:pPr>
              <w:rPr>
                <w:i/>
              </w:rPr>
            </w:pPr>
          </w:p>
          <w:p w14:paraId="7F7BB59D" w14:textId="6C3FDC94" w:rsidR="00D95EDE" w:rsidRDefault="00D95EDE" w:rsidP="002E32BD">
            <w:pPr>
              <w:rPr>
                <w:b/>
              </w:rPr>
            </w:pPr>
            <w:r w:rsidRPr="001C06A5">
              <w:rPr>
                <w:i/>
              </w:rPr>
              <w:t>List the</w:t>
            </w:r>
            <w:r>
              <w:rPr>
                <w:i/>
              </w:rPr>
              <w:t xml:space="preserve"> strand</w:t>
            </w:r>
            <w:r w:rsidR="000D7742">
              <w:rPr>
                <w:i/>
              </w:rPr>
              <w:t>s</w:t>
            </w:r>
            <w:r>
              <w:rPr>
                <w:i/>
              </w:rPr>
              <w:t xml:space="preserve">, </w:t>
            </w:r>
            <w:r w:rsidR="000D7742">
              <w:rPr>
                <w:i/>
              </w:rPr>
              <w:t>standard</w:t>
            </w:r>
            <w:r w:rsidRPr="001C06A5">
              <w:rPr>
                <w:i/>
              </w:rPr>
              <w:t xml:space="preserve"> number</w:t>
            </w:r>
            <w:r w:rsidR="0095535A">
              <w:rPr>
                <w:i/>
              </w:rPr>
              <w:t>s</w:t>
            </w:r>
            <w:r w:rsidRPr="001C06A5">
              <w:rPr>
                <w:i/>
              </w:rPr>
              <w:t xml:space="preserve"> and description</w:t>
            </w:r>
            <w:r>
              <w:rPr>
                <w:i/>
              </w:rPr>
              <w:t xml:space="preserve">.  </w:t>
            </w:r>
            <w:r w:rsidRPr="003303B1">
              <w:rPr>
                <w:b/>
              </w:rPr>
              <w:t>Example</w:t>
            </w:r>
            <w:r w:rsidR="000D7742">
              <w:rPr>
                <w:b/>
              </w:rPr>
              <w:t>s</w:t>
            </w:r>
            <w:r>
              <w:rPr>
                <w:b/>
              </w:rPr>
              <w:t>:</w:t>
            </w:r>
          </w:p>
          <w:p w14:paraId="124377BF" w14:textId="77777777" w:rsidR="0095535A" w:rsidRDefault="0095535A" w:rsidP="002E32BD">
            <w:pPr>
              <w:rPr>
                <w:b/>
              </w:rPr>
            </w:pPr>
          </w:p>
          <w:p w14:paraId="68FDFB78" w14:textId="72A52566" w:rsidR="0095535A" w:rsidRPr="0095535A" w:rsidRDefault="0095535A" w:rsidP="002E32BD">
            <w:pPr>
              <w:rPr>
                <w:b/>
                <w:u w:val="single"/>
              </w:rPr>
            </w:pPr>
            <w:r>
              <w:rPr>
                <w:b/>
                <w:u w:val="single"/>
              </w:rPr>
              <w:t>ELA</w:t>
            </w:r>
          </w:p>
          <w:p w14:paraId="47F351E7" w14:textId="77777777" w:rsidR="00D95EDE" w:rsidRPr="001C06A5" w:rsidRDefault="00D95EDE" w:rsidP="002E32BD">
            <w:r>
              <w:rPr>
                <w:b/>
                <w:u w:val="single"/>
              </w:rPr>
              <w:t>Writing</w:t>
            </w:r>
            <w:r w:rsidRPr="001C06A5">
              <w:rPr>
                <w:b/>
              </w:rPr>
              <w:t xml:space="preserve"> – </w:t>
            </w:r>
          </w:p>
          <w:p w14:paraId="6819C04D" w14:textId="77777777" w:rsidR="00D95EDE" w:rsidRDefault="00D95EDE" w:rsidP="002E32BD">
            <w:r>
              <w:rPr>
                <w:b/>
              </w:rPr>
              <w:t>9.</w:t>
            </w:r>
            <w:r>
              <w:t xml:space="preserve"> Draw evidence from literary or informational texts to support analysis, reflections, and research.</w:t>
            </w:r>
          </w:p>
          <w:p w14:paraId="3EF32DA1" w14:textId="77777777" w:rsidR="000D7742" w:rsidRDefault="000D7742" w:rsidP="002E32BD"/>
          <w:p w14:paraId="0589A2BB" w14:textId="0C349476" w:rsidR="0095535A" w:rsidRPr="0095535A" w:rsidRDefault="0095535A" w:rsidP="002E32BD">
            <w:r>
              <w:rPr>
                <w:b/>
                <w:u w:val="single"/>
              </w:rPr>
              <w:t>VISUAL ART</w:t>
            </w:r>
          </w:p>
          <w:p w14:paraId="6677F941" w14:textId="77777777" w:rsidR="000D7742" w:rsidRPr="001C06A5" w:rsidRDefault="000D7742" w:rsidP="000D7742">
            <w:r w:rsidRPr="001C06A5">
              <w:rPr>
                <w:b/>
                <w:u w:val="single"/>
              </w:rPr>
              <w:t>Artistic Perception</w:t>
            </w:r>
            <w:r>
              <w:t xml:space="preserve"> – </w:t>
            </w:r>
          </w:p>
          <w:p w14:paraId="5C99ED26" w14:textId="23A2258E" w:rsidR="000D7742" w:rsidRPr="001C06A5" w:rsidRDefault="000D7742" w:rsidP="000D7742">
            <w:r>
              <w:rPr>
                <w:i/>
              </w:rPr>
              <w:t xml:space="preserve"> </w:t>
            </w:r>
            <w:r w:rsidRPr="001C06A5">
              <w:rPr>
                <w:b/>
              </w:rPr>
              <w:t>1</w:t>
            </w:r>
            <w:r>
              <w:rPr>
                <w:b/>
              </w:rPr>
              <w:t>.</w:t>
            </w:r>
            <w:r w:rsidRPr="001C06A5">
              <w:rPr>
                <w:b/>
              </w:rPr>
              <w:t>2</w:t>
            </w:r>
            <w:r>
              <w:t xml:space="preserve"> Discuss works of art as to theme, genre, style, ideas, and difference in media.</w:t>
            </w:r>
          </w:p>
        </w:tc>
        <w:tc>
          <w:tcPr>
            <w:tcW w:w="4428" w:type="dxa"/>
          </w:tcPr>
          <w:p w14:paraId="7AD08F59" w14:textId="77777777" w:rsidR="00D95EDE" w:rsidRDefault="0095535A" w:rsidP="0095535A">
            <w:pPr>
              <w:rPr>
                <w:i/>
              </w:rPr>
            </w:pPr>
            <w:r w:rsidRPr="00097535">
              <w:rPr>
                <w:i/>
              </w:rPr>
              <w:t>How you will assess your students’ attainment of the Standards</w:t>
            </w:r>
            <w:r>
              <w:rPr>
                <w:i/>
              </w:rPr>
              <w:t xml:space="preserve"> and </w:t>
            </w:r>
            <w:r w:rsidRPr="00097535">
              <w:rPr>
                <w:i/>
              </w:rPr>
              <w:t>Objectives</w:t>
            </w:r>
            <w:r>
              <w:rPr>
                <w:i/>
              </w:rPr>
              <w:t xml:space="preserve">?  </w:t>
            </w:r>
          </w:p>
          <w:p w14:paraId="71462711" w14:textId="77777777" w:rsidR="0095535A" w:rsidRDefault="0095535A" w:rsidP="0095535A">
            <w:pPr>
              <w:rPr>
                <w:i/>
              </w:rPr>
            </w:pPr>
          </w:p>
          <w:p w14:paraId="752F5A19" w14:textId="2B55B668" w:rsidR="0095535A" w:rsidRPr="0095535A" w:rsidRDefault="0095535A" w:rsidP="0095535A">
            <w:pPr>
              <w:rPr>
                <w:i/>
              </w:rPr>
            </w:pPr>
            <w:r>
              <w:rPr>
                <w:i/>
              </w:rPr>
              <w:t>Create a rubric.</w:t>
            </w:r>
          </w:p>
        </w:tc>
      </w:tr>
    </w:tbl>
    <w:p w14:paraId="50EBB548" w14:textId="77777777" w:rsidR="00D95EDE" w:rsidRDefault="00D95EDE" w:rsidP="00D95EDE"/>
    <w:tbl>
      <w:tblPr>
        <w:tblStyle w:val="TableGrid"/>
        <w:tblW w:w="0" w:type="auto"/>
        <w:tblLook w:val="04A0" w:firstRow="1" w:lastRow="0" w:firstColumn="1" w:lastColumn="0" w:noHBand="0" w:noVBand="1"/>
      </w:tblPr>
      <w:tblGrid>
        <w:gridCol w:w="4428"/>
        <w:gridCol w:w="4428"/>
      </w:tblGrid>
      <w:tr w:rsidR="00D95EDE" w14:paraId="0F8F7118" w14:textId="77777777" w:rsidTr="002E32BD">
        <w:tc>
          <w:tcPr>
            <w:tcW w:w="4428" w:type="dxa"/>
            <w:shd w:val="clear" w:color="auto" w:fill="D9D9D9"/>
          </w:tcPr>
          <w:p w14:paraId="7D966B36" w14:textId="77777777" w:rsidR="00D95EDE" w:rsidRPr="00CB5A06" w:rsidRDefault="00D95EDE" w:rsidP="002E32BD">
            <w:pPr>
              <w:rPr>
                <w:b/>
              </w:rPr>
            </w:pPr>
            <w:r w:rsidRPr="00CB5A06">
              <w:rPr>
                <w:b/>
              </w:rPr>
              <w:t>CORE VOCABULARY</w:t>
            </w:r>
          </w:p>
        </w:tc>
        <w:tc>
          <w:tcPr>
            <w:tcW w:w="4428" w:type="dxa"/>
            <w:shd w:val="clear" w:color="auto" w:fill="D9D9D9"/>
          </w:tcPr>
          <w:p w14:paraId="0E9BF194" w14:textId="77777777" w:rsidR="00D95EDE" w:rsidRPr="00CB5A06" w:rsidRDefault="00D95EDE" w:rsidP="002E32BD">
            <w:pPr>
              <w:rPr>
                <w:b/>
              </w:rPr>
            </w:pPr>
            <w:r w:rsidRPr="00CB5A06">
              <w:rPr>
                <w:b/>
              </w:rPr>
              <w:t>ART VOCABULARY</w:t>
            </w:r>
          </w:p>
        </w:tc>
      </w:tr>
      <w:tr w:rsidR="00D95EDE" w14:paraId="056C7AED" w14:textId="77777777" w:rsidTr="0095535A">
        <w:tc>
          <w:tcPr>
            <w:tcW w:w="4428" w:type="dxa"/>
            <w:tcBorders>
              <w:bottom w:val="single" w:sz="4" w:space="0" w:color="auto"/>
            </w:tcBorders>
          </w:tcPr>
          <w:p w14:paraId="0CF24D49" w14:textId="77777777" w:rsidR="00D95EDE" w:rsidRPr="00D0428E" w:rsidRDefault="00D95EDE" w:rsidP="002E32BD">
            <w:pPr>
              <w:rPr>
                <w:i/>
              </w:rPr>
            </w:pPr>
            <w:r w:rsidRPr="00D0428E">
              <w:rPr>
                <w:i/>
              </w:rPr>
              <w:t>A list of vocabulary words that you want to use and teach to your students.</w:t>
            </w:r>
          </w:p>
          <w:p w14:paraId="468B9966" w14:textId="77777777" w:rsidR="00D95EDE" w:rsidRDefault="00D95EDE" w:rsidP="002E32BD"/>
        </w:tc>
        <w:tc>
          <w:tcPr>
            <w:tcW w:w="4428" w:type="dxa"/>
            <w:tcBorders>
              <w:bottom w:val="single" w:sz="4" w:space="0" w:color="auto"/>
            </w:tcBorders>
          </w:tcPr>
          <w:p w14:paraId="3C683956" w14:textId="63A75253" w:rsidR="00D95EDE" w:rsidRPr="0077663D" w:rsidRDefault="00D95EDE" w:rsidP="0077663D">
            <w:pPr>
              <w:rPr>
                <w:i/>
              </w:rPr>
            </w:pPr>
            <w:r w:rsidRPr="00666D86">
              <w:rPr>
                <w:i/>
              </w:rPr>
              <w:t xml:space="preserve">A list of vocabulary words that you want to use and teach to your students.  These terms can be listed in two categories: </w:t>
            </w:r>
            <w:r w:rsidRPr="00666D86">
              <w:rPr>
                <w:i/>
                <w:u w:val="single"/>
              </w:rPr>
              <w:t>Conceptual</w:t>
            </w:r>
            <w:r w:rsidRPr="00666D86">
              <w:rPr>
                <w:i/>
              </w:rPr>
              <w:t xml:space="preserve"> (ideas informing the artwork; </w:t>
            </w:r>
            <w:r w:rsidRPr="00666D86">
              <w:rPr>
                <w:b/>
                <w:i/>
              </w:rPr>
              <w:t>ex</w:t>
            </w:r>
            <w:r w:rsidRPr="00666D86">
              <w:rPr>
                <w:i/>
              </w:rPr>
              <w:t xml:space="preserve">. metaphor, identity), and </w:t>
            </w:r>
            <w:r w:rsidRPr="00666D86">
              <w:rPr>
                <w:i/>
                <w:u w:val="single"/>
              </w:rPr>
              <w:t>Art</w:t>
            </w:r>
            <w:r w:rsidRPr="00666D86">
              <w:rPr>
                <w:i/>
              </w:rPr>
              <w:t xml:space="preserve"> (Visual Elements, Principles of Design, materials, techniques; </w:t>
            </w:r>
            <w:r w:rsidRPr="00666D86">
              <w:rPr>
                <w:b/>
                <w:i/>
              </w:rPr>
              <w:t>ex</w:t>
            </w:r>
            <w:r w:rsidRPr="00666D86">
              <w:rPr>
                <w:i/>
              </w:rPr>
              <w:t xml:space="preserve">. line, pattern, </w:t>
            </w:r>
            <w:r w:rsidR="0077663D">
              <w:rPr>
                <w:i/>
              </w:rPr>
              <w:t>collage</w:t>
            </w:r>
            <w:r w:rsidRPr="00666D86">
              <w:rPr>
                <w:i/>
              </w:rPr>
              <w:t>).</w:t>
            </w:r>
          </w:p>
        </w:tc>
      </w:tr>
      <w:tr w:rsidR="0095535A" w14:paraId="5A5C3F35" w14:textId="77777777" w:rsidTr="0095535A">
        <w:tc>
          <w:tcPr>
            <w:tcW w:w="8856" w:type="dxa"/>
            <w:gridSpan w:val="2"/>
            <w:shd w:val="clear" w:color="auto" w:fill="D9D9D9"/>
          </w:tcPr>
          <w:p w14:paraId="05E91877" w14:textId="363D2AFF" w:rsidR="0095535A" w:rsidRPr="0095535A" w:rsidRDefault="0095535A" w:rsidP="0095535A">
            <w:pPr>
              <w:tabs>
                <w:tab w:val="center" w:pos="4320"/>
                <w:tab w:val="left" w:pos="6133"/>
              </w:tabs>
              <w:rPr>
                <w:b/>
                <w:sz w:val="22"/>
                <w:szCs w:val="22"/>
              </w:rPr>
            </w:pPr>
            <w:r>
              <w:rPr>
                <w:b/>
                <w:sz w:val="22"/>
                <w:szCs w:val="22"/>
              </w:rPr>
              <w:tab/>
              <w:t>SHARED VOCABULARY</w:t>
            </w:r>
            <w:r>
              <w:rPr>
                <w:b/>
                <w:sz w:val="22"/>
                <w:szCs w:val="22"/>
              </w:rPr>
              <w:tab/>
            </w:r>
          </w:p>
        </w:tc>
      </w:tr>
      <w:tr w:rsidR="0095535A" w14:paraId="0C518E72" w14:textId="77777777" w:rsidTr="00AA3275">
        <w:tc>
          <w:tcPr>
            <w:tcW w:w="8856" w:type="dxa"/>
            <w:gridSpan w:val="2"/>
          </w:tcPr>
          <w:p w14:paraId="683D2216" w14:textId="4D21CBE9" w:rsidR="00666D86" w:rsidRPr="00666D86" w:rsidRDefault="00666D86" w:rsidP="00666D86">
            <w:r>
              <w:rPr>
                <w:i/>
              </w:rPr>
              <w:t>Common</w:t>
            </w:r>
            <w:r w:rsidR="0095535A" w:rsidRPr="00666D86">
              <w:rPr>
                <w:i/>
              </w:rPr>
              <w:t xml:space="preserve"> vocabulary terms between the core and art subjects.</w:t>
            </w:r>
          </w:p>
        </w:tc>
      </w:tr>
    </w:tbl>
    <w:p w14:paraId="2DB4920B" w14:textId="77777777" w:rsidR="00D95EDE" w:rsidRDefault="00D95EDE" w:rsidP="00D95EDE"/>
    <w:tbl>
      <w:tblPr>
        <w:tblStyle w:val="TableGrid"/>
        <w:tblW w:w="0" w:type="auto"/>
        <w:tblLook w:val="04A0" w:firstRow="1" w:lastRow="0" w:firstColumn="1" w:lastColumn="0" w:noHBand="0" w:noVBand="1"/>
      </w:tblPr>
      <w:tblGrid>
        <w:gridCol w:w="8838"/>
      </w:tblGrid>
      <w:tr w:rsidR="00D95EDE" w14:paraId="03072A64" w14:textId="77777777" w:rsidTr="002E32BD">
        <w:tc>
          <w:tcPr>
            <w:tcW w:w="8838" w:type="dxa"/>
            <w:shd w:val="clear" w:color="auto" w:fill="D9D9D9"/>
          </w:tcPr>
          <w:p w14:paraId="03536F77" w14:textId="77777777" w:rsidR="00D95EDE" w:rsidRDefault="00D95EDE" w:rsidP="002E32BD">
            <w:pPr>
              <w:rPr>
                <w:b/>
              </w:rPr>
            </w:pPr>
            <w:r w:rsidRPr="00CB5A06">
              <w:rPr>
                <w:b/>
              </w:rPr>
              <w:t>STRATEGIES FOR ELICITING PRIOR KNOWLEDGE</w:t>
            </w:r>
            <w:r>
              <w:rPr>
                <w:b/>
              </w:rPr>
              <w:t>/</w:t>
            </w:r>
          </w:p>
          <w:p w14:paraId="32E7D5F0" w14:textId="77777777" w:rsidR="00D95EDE" w:rsidRPr="00CB5A06" w:rsidRDefault="00D95EDE" w:rsidP="002E32BD">
            <w:pPr>
              <w:rPr>
                <w:b/>
              </w:rPr>
            </w:pPr>
            <w:r>
              <w:rPr>
                <w:b/>
              </w:rPr>
              <w:t>CONNECTING CONTENT TO STUDENTS LIVES</w:t>
            </w:r>
          </w:p>
        </w:tc>
      </w:tr>
      <w:tr w:rsidR="00D95EDE" w14:paraId="3E95CE52" w14:textId="77777777" w:rsidTr="002E32BD">
        <w:tc>
          <w:tcPr>
            <w:tcW w:w="8838" w:type="dxa"/>
          </w:tcPr>
          <w:p w14:paraId="44F1EC69" w14:textId="77777777" w:rsidR="00D95EDE" w:rsidRDefault="00D95EDE" w:rsidP="002E32BD">
            <w:pPr>
              <w:rPr>
                <w:i/>
              </w:rPr>
            </w:pPr>
            <w:r>
              <w:rPr>
                <w:i/>
              </w:rPr>
              <w:t xml:space="preserve">What strategies will be used to elicit prior knowledge?  </w:t>
            </w:r>
          </w:p>
          <w:p w14:paraId="100746D3" w14:textId="77777777" w:rsidR="00D95EDE" w:rsidRDefault="00D95EDE" w:rsidP="002E32BD">
            <w:pPr>
              <w:rPr>
                <w:i/>
              </w:rPr>
            </w:pPr>
            <w:r>
              <w:rPr>
                <w:i/>
              </w:rPr>
              <w:t>What strategies will be used to connect prior learning to new content?  Note specific strategies and question that may be asked.</w:t>
            </w:r>
          </w:p>
          <w:p w14:paraId="0234CC7F" w14:textId="77777777" w:rsidR="00D95EDE" w:rsidRDefault="00D95EDE" w:rsidP="002E32BD"/>
        </w:tc>
      </w:tr>
    </w:tbl>
    <w:p w14:paraId="141903C0" w14:textId="77777777" w:rsidR="00D95EDE" w:rsidRDefault="00D95EDE" w:rsidP="00D95EDE"/>
    <w:tbl>
      <w:tblPr>
        <w:tblStyle w:val="TableGrid"/>
        <w:tblW w:w="0" w:type="auto"/>
        <w:tblLook w:val="04A0" w:firstRow="1" w:lastRow="0" w:firstColumn="1" w:lastColumn="0" w:noHBand="0" w:noVBand="1"/>
      </w:tblPr>
      <w:tblGrid>
        <w:gridCol w:w="4428"/>
        <w:gridCol w:w="4428"/>
      </w:tblGrid>
      <w:tr w:rsidR="00D95EDE" w14:paraId="05122B8E" w14:textId="77777777" w:rsidTr="002E32BD">
        <w:tc>
          <w:tcPr>
            <w:tcW w:w="4428" w:type="dxa"/>
            <w:shd w:val="clear" w:color="auto" w:fill="D9D9D9"/>
          </w:tcPr>
          <w:p w14:paraId="1EB18CB5" w14:textId="77777777" w:rsidR="00D95EDE" w:rsidRPr="00CB5A06" w:rsidRDefault="00D95EDE" w:rsidP="002E32BD">
            <w:pPr>
              <w:rPr>
                <w:b/>
              </w:rPr>
            </w:pPr>
            <w:r w:rsidRPr="00CB5A06">
              <w:rPr>
                <w:b/>
              </w:rPr>
              <w:t>PREPARATION</w:t>
            </w:r>
          </w:p>
        </w:tc>
        <w:tc>
          <w:tcPr>
            <w:tcW w:w="4428" w:type="dxa"/>
            <w:shd w:val="clear" w:color="auto" w:fill="D9D9D9"/>
          </w:tcPr>
          <w:p w14:paraId="1C6FB8D3" w14:textId="0CD1E285" w:rsidR="00D95EDE" w:rsidRPr="00CB5A06" w:rsidRDefault="00666D86" w:rsidP="002E32BD">
            <w:pPr>
              <w:rPr>
                <w:b/>
              </w:rPr>
            </w:pPr>
            <w:r w:rsidRPr="00CB5A06">
              <w:rPr>
                <w:b/>
              </w:rPr>
              <w:t>MATERIALS</w:t>
            </w:r>
          </w:p>
        </w:tc>
      </w:tr>
      <w:tr w:rsidR="00D95EDE" w14:paraId="7DABF6B9" w14:textId="77777777" w:rsidTr="002E32BD">
        <w:tc>
          <w:tcPr>
            <w:tcW w:w="4428" w:type="dxa"/>
          </w:tcPr>
          <w:p w14:paraId="251DA334" w14:textId="2E6FF2E4" w:rsidR="00D95EDE" w:rsidRPr="004D6A2D" w:rsidRDefault="00D95EDE" w:rsidP="002E32BD">
            <w:pPr>
              <w:rPr>
                <w:i/>
              </w:rPr>
            </w:pPr>
            <w:r w:rsidRPr="00ED20AD">
              <w:rPr>
                <w:i/>
              </w:rPr>
              <w:t xml:space="preserve">Any special preparation </w:t>
            </w:r>
            <w:r w:rsidR="00666D86">
              <w:rPr>
                <w:i/>
              </w:rPr>
              <w:t>requir</w:t>
            </w:r>
            <w:r w:rsidRPr="00ED20AD">
              <w:rPr>
                <w:i/>
              </w:rPr>
              <w:t>ed</w:t>
            </w:r>
            <w:r w:rsidR="00666D86">
              <w:rPr>
                <w:i/>
              </w:rPr>
              <w:t xml:space="preserve"> for the teacher and/or artist.</w:t>
            </w:r>
            <w:r w:rsidRPr="00ED20AD">
              <w:rPr>
                <w:i/>
              </w:rPr>
              <w:t xml:space="preserve"> </w:t>
            </w:r>
            <w:r w:rsidR="00666D86">
              <w:rPr>
                <w:i/>
              </w:rPr>
              <w:t xml:space="preserve"> For example</w:t>
            </w:r>
            <w:r w:rsidRPr="00ED20AD">
              <w:rPr>
                <w:i/>
              </w:rPr>
              <w:t xml:space="preserve"> </w:t>
            </w:r>
            <w:r w:rsidR="00666D86">
              <w:rPr>
                <w:i/>
              </w:rPr>
              <w:t xml:space="preserve">research, script writing, organizing students into collaborative groups, </w:t>
            </w:r>
            <w:r w:rsidRPr="00ED20AD">
              <w:rPr>
                <w:i/>
              </w:rPr>
              <w:t>pre-cutting paper, arranging a museum visit, cre</w:t>
            </w:r>
            <w:r w:rsidR="00666D86">
              <w:rPr>
                <w:i/>
              </w:rPr>
              <w:t>ating a slide presentation</w:t>
            </w:r>
            <w:r w:rsidRPr="00ED20AD">
              <w:rPr>
                <w:i/>
              </w:rPr>
              <w:t>.</w:t>
            </w:r>
          </w:p>
          <w:p w14:paraId="7D0AD9B4" w14:textId="77777777" w:rsidR="00D95EDE" w:rsidRDefault="00D95EDE" w:rsidP="002E32BD"/>
        </w:tc>
        <w:tc>
          <w:tcPr>
            <w:tcW w:w="4428" w:type="dxa"/>
          </w:tcPr>
          <w:p w14:paraId="62B94FDD" w14:textId="4825F6D3" w:rsidR="00666D86" w:rsidRDefault="00666D86" w:rsidP="002E32BD">
            <w:pPr>
              <w:rPr>
                <w:i/>
              </w:rPr>
            </w:pPr>
            <w:r>
              <w:rPr>
                <w:i/>
              </w:rPr>
              <w:t>Example:</w:t>
            </w:r>
          </w:p>
          <w:p w14:paraId="7A39BA1B" w14:textId="3F35E3B7" w:rsidR="00666D86" w:rsidRPr="00972C53" w:rsidRDefault="00666D86" w:rsidP="00666D86">
            <w:pPr>
              <w:rPr>
                <w:b/>
                <w:i/>
              </w:rPr>
            </w:pPr>
            <w:r>
              <w:rPr>
                <w:b/>
                <w:i/>
              </w:rPr>
              <w:t>Teacher</w:t>
            </w:r>
            <w:r w:rsidRPr="00972C53">
              <w:rPr>
                <w:b/>
                <w:i/>
              </w:rPr>
              <w:t xml:space="preserve"> – </w:t>
            </w:r>
          </w:p>
          <w:p w14:paraId="13A5A26F" w14:textId="77777777" w:rsidR="00666D86" w:rsidRPr="00972C53" w:rsidRDefault="00666D86" w:rsidP="009F57F6">
            <w:pPr>
              <w:pStyle w:val="ListParagraph"/>
              <w:numPr>
                <w:ilvl w:val="0"/>
                <w:numId w:val="22"/>
              </w:numPr>
              <w:rPr>
                <w:b/>
                <w:i/>
              </w:rPr>
            </w:pPr>
            <w:r w:rsidRPr="00972C53">
              <w:rPr>
                <w:b/>
                <w:i/>
              </w:rPr>
              <w:t xml:space="preserve">Instructional – </w:t>
            </w:r>
            <w:r w:rsidRPr="00972C53">
              <w:rPr>
                <w:i/>
              </w:rPr>
              <w:t>Materials, technology and equipment needed for presentation and instruction</w:t>
            </w:r>
            <w:r w:rsidRPr="00972C53">
              <w:rPr>
                <w:b/>
                <w:i/>
              </w:rPr>
              <w:t>.</w:t>
            </w:r>
          </w:p>
          <w:p w14:paraId="54554348" w14:textId="77777777" w:rsidR="00666D86" w:rsidRPr="00972C53" w:rsidRDefault="00666D86" w:rsidP="009F57F6">
            <w:pPr>
              <w:pStyle w:val="ListParagraph"/>
              <w:numPr>
                <w:ilvl w:val="0"/>
                <w:numId w:val="22"/>
              </w:numPr>
              <w:rPr>
                <w:b/>
                <w:i/>
              </w:rPr>
            </w:pPr>
            <w:r w:rsidRPr="00972C53">
              <w:rPr>
                <w:b/>
                <w:i/>
              </w:rPr>
              <w:t xml:space="preserve">Art Materials – </w:t>
            </w:r>
            <w:r w:rsidRPr="00972C53">
              <w:rPr>
                <w:i/>
              </w:rPr>
              <w:t>Materials, technology and equipment used in the demonstration process</w:t>
            </w:r>
            <w:r w:rsidRPr="00972C53">
              <w:rPr>
                <w:b/>
                <w:i/>
              </w:rPr>
              <w:t>.</w:t>
            </w:r>
          </w:p>
          <w:p w14:paraId="6602FB85" w14:textId="77777777" w:rsidR="00666D86" w:rsidRPr="00972C53" w:rsidRDefault="00666D86" w:rsidP="00666D86">
            <w:pPr>
              <w:rPr>
                <w:b/>
                <w:i/>
              </w:rPr>
            </w:pPr>
          </w:p>
          <w:p w14:paraId="1B77F968" w14:textId="116DBB13" w:rsidR="00666D86" w:rsidRPr="00972C53" w:rsidRDefault="00666D86" w:rsidP="00666D86">
            <w:pPr>
              <w:rPr>
                <w:i/>
              </w:rPr>
            </w:pPr>
            <w:r w:rsidRPr="00972C53">
              <w:rPr>
                <w:b/>
                <w:i/>
              </w:rPr>
              <w:t xml:space="preserve">Student – </w:t>
            </w:r>
            <w:r w:rsidRPr="00972C53">
              <w:rPr>
                <w:i/>
              </w:rPr>
              <w:t>Materials each student will need</w:t>
            </w:r>
            <w:r>
              <w:rPr>
                <w:i/>
              </w:rPr>
              <w:t>.</w:t>
            </w:r>
          </w:p>
          <w:p w14:paraId="244ECA19" w14:textId="77777777" w:rsidR="00666D86" w:rsidRPr="008B01F6" w:rsidRDefault="00666D86" w:rsidP="002E32BD">
            <w:pPr>
              <w:rPr>
                <w:i/>
              </w:rPr>
            </w:pPr>
          </w:p>
        </w:tc>
      </w:tr>
    </w:tbl>
    <w:p w14:paraId="492508A6" w14:textId="77777777" w:rsidR="00D95EDE" w:rsidRDefault="00D95EDE" w:rsidP="00D95EDE"/>
    <w:tbl>
      <w:tblPr>
        <w:tblStyle w:val="TableGrid"/>
        <w:tblW w:w="0" w:type="auto"/>
        <w:tblLook w:val="04A0" w:firstRow="1" w:lastRow="0" w:firstColumn="1" w:lastColumn="0" w:noHBand="0" w:noVBand="1"/>
      </w:tblPr>
      <w:tblGrid>
        <w:gridCol w:w="8856"/>
      </w:tblGrid>
      <w:tr w:rsidR="00D95EDE" w14:paraId="4E69B698" w14:textId="77777777" w:rsidTr="002E32BD">
        <w:tc>
          <w:tcPr>
            <w:tcW w:w="8856" w:type="dxa"/>
            <w:shd w:val="clear" w:color="auto" w:fill="D9D9D9"/>
          </w:tcPr>
          <w:p w14:paraId="2CC9A272" w14:textId="5B68377F" w:rsidR="00D95EDE" w:rsidRPr="00CB5A06" w:rsidRDefault="00666D86" w:rsidP="002E32BD">
            <w:pPr>
              <w:rPr>
                <w:b/>
              </w:rPr>
            </w:pPr>
            <w:r w:rsidRPr="00CB5A06">
              <w:rPr>
                <w:b/>
              </w:rPr>
              <w:t>RESOURCES</w:t>
            </w:r>
          </w:p>
        </w:tc>
      </w:tr>
      <w:tr w:rsidR="00D95EDE" w14:paraId="74F98CE2" w14:textId="77777777" w:rsidTr="002E32BD">
        <w:tc>
          <w:tcPr>
            <w:tcW w:w="8856" w:type="dxa"/>
          </w:tcPr>
          <w:p w14:paraId="0B7E0BBA" w14:textId="209571B9" w:rsidR="00666D86" w:rsidRDefault="00666D86" w:rsidP="00666D86">
            <w:pPr>
              <w:rPr>
                <w:i/>
              </w:rPr>
            </w:pPr>
            <w:r w:rsidRPr="008B01F6">
              <w:rPr>
                <w:i/>
              </w:rPr>
              <w:t>What resources were used for the development of your lesson</w:t>
            </w:r>
            <w:r>
              <w:rPr>
                <w:i/>
              </w:rPr>
              <w:t>,</w:t>
            </w:r>
            <w:r w:rsidRPr="008B01F6">
              <w:rPr>
                <w:i/>
              </w:rPr>
              <w:t xml:space="preserve"> (</w:t>
            </w:r>
            <w:r>
              <w:rPr>
                <w:b/>
                <w:i/>
              </w:rPr>
              <w:t>ex.</w:t>
            </w:r>
            <w:r w:rsidRPr="008B01F6">
              <w:rPr>
                <w:i/>
              </w:rPr>
              <w:t xml:space="preserve"> internet sites, </w:t>
            </w:r>
            <w:r w:rsidR="00AA3275">
              <w:rPr>
                <w:i/>
              </w:rPr>
              <w:t>texts</w:t>
            </w:r>
            <w:r w:rsidRPr="008B01F6">
              <w:rPr>
                <w:i/>
              </w:rPr>
              <w:t>, etc.)</w:t>
            </w:r>
            <w:r>
              <w:rPr>
                <w:i/>
              </w:rPr>
              <w:t>?</w:t>
            </w:r>
          </w:p>
          <w:p w14:paraId="6B429922" w14:textId="77777777" w:rsidR="00D95EDE" w:rsidRPr="00CB5A06" w:rsidRDefault="00D95EDE" w:rsidP="00666D86"/>
        </w:tc>
      </w:tr>
    </w:tbl>
    <w:p w14:paraId="249EAAB9" w14:textId="77777777" w:rsidR="00D95EDE" w:rsidRDefault="00D95EDE" w:rsidP="00D95EDE"/>
    <w:tbl>
      <w:tblPr>
        <w:tblStyle w:val="TableGrid"/>
        <w:tblW w:w="0" w:type="auto"/>
        <w:tblLook w:val="04A0" w:firstRow="1" w:lastRow="0" w:firstColumn="1" w:lastColumn="0" w:noHBand="0" w:noVBand="1"/>
      </w:tblPr>
      <w:tblGrid>
        <w:gridCol w:w="8856"/>
      </w:tblGrid>
      <w:tr w:rsidR="00D95EDE" w:rsidRPr="00CB5A06" w14:paraId="32FF40BB" w14:textId="77777777" w:rsidTr="002E32BD">
        <w:tc>
          <w:tcPr>
            <w:tcW w:w="8856" w:type="dxa"/>
            <w:shd w:val="clear" w:color="auto" w:fill="D9D9D9"/>
          </w:tcPr>
          <w:p w14:paraId="76082EFB" w14:textId="33F6E559" w:rsidR="00D95EDE" w:rsidRPr="00CB5A06" w:rsidRDefault="00AA3275" w:rsidP="002E32BD">
            <w:pPr>
              <w:rPr>
                <w:b/>
              </w:rPr>
            </w:pPr>
            <w:r>
              <w:rPr>
                <w:b/>
              </w:rPr>
              <w:t>DAILY</w:t>
            </w:r>
            <w:r w:rsidR="00D95EDE" w:rsidRPr="00CB5A06">
              <w:rPr>
                <w:b/>
              </w:rPr>
              <w:t xml:space="preserve"> LESSON SEQUENCE</w:t>
            </w:r>
          </w:p>
        </w:tc>
      </w:tr>
      <w:tr w:rsidR="00D95EDE" w:rsidRPr="00CB5A06" w14:paraId="0C7CA695" w14:textId="77777777" w:rsidTr="002E32BD">
        <w:tc>
          <w:tcPr>
            <w:tcW w:w="8856" w:type="dxa"/>
          </w:tcPr>
          <w:p w14:paraId="05630EFE" w14:textId="77777777" w:rsidR="00D95EDE" w:rsidRDefault="00D95EDE" w:rsidP="002E32BD">
            <w:r w:rsidRPr="003303B1">
              <w:rPr>
                <w:i/>
              </w:rPr>
              <w:t>Describe a step-by-step procedure for your lesson.</w:t>
            </w:r>
            <w:r>
              <w:t xml:space="preserve">  </w:t>
            </w:r>
            <w:r>
              <w:rPr>
                <w:b/>
              </w:rPr>
              <w:t>Example:</w:t>
            </w:r>
            <w:r>
              <w:t xml:space="preserve"> </w:t>
            </w:r>
          </w:p>
          <w:p w14:paraId="4442DD92" w14:textId="77777777" w:rsidR="00D95EDE" w:rsidRPr="003303B1" w:rsidRDefault="00D95EDE" w:rsidP="002E32BD">
            <w:r>
              <w:rPr>
                <w:b/>
              </w:rPr>
              <w:t>Day 1</w:t>
            </w:r>
            <w:r>
              <w:t xml:space="preserve"> </w:t>
            </w:r>
          </w:p>
          <w:p w14:paraId="543B05D3" w14:textId="22097C8F" w:rsidR="00D95EDE" w:rsidRPr="003303B1" w:rsidRDefault="00D95EDE" w:rsidP="002E32BD">
            <w:pPr>
              <w:rPr>
                <w:b/>
                <w:i/>
              </w:rPr>
            </w:pPr>
            <w:r w:rsidRPr="003303B1">
              <w:rPr>
                <w:b/>
                <w:i/>
              </w:rPr>
              <w:t xml:space="preserve">1. Introduction – </w:t>
            </w:r>
            <w:r w:rsidRPr="003303B1">
              <w:rPr>
                <w:i/>
              </w:rPr>
              <w:t>What you will do to present your ideas and get the process going (</w:t>
            </w:r>
            <w:r w:rsidRPr="003303B1">
              <w:rPr>
                <w:b/>
                <w:i/>
              </w:rPr>
              <w:t xml:space="preserve">ex. </w:t>
            </w:r>
            <w:r w:rsidR="00AA3275">
              <w:rPr>
                <w:i/>
              </w:rPr>
              <w:t>Slide</w:t>
            </w:r>
            <w:r w:rsidRPr="003303B1">
              <w:rPr>
                <w:i/>
              </w:rPr>
              <w:t xml:space="preserve"> presentation, discussion, demonstration)</w:t>
            </w:r>
          </w:p>
          <w:p w14:paraId="775B5D0B" w14:textId="77777777" w:rsidR="00D95EDE" w:rsidRPr="003303B1" w:rsidRDefault="00D95EDE" w:rsidP="002E32BD">
            <w:pPr>
              <w:rPr>
                <w:b/>
                <w:i/>
              </w:rPr>
            </w:pPr>
            <w:r w:rsidRPr="003303B1">
              <w:rPr>
                <w:b/>
                <w:i/>
              </w:rPr>
              <w:t xml:space="preserve">2. </w:t>
            </w:r>
          </w:p>
          <w:p w14:paraId="070D76B2" w14:textId="77777777" w:rsidR="00D95EDE" w:rsidRPr="003303B1" w:rsidRDefault="00D95EDE" w:rsidP="002E32BD">
            <w:pPr>
              <w:rPr>
                <w:b/>
                <w:i/>
              </w:rPr>
            </w:pPr>
            <w:r w:rsidRPr="003303B1">
              <w:rPr>
                <w:b/>
                <w:i/>
              </w:rPr>
              <w:t>3.</w:t>
            </w:r>
          </w:p>
          <w:p w14:paraId="2A8F3C58" w14:textId="77777777" w:rsidR="00D95EDE" w:rsidRPr="003303B1" w:rsidRDefault="00D95EDE" w:rsidP="002E32BD">
            <w:pPr>
              <w:rPr>
                <w:b/>
                <w:i/>
              </w:rPr>
            </w:pPr>
            <w:r w:rsidRPr="003303B1">
              <w:rPr>
                <w:b/>
                <w:i/>
              </w:rPr>
              <w:t>etc.</w:t>
            </w:r>
          </w:p>
          <w:p w14:paraId="540ABFDA" w14:textId="77777777" w:rsidR="00D95EDE" w:rsidRPr="003303B1" w:rsidRDefault="00D95EDE" w:rsidP="002E32BD">
            <w:pPr>
              <w:rPr>
                <w:i/>
              </w:rPr>
            </w:pPr>
            <w:r w:rsidRPr="003303B1">
              <w:rPr>
                <w:b/>
                <w:i/>
              </w:rPr>
              <w:t xml:space="preserve">4. Closure – </w:t>
            </w:r>
            <w:r w:rsidRPr="003303B1">
              <w:rPr>
                <w:i/>
              </w:rPr>
              <w:t>Activities you will do for the closure of the lesson (</w:t>
            </w:r>
            <w:r w:rsidRPr="003303B1">
              <w:rPr>
                <w:b/>
                <w:i/>
              </w:rPr>
              <w:t>ex.</w:t>
            </w:r>
            <w:r w:rsidRPr="003303B1">
              <w:rPr>
                <w:i/>
              </w:rPr>
              <w:t xml:space="preserve"> class discussion, critique and closure, gallery walk)</w:t>
            </w:r>
          </w:p>
          <w:p w14:paraId="3B6EFDC4" w14:textId="77777777" w:rsidR="00D95EDE" w:rsidRDefault="00D95EDE" w:rsidP="002E32BD">
            <w:pPr>
              <w:rPr>
                <w:b/>
              </w:rPr>
            </w:pPr>
            <w:r>
              <w:rPr>
                <w:b/>
              </w:rPr>
              <w:t>Day 2</w:t>
            </w:r>
          </w:p>
          <w:p w14:paraId="2C0A0D70" w14:textId="77777777" w:rsidR="00D95EDE" w:rsidRPr="003303B1" w:rsidRDefault="00D95EDE" w:rsidP="002E32BD">
            <w:pPr>
              <w:rPr>
                <w:b/>
                <w:i/>
              </w:rPr>
            </w:pPr>
            <w:r w:rsidRPr="003303B1">
              <w:rPr>
                <w:b/>
                <w:i/>
              </w:rPr>
              <w:t>etc.</w:t>
            </w:r>
          </w:p>
          <w:p w14:paraId="18B2553C" w14:textId="77777777" w:rsidR="00D95EDE" w:rsidRPr="00CB5A06" w:rsidRDefault="00D95EDE" w:rsidP="002E32BD"/>
        </w:tc>
      </w:tr>
    </w:tbl>
    <w:p w14:paraId="250F560E" w14:textId="77777777" w:rsidR="00D95EDE" w:rsidRDefault="00D95EDE" w:rsidP="00D95EDE"/>
    <w:tbl>
      <w:tblPr>
        <w:tblStyle w:val="TableGrid"/>
        <w:tblW w:w="0" w:type="auto"/>
        <w:tblLook w:val="04A0" w:firstRow="1" w:lastRow="0" w:firstColumn="1" w:lastColumn="0" w:noHBand="0" w:noVBand="1"/>
      </w:tblPr>
      <w:tblGrid>
        <w:gridCol w:w="8856"/>
      </w:tblGrid>
      <w:tr w:rsidR="00AA3275" w14:paraId="7F197D36" w14:textId="77777777" w:rsidTr="00AA3275">
        <w:tc>
          <w:tcPr>
            <w:tcW w:w="8856" w:type="dxa"/>
            <w:shd w:val="clear" w:color="auto" w:fill="D9D9D9"/>
          </w:tcPr>
          <w:p w14:paraId="47616982" w14:textId="6777435C" w:rsidR="00AA3275" w:rsidRDefault="00AA3275" w:rsidP="00AA3275">
            <w:pPr>
              <w:tabs>
                <w:tab w:val="center" w:pos="4320"/>
              </w:tabs>
              <w:rPr>
                <w:b/>
              </w:rPr>
            </w:pPr>
            <w:r>
              <w:rPr>
                <w:b/>
              </w:rPr>
              <w:t>ARTS INTEGRATION CHECKLIST</w:t>
            </w:r>
            <w:r>
              <w:rPr>
                <w:b/>
              </w:rPr>
              <w:tab/>
            </w:r>
          </w:p>
        </w:tc>
      </w:tr>
      <w:tr w:rsidR="00AA3275" w14:paraId="6F3050A0" w14:textId="77777777" w:rsidTr="00AA3275">
        <w:tc>
          <w:tcPr>
            <w:tcW w:w="8856" w:type="dxa"/>
          </w:tcPr>
          <w:p w14:paraId="0FE56A6B" w14:textId="3CF6FB94" w:rsidR="00AA3275" w:rsidRPr="005F32A2" w:rsidRDefault="005F32A2" w:rsidP="00D95EDE">
            <w:pPr>
              <w:rPr>
                <w:i/>
              </w:rPr>
            </w:pPr>
            <w:r>
              <w:rPr>
                <w:i/>
              </w:rPr>
              <w:t>Complete the checklist (available in the NCAIP Handbook and on the NCAIP website) following the completion of the lesson.</w:t>
            </w:r>
          </w:p>
        </w:tc>
      </w:tr>
    </w:tbl>
    <w:p w14:paraId="5880B6FA" w14:textId="77777777" w:rsidR="00D95EDE" w:rsidRDefault="00D95EDE" w:rsidP="00D95EDE">
      <w:pPr>
        <w:rPr>
          <w:b/>
        </w:rPr>
      </w:pPr>
    </w:p>
    <w:p w14:paraId="24256B51" w14:textId="30CE7044" w:rsidR="0077663D" w:rsidRDefault="0077663D" w:rsidP="0077663D">
      <w:pPr>
        <w:jc w:val="center"/>
        <w:rPr>
          <w:b/>
        </w:rPr>
      </w:pPr>
      <w:r>
        <w:rPr>
          <w:b/>
        </w:rPr>
        <w:t xml:space="preserve">NORTH COAST ARTS INTEGRATION PROJECT LESSON PLAN </w:t>
      </w:r>
      <w:r w:rsidR="00927DB9">
        <w:rPr>
          <w:b/>
        </w:rPr>
        <w:t>EXAMPLE</w:t>
      </w:r>
    </w:p>
    <w:p w14:paraId="0B324FA0" w14:textId="77777777" w:rsidR="0077663D" w:rsidRDefault="0077663D" w:rsidP="00020B24">
      <w:pPr>
        <w:pStyle w:val="normal0"/>
        <w:rPr>
          <w:b/>
        </w:rPr>
      </w:pPr>
    </w:p>
    <w:p w14:paraId="388F5E8B" w14:textId="665062F6" w:rsidR="00020B24" w:rsidRDefault="00020B24" w:rsidP="00020B24">
      <w:pPr>
        <w:pStyle w:val="normal0"/>
      </w:pPr>
      <w:r>
        <w:rPr>
          <w:b/>
        </w:rPr>
        <w:t>Arts Integration Lesson Name:</w:t>
      </w:r>
      <w:r>
        <w:t xml:space="preserve"> Shadow Science</w:t>
      </w:r>
      <w:r>
        <w:tab/>
      </w:r>
      <w:r>
        <w:tab/>
      </w:r>
      <w:r>
        <w:rPr>
          <w:b/>
        </w:rPr>
        <w:tab/>
        <w:t>Date:</w:t>
      </w:r>
      <w:r>
        <w:t xml:space="preserve"> </w:t>
      </w:r>
    </w:p>
    <w:p w14:paraId="6F2AD95A" w14:textId="77777777" w:rsidR="00020B24" w:rsidRDefault="00020B24" w:rsidP="00020B24">
      <w:pPr>
        <w:pStyle w:val="normal0"/>
      </w:pPr>
      <w:r>
        <w:rPr>
          <w:b/>
        </w:rPr>
        <w:t>Artist:</w:t>
      </w:r>
      <w:r>
        <w:rPr>
          <w:b/>
        </w:rPr>
        <w:tab/>
      </w:r>
      <w:r>
        <w:tab/>
      </w:r>
      <w:r>
        <w:rPr>
          <w:b/>
        </w:rPr>
        <w:tab/>
      </w:r>
      <w:r>
        <w:rPr>
          <w:b/>
        </w:rPr>
        <w:tab/>
      </w:r>
      <w:r>
        <w:rPr>
          <w:b/>
        </w:rPr>
        <w:tab/>
      </w:r>
      <w:r>
        <w:rPr>
          <w:b/>
        </w:rPr>
        <w:tab/>
      </w:r>
      <w:r>
        <w:rPr>
          <w:b/>
        </w:rPr>
        <w:tab/>
        <w:t xml:space="preserve"> </w:t>
      </w:r>
      <w:r>
        <w:rPr>
          <w:b/>
        </w:rPr>
        <w:tab/>
      </w:r>
      <w:r>
        <w:rPr>
          <w:b/>
        </w:rPr>
        <w:tab/>
        <w:t>Timeline:</w:t>
      </w:r>
      <w:r>
        <w:t xml:space="preserve"> </w:t>
      </w:r>
    </w:p>
    <w:p w14:paraId="59E1503F" w14:textId="2E5F8F65" w:rsidR="00020B24" w:rsidRPr="00020B24" w:rsidRDefault="00020B24" w:rsidP="00020B24">
      <w:pPr>
        <w:pStyle w:val="normal0"/>
        <w:rPr>
          <w:b/>
        </w:rPr>
      </w:pPr>
      <w:r>
        <w:rPr>
          <w:b/>
        </w:rPr>
        <w:t>Teacher:</w:t>
      </w:r>
      <w:r>
        <w:tab/>
      </w:r>
      <w:r>
        <w:tab/>
      </w:r>
      <w:r>
        <w:tab/>
      </w:r>
      <w:r>
        <w:tab/>
      </w:r>
      <w:r>
        <w:tab/>
      </w:r>
      <w:r>
        <w:tab/>
      </w:r>
      <w:r>
        <w:tab/>
      </w:r>
      <w:r>
        <w:tab/>
      </w:r>
      <w:r>
        <w:rPr>
          <w:b/>
        </w:rPr>
        <w:t>Course:</w:t>
      </w:r>
    </w:p>
    <w:p w14:paraId="33D07926" w14:textId="68FB4291" w:rsidR="00020B24" w:rsidRPr="00020B24" w:rsidRDefault="00020B24" w:rsidP="00020B24">
      <w:pPr>
        <w:pStyle w:val="normal0"/>
      </w:pPr>
      <w:r>
        <w:rPr>
          <w:b/>
        </w:rPr>
        <w:t>School Site:</w:t>
      </w:r>
      <w:r>
        <w:t xml:space="preserve"> </w:t>
      </w:r>
      <w:r>
        <w:tab/>
      </w:r>
      <w:r>
        <w:tab/>
      </w:r>
      <w:r>
        <w:tab/>
      </w:r>
      <w:r>
        <w:tab/>
      </w:r>
      <w:r>
        <w:rPr>
          <w:b/>
        </w:rPr>
        <w:tab/>
      </w:r>
      <w:r>
        <w:rPr>
          <w:b/>
        </w:rPr>
        <w:tab/>
      </w:r>
      <w:r>
        <w:rPr>
          <w:b/>
        </w:rPr>
        <w:tab/>
      </w:r>
      <w:r>
        <w:rPr>
          <w:b/>
        </w:rPr>
        <w:tab/>
        <w:t>Grade Level:</w:t>
      </w:r>
      <w:r>
        <w:t xml:space="preserve"> 4</w:t>
      </w:r>
      <w:r w:rsidRPr="00020B24">
        <w:rPr>
          <w:vertAlign w:val="superscript"/>
        </w:rPr>
        <w:t>th</w:t>
      </w:r>
      <w:r>
        <w:t xml:space="preserve"> </w:t>
      </w:r>
    </w:p>
    <w:p w14:paraId="5FC46EBC" w14:textId="77777777" w:rsidR="00020B24" w:rsidRDefault="00020B24" w:rsidP="00020B24">
      <w:pPr>
        <w:pStyle w:val="normal0"/>
      </w:pPr>
    </w:p>
    <w:tbl>
      <w:tblPr>
        <w:tblStyle w:val="TableGrid"/>
        <w:tblW w:w="9720" w:type="dxa"/>
        <w:tblInd w:w="-522" w:type="dxa"/>
        <w:tblLook w:val="04A0" w:firstRow="1" w:lastRow="0" w:firstColumn="1" w:lastColumn="0" w:noHBand="0" w:noVBand="1"/>
      </w:tblPr>
      <w:tblGrid>
        <w:gridCol w:w="9720"/>
      </w:tblGrid>
      <w:tr w:rsidR="00020B24" w14:paraId="3F5A937F" w14:textId="77777777" w:rsidTr="00020B24">
        <w:tc>
          <w:tcPr>
            <w:tcW w:w="9720" w:type="dxa"/>
            <w:shd w:val="clear" w:color="auto" w:fill="D9D9D9"/>
          </w:tcPr>
          <w:p w14:paraId="5EC17962" w14:textId="1B4FDD11" w:rsidR="00020B24" w:rsidRPr="00020B24" w:rsidRDefault="00020B24" w:rsidP="00020B24">
            <w:pPr>
              <w:pStyle w:val="normal0"/>
              <w:tabs>
                <w:tab w:val="left" w:pos="2760"/>
              </w:tabs>
              <w:rPr>
                <w:b/>
              </w:rPr>
            </w:pPr>
            <w:r w:rsidRPr="00020B24">
              <w:rPr>
                <w:b/>
              </w:rPr>
              <w:t>PROJECT OVERVIEW</w:t>
            </w:r>
            <w:r>
              <w:rPr>
                <w:b/>
              </w:rPr>
              <w:tab/>
            </w:r>
          </w:p>
        </w:tc>
      </w:tr>
      <w:tr w:rsidR="00020B24" w14:paraId="79D47BDF" w14:textId="77777777" w:rsidTr="00020B24">
        <w:tc>
          <w:tcPr>
            <w:tcW w:w="9720" w:type="dxa"/>
          </w:tcPr>
          <w:p w14:paraId="10D94263" w14:textId="03BF9D1E" w:rsidR="00020B24" w:rsidRDefault="00020B24" w:rsidP="00020B24">
            <w:pPr>
              <w:pStyle w:val="normal0"/>
            </w:pPr>
            <w:r>
              <w:t>Students will collaboratively research, write and perform science-inspired scripts using shadow puppets they have designed and constructed.</w:t>
            </w:r>
          </w:p>
        </w:tc>
      </w:tr>
    </w:tbl>
    <w:p w14:paraId="3EC48ED1" w14:textId="77777777" w:rsidR="00020B24" w:rsidRDefault="00020B24" w:rsidP="00020B24">
      <w:pPr>
        <w:pStyle w:val="normal0"/>
      </w:pPr>
    </w:p>
    <w:tbl>
      <w:tblPr>
        <w:tblW w:w="97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221692" w14:paraId="6944C65C" w14:textId="77777777" w:rsidTr="00627603">
        <w:tc>
          <w:tcPr>
            <w:tcW w:w="9750" w:type="dxa"/>
            <w:shd w:val="clear" w:color="auto" w:fill="D9D9D9"/>
          </w:tcPr>
          <w:p w14:paraId="5A75838E" w14:textId="07AAC8D2" w:rsidR="00221692" w:rsidRDefault="00221692" w:rsidP="00020B24">
            <w:pPr>
              <w:pStyle w:val="normal0"/>
            </w:pPr>
            <w:r>
              <w:rPr>
                <w:b/>
              </w:rPr>
              <w:t>CORE and VAPA STANDARDS and NON STANDARD BASED OBJECTIVES</w:t>
            </w:r>
          </w:p>
        </w:tc>
      </w:tr>
      <w:tr w:rsidR="00221692" w14:paraId="6E389C40" w14:textId="77777777" w:rsidTr="00627603">
        <w:tc>
          <w:tcPr>
            <w:tcW w:w="9750" w:type="dxa"/>
          </w:tcPr>
          <w:p w14:paraId="09917167" w14:textId="77777777" w:rsidR="00221692" w:rsidRPr="00A85DF6" w:rsidRDefault="00221692" w:rsidP="00020B24">
            <w:pPr>
              <w:pStyle w:val="normal0"/>
              <w:rPr>
                <w:b/>
              </w:rPr>
            </w:pPr>
            <w:r w:rsidRPr="00A85DF6">
              <w:rPr>
                <w:b/>
                <w:u w:val="single"/>
              </w:rPr>
              <w:t>Next Generation Science Standards</w:t>
            </w:r>
            <w:r w:rsidRPr="00A85DF6">
              <w:rPr>
                <w:b/>
              </w:rPr>
              <w:t xml:space="preserve"> </w:t>
            </w:r>
          </w:p>
          <w:p w14:paraId="2BB822DC" w14:textId="77777777" w:rsidR="00221692" w:rsidRDefault="00221692" w:rsidP="00020B24">
            <w:pPr>
              <w:pStyle w:val="normal0"/>
              <w:ind w:left="780" w:hanging="720"/>
            </w:pPr>
            <w:r>
              <w:rPr>
                <w:b/>
              </w:rPr>
              <w:t>ETS1.C:</w:t>
            </w:r>
            <w:r>
              <w:t xml:space="preserve"> Optimizing The Design Solution - Different solutions need to be tested in order to determine which of them best solves the problem, given the criteria and the constraints.</w:t>
            </w:r>
          </w:p>
          <w:p w14:paraId="521E0C5D" w14:textId="77777777" w:rsidR="00221692" w:rsidRDefault="00221692" w:rsidP="00020B24">
            <w:pPr>
              <w:pStyle w:val="normal0"/>
              <w:ind w:left="780" w:hanging="720"/>
            </w:pPr>
            <w:r>
              <w:rPr>
                <w:b/>
              </w:rPr>
              <w:t xml:space="preserve">ETS1.B: </w:t>
            </w:r>
            <w:r>
              <w:t xml:space="preserve">Developing Possible Solutions </w:t>
            </w:r>
          </w:p>
          <w:p w14:paraId="65CD3FB2" w14:textId="77777777" w:rsidR="00221692" w:rsidRDefault="00221692" w:rsidP="00020B24">
            <w:pPr>
              <w:pStyle w:val="normal0"/>
              <w:ind w:left="780"/>
            </w:pPr>
            <w:r>
              <w:t>At whatever stage, communicating with peers about proposed solutions is an important part of the design process, and shared ideas can lead to improved designs.</w:t>
            </w:r>
          </w:p>
          <w:p w14:paraId="0E118FCB" w14:textId="77777777" w:rsidR="00221692" w:rsidRDefault="00221692" w:rsidP="00020B24">
            <w:pPr>
              <w:pStyle w:val="normal0"/>
            </w:pPr>
          </w:p>
          <w:p w14:paraId="52C62973" w14:textId="77777777" w:rsidR="00221692" w:rsidRPr="00A85DF6" w:rsidRDefault="00221692" w:rsidP="00020B24">
            <w:pPr>
              <w:pStyle w:val="normal0"/>
              <w:rPr>
                <w:u w:val="single"/>
              </w:rPr>
            </w:pPr>
            <w:r w:rsidRPr="00A85DF6">
              <w:rPr>
                <w:b/>
                <w:u w:val="single"/>
              </w:rPr>
              <w:t>Science and Engineering Practices</w:t>
            </w:r>
          </w:p>
          <w:p w14:paraId="1730FE4A" w14:textId="77777777" w:rsidR="00221692" w:rsidRDefault="00221692" w:rsidP="00020B24">
            <w:pPr>
              <w:pStyle w:val="normal0"/>
              <w:ind w:left="870" w:hanging="450"/>
            </w:pPr>
            <w:r>
              <w:t xml:space="preserve">1.  Asking questions and defining problems </w:t>
            </w:r>
          </w:p>
          <w:p w14:paraId="4D982ABC" w14:textId="77777777" w:rsidR="00221692" w:rsidRDefault="00221692" w:rsidP="00020B24">
            <w:pPr>
              <w:pStyle w:val="normal0"/>
              <w:ind w:left="870" w:hanging="450"/>
            </w:pPr>
            <w:r>
              <w:t xml:space="preserve">2.  Developing and using models </w:t>
            </w:r>
          </w:p>
          <w:p w14:paraId="61AC3D92" w14:textId="77777777" w:rsidR="00221692" w:rsidRDefault="00221692" w:rsidP="00020B24">
            <w:pPr>
              <w:pStyle w:val="normal0"/>
              <w:ind w:left="870" w:hanging="450"/>
            </w:pPr>
            <w:r>
              <w:t xml:space="preserve">6.  Constructing explanations and designing solutions  </w:t>
            </w:r>
          </w:p>
          <w:p w14:paraId="27C2EAA0" w14:textId="77777777" w:rsidR="00221692" w:rsidRDefault="00221692" w:rsidP="00020B24">
            <w:pPr>
              <w:pStyle w:val="normal0"/>
              <w:ind w:left="870" w:hanging="450"/>
            </w:pPr>
            <w:r>
              <w:t xml:space="preserve">8.  Obtaining, evaluating, and communicating information </w:t>
            </w:r>
          </w:p>
          <w:p w14:paraId="7BAFB4C4" w14:textId="77777777" w:rsidR="00221692" w:rsidRDefault="00221692" w:rsidP="00020B24">
            <w:pPr>
              <w:pStyle w:val="normal0"/>
            </w:pPr>
          </w:p>
          <w:p w14:paraId="1EB6CFB2" w14:textId="77777777" w:rsidR="00221692" w:rsidRPr="00221692" w:rsidRDefault="00221692" w:rsidP="00020B24">
            <w:pPr>
              <w:pStyle w:val="normal0"/>
              <w:rPr>
                <w:u w:val="single"/>
              </w:rPr>
            </w:pPr>
            <w:r w:rsidRPr="00221692">
              <w:rPr>
                <w:b/>
                <w:u w:val="single"/>
              </w:rPr>
              <w:t>ELA Anchor Standards (SWBAT)</w:t>
            </w:r>
          </w:p>
          <w:p w14:paraId="664AA951" w14:textId="77777777" w:rsidR="00221692" w:rsidRDefault="00221692" w:rsidP="00417569">
            <w:pPr>
              <w:pStyle w:val="normal0"/>
              <w:numPr>
                <w:ilvl w:val="0"/>
                <w:numId w:val="49"/>
              </w:numPr>
              <w:spacing w:after="280"/>
              <w:ind w:hanging="360"/>
              <w:contextualSpacing/>
            </w:pPr>
            <w:r>
              <w:rPr>
                <w:color w:val="202020"/>
              </w:rPr>
              <w:t>Write informative/explanatory texts to examine and convey complex ideas and information clearly and accurately through the effective selection, organization, and analysis of content. (Writing Anchor 2)</w:t>
            </w:r>
          </w:p>
          <w:p w14:paraId="594E7778" w14:textId="77777777" w:rsidR="00221692" w:rsidRDefault="00221692" w:rsidP="00417569">
            <w:pPr>
              <w:pStyle w:val="normal0"/>
              <w:numPr>
                <w:ilvl w:val="0"/>
                <w:numId w:val="49"/>
              </w:numPr>
              <w:spacing w:after="280"/>
              <w:ind w:hanging="360"/>
              <w:contextualSpacing/>
            </w:pPr>
            <w:r>
              <w:rPr>
                <w:color w:val="202020"/>
              </w:rPr>
              <w:t>Conduct short as well as more sustained research projects based on focused questions, demonstrating understanding of the subject under investigation. (Writing Anchor 7)</w:t>
            </w:r>
          </w:p>
          <w:p w14:paraId="324A17C7" w14:textId="77777777" w:rsidR="00221692" w:rsidRDefault="00221692" w:rsidP="00417569">
            <w:pPr>
              <w:pStyle w:val="normal0"/>
              <w:numPr>
                <w:ilvl w:val="0"/>
                <w:numId w:val="49"/>
              </w:numPr>
              <w:spacing w:after="280"/>
              <w:ind w:hanging="360"/>
              <w:contextualSpacing/>
            </w:pPr>
            <w:r>
              <w:t>Present information, findings, and supporting evidence such that listeners can follow the line of reasoning…(Speaking/ Listening Anchor 4)</w:t>
            </w:r>
          </w:p>
          <w:p w14:paraId="5F7EF752" w14:textId="77777777" w:rsidR="00221692" w:rsidRDefault="00221692" w:rsidP="00417569">
            <w:pPr>
              <w:pStyle w:val="normal0"/>
              <w:numPr>
                <w:ilvl w:val="0"/>
                <w:numId w:val="49"/>
              </w:numPr>
              <w:spacing w:after="280"/>
              <w:ind w:hanging="360"/>
              <w:contextualSpacing/>
            </w:pPr>
            <w:r>
              <w:t>Make strategic use of visual displays to express information and enhance understanding of presentations.  (Speaking/ listening Anchor 5)</w:t>
            </w:r>
          </w:p>
          <w:p w14:paraId="24E2F050" w14:textId="77777777" w:rsidR="00221692" w:rsidRDefault="00221692" w:rsidP="00417569">
            <w:pPr>
              <w:pStyle w:val="normal0"/>
              <w:numPr>
                <w:ilvl w:val="0"/>
                <w:numId w:val="49"/>
              </w:numPr>
              <w:spacing w:after="280"/>
              <w:ind w:hanging="360"/>
              <w:contextualSpacing/>
            </w:pPr>
            <w:r>
              <w:rPr>
                <w:color w:val="202020"/>
              </w:rPr>
              <w:t xml:space="preserve">Integrate and evaluate content presented in diverse media and formats, including visually and quantitatively, as well as in words. </w:t>
            </w:r>
            <w:r>
              <w:t>(Reading Anchor 7)</w:t>
            </w:r>
          </w:p>
          <w:p w14:paraId="3129F9A4" w14:textId="77777777" w:rsidR="00221692" w:rsidRDefault="00221692" w:rsidP="00020B24">
            <w:pPr>
              <w:pStyle w:val="normal0"/>
            </w:pPr>
          </w:p>
          <w:p w14:paraId="3024F249" w14:textId="77777777" w:rsidR="00927DB9" w:rsidRDefault="00927DB9" w:rsidP="00020B24">
            <w:pPr>
              <w:pStyle w:val="normal0"/>
            </w:pPr>
          </w:p>
          <w:p w14:paraId="61964C99" w14:textId="77777777" w:rsidR="00221692" w:rsidRDefault="00221692" w:rsidP="00020B24">
            <w:pPr>
              <w:pStyle w:val="normal0"/>
            </w:pPr>
            <w:r>
              <w:rPr>
                <w:b/>
              </w:rPr>
              <w:t>THEATRE ART</w:t>
            </w:r>
          </w:p>
          <w:p w14:paraId="5E056238" w14:textId="77777777" w:rsidR="00221692" w:rsidRDefault="00221692" w:rsidP="00020B24">
            <w:pPr>
              <w:pStyle w:val="normal0"/>
            </w:pPr>
            <w:r>
              <w:rPr>
                <w:b/>
                <w:u w:val="single"/>
              </w:rPr>
              <w:t>Artistic Perception</w:t>
            </w:r>
            <w:r>
              <w:rPr>
                <w:b/>
              </w:rPr>
              <w:t xml:space="preserve"> </w:t>
            </w:r>
          </w:p>
          <w:p w14:paraId="7AB5BB23" w14:textId="28D93723" w:rsidR="00927DB9" w:rsidRDefault="00221692" w:rsidP="00020B24">
            <w:pPr>
              <w:pStyle w:val="normal0"/>
            </w:pPr>
            <w:r>
              <w:rPr>
                <w:b/>
              </w:rPr>
              <w:t>1.2</w:t>
            </w:r>
            <w:r>
              <w:t xml:space="preserve"> Demonstrate how voice (diction, pace, and volume) may be used to explore multiple possibilities for a live performance.</w:t>
            </w:r>
          </w:p>
          <w:p w14:paraId="2F338977" w14:textId="77777777" w:rsidR="00221692" w:rsidRDefault="00221692" w:rsidP="00020B24">
            <w:pPr>
              <w:pStyle w:val="normal0"/>
            </w:pPr>
            <w:r>
              <w:rPr>
                <w:b/>
                <w:u w:val="single"/>
              </w:rPr>
              <w:t>Creative Expression</w:t>
            </w:r>
            <w:r>
              <w:rPr>
                <w:b/>
              </w:rPr>
              <w:t xml:space="preserve"> </w:t>
            </w:r>
          </w:p>
          <w:p w14:paraId="672D77F7" w14:textId="77777777" w:rsidR="00221692" w:rsidRDefault="00221692" w:rsidP="00020B24">
            <w:pPr>
              <w:pStyle w:val="normal0"/>
            </w:pPr>
            <w:r>
              <w:rPr>
                <w:b/>
              </w:rPr>
              <w:t xml:space="preserve">2.2(6) </w:t>
            </w:r>
            <w:r>
              <w:t xml:space="preserve">Use effective vocal expression, gesture, facial expression, and timing to create character.  </w:t>
            </w:r>
          </w:p>
          <w:p w14:paraId="5660217C" w14:textId="77777777" w:rsidR="00221692" w:rsidRDefault="00221692" w:rsidP="00020B24">
            <w:pPr>
              <w:pStyle w:val="normal0"/>
            </w:pPr>
            <w:r>
              <w:rPr>
                <w:b/>
              </w:rPr>
              <w:t xml:space="preserve">2.2(2) </w:t>
            </w:r>
            <w:r>
              <w:t xml:space="preserve">Retell familiar stories, sequencing story points and identifying character, setting, and conflict. </w:t>
            </w:r>
          </w:p>
          <w:p w14:paraId="40F17B52" w14:textId="77777777" w:rsidR="00221692" w:rsidRDefault="00221692" w:rsidP="00020B24">
            <w:pPr>
              <w:pStyle w:val="normal0"/>
            </w:pPr>
            <w:r>
              <w:rPr>
                <w:b/>
              </w:rPr>
              <w:t xml:space="preserve">2.3 </w:t>
            </w:r>
            <w:r>
              <w:t xml:space="preserve">Write and perform scenes or one-act plays that include monologue, dialogue, action, and setting together with a range of character types. </w:t>
            </w:r>
          </w:p>
          <w:p w14:paraId="3A0F0E95" w14:textId="77777777" w:rsidR="00221692" w:rsidRDefault="00221692" w:rsidP="00020B24">
            <w:pPr>
              <w:pStyle w:val="normal0"/>
            </w:pPr>
            <w:r>
              <w:rPr>
                <w:b/>
                <w:u w:val="single"/>
              </w:rPr>
              <w:t>Historical and Cultural Context</w:t>
            </w:r>
            <w:r>
              <w:rPr>
                <w:b/>
              </w:rPr>
              <w:t xml:space="preserve"> </w:t>
            </w:r>
          </w:p>
          <w:p w14:paraId="6EAF38CD" w14:textId="77777777" w:rsidR="00221692" w:rsidRDefault="00221692" w:rsidP="00020B24">
            <w:pPr>
              <w:pStyle w:val="normal0"/>
            </w:pPr>
            <w:r>
              <w:rPr>
                <w:b/>
              </w:rPr>
              <w:t xml:space="preserve">3.1 </w:t>
            </w:r>
            <w:r>
              <w:t xml:space="preserve">Design and create masks, puppets, props, costumes, or sets in a selected theatrical style drawn from world cultures, such as Javanese shadow puppets or Kabuki masks. </w:t>
            </w:r>
          </w:p>
          <w:p w14:paraId="53230609" w14:textId="77777777" w:rsidR="00221692" w:rsidRDefault="00221692" w:rsidP="00020B24">
            <w:pPr>
              <w:pStyle w:val="normal0"/>
            </w:pPr>
            <w:r>
              <w:rPr>
                <w:b/>
              </w:rPr>
              <w:t xml:space="preserve">3.4 </w:t>
            </w:r>
            <w:r>
              <w:t>Identify and describe objects of art from different parts of the world observed in visits to a museum or gallery (e.g., puppets, masks, containers).</w:t>
            </w:r>
          </w:p>
          <w:p w14:paraId="4F6CA414" w14:textId="77777777" w:rsidR="00221692" w:rsidRDefault="00221692" w:rsidP="00020B24">
            <w:pPr>
              <w:pStyle w:val="normal0"/>
            </w:pPr>
            <w:r>
              <w:rPr>
                <w:b/>
                <w:u w:val="single"/>
              </w:rPr>
              <w:t>Connections, Relationships, and Applications</w:t>
            </w:r>
          </w:p>
          <w:p w14:paraId="15DF77BF" w14:textId="77777777" w:rsidR="00221692" w:rsidRDefault="00221692" w:rsidP="00020B24">
            <w:pPr>
              <w:pStyle w:val="normal0"/>
            </w:pPr>
            <w:r>
              <w:rPr>
                <w:b/>
              </w:rPr>
              <w:t xml:space="preserve">5.1 </w:t>
            </w:r>
            <w:r>
              <w:t>Use theatrical skills to dramatize events, communicate concepts or ideas from other curriculum areas.</w:t>
            </w:r>
          </w:p>
          <w:p w14:paraId="3901A41E" w14:textId="77777777" w:rsidR="00221692" w:rsidRDefault="00221692" w:rsidP="00020B24">
            <w:pPr>
              <w:pStyle w:val="normal0"/>
            </w:pPr>
            <w:r>
              <w:rPr>
                <w:b/>
              </w:rPr>
              <w:t xml:space="preserve">5.2 </w:t>
            </w:r>
            <w:r>
              <w:t xml:space="preserve">Develop problem-solving and communication skills by participating collaboratively in theatrical experiences. </w:t>
            </w:r>
          </w:p>
          <w:p w14:paraId="0F01E28D" w14:textId="77777777" w:rsidR="00221692" w:rsidRDefault="00221692" w:rsidP="00020B24">
            <w:pPr>
              <w:pStyle w:val="normal0"/>
            </w:pPr>
            <w:r>
              <w:rPr>
                <w:b/>
              </w:rPr>
              <w:t>5.3</w:t>
            </w:r>
            <w:r>
              <w:t xml:space="preserve"> Exhibit team identity and commitment to purpose when participating in theatrical experiences.  </w:t>
            </w:r>
          </w:p>
          <w:p w14:paraId="565CF1EB" w14:textId="77777777" w:rsidR="00221692" w:rsidRDefault="00221692" w:rsidP="00020B24">
            <w:pPr>
              <w:pStyle w:val="normal0"/>
            </w:pPr>
          </w:p>
          <w:p w14:paraId="46B9B523" w14:textId="77777777" w:rsidR="00221692" w:rsidRDefault="00221692" w:rsidP="00020B24">
            <w:pPr>
              <w:pStyle w:val="normal0"/>
            </w:pPr>
            <w:r>
              <w:rPr>
                <w:b/>
              </w:rPr>
              <w:t>VISUAL ART</w:t>
            </w:r>
          </w:p>
          <w:p w14:paraId="5D66E7B7" w14:textId="77777777" w:rsidR="00221692" w:rsidRDefault="00221692" w:rsidP="00020B24">
            <w:pPr>
              <w:pStyle w:val="normal0"/>
            </w:pPr>
            <w:r>
              <w:rPr>
                <w:b/>
                <w:u w:val="single"/>
              </w:rPr>
              <w:t>Connections, Relationships, and Applications</w:t>
            </w:r>
          </w:p>
          <w:p w14:paraId="4FD435D1" w14:textId="77777777" w:rsidR="00221692" w:rsidRDefault="00221692" w:rsidP="00020B24">
            <w:pPr>
              <w:pStyle w:val="normal0"/>
            </w:pPr>
            <w:r>
              <w:rPr>
                <w:b/>
              </w:rPr>
              <w:t>5.3</w:t>
            </w:r>
            <w:r>
              <w:t xml:space="preserve"> Construct diagrams, maps, graphics, timelines and illustrations to communicate ideas or tell a story about an historical event.</w:t>
            </w:r>
          </w:p>
          <w:p w14:paraId="7B28FB2B" w14:textId="3A86B63A" w:rsidR="00221692" w:rsidRDefault="00221692" w:rsidP="00020B24">
            <w:pPr>
              <w:pStyle w:val="normal0"/>
            </w:pPr>
          </w:p>
        </w:tc>
      </w:tr>
    </w:tbl>
    <w:p w14:paraId="0CCF385E" w14:textId="77777777" w:rsidR="00020B24" w:rsidRDefault="00020B24" w:rsidP="00020B24">
      <w:pPr>
        <w:pStyle w:val="normal0"/>
      </w:pPr>
      <w:bookmarkStart w:id="1" w:name="h.gjdgxs" w:colFirst="0" w:colLast="0"/>
      <w:bookmarkEnd w:id="1"/>
    </w:p>
    <w:tbl>
      <w:tblPr>
        <w:tblW w:w="9675"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020B24" w14:paraId="4036CF01" w14:textId="77777777" w:rsidTr="00020B24">
        <w:tc>
          <w:tcPr>
            <w:tcW w:w="9675" w:type="dxa"/>
            <w:shd w:val="clear" w:color="auto" w:fill="D9D9D9"/>
          </w:tcPr>
          <w:p w14:paraId="04B21E08" w14:textId="09920023" w:rsidR="00020B24" w:rsidRDefault="00221692" w:rsidP="00020B24">
            <w:pPr>
              <w:pStyle w:val="normal0"/>
            </w:pPr>
            <w:r>
              <w:rPr>
                <w:b/>
              </w:rPr>
              <w:t>ASSESSMENT</w:t>
            </w:r>
          </w:p>
        </w:tc>
      </w:tr>
      <w:tr w:rsidR="00020B24" w14:paraId="307DD9FE" w14:textId="77777777" w:rsidTr="00020B24">
        <w:tc>
          <w:tcPr>
            <w:tcW w:w="9675" w:type="dxa"/>
          </w:tcPr>
          <w:p w14:paraId="11B038C0" w14:textId="5D09A95C" w:rsidR="00020B24" w:rsidRDefault="00221692" w:rsidP="00020B24">
            <w:pPr>
              <w:pStyle w:val="normal0"/>
            </w:pPr>
            <w:r>
              <w:rPr>
                <w:b/>
              </w:rPr>
              <w:t xml:space="preserve">Teacher, artist and students may use the </w:t>
            </w:r>
            <w:hyperlink r:id="rId32">
              <w:r>
                <w:rPr>
                  <w:b/>
                  <w:color w:val="1155CC"/>
                  <w:u w:val="single"/>
                </w:rPr>
                <w:t>rubric</w:t>
              </w:r>
            </w:hyperlink>
            <w:r>
              <w:rPr>
                <w:b/>
              </w:rPr>
              <w:t xml:space="preserve"> and the </w:t>
            </w:r>
            <w:hyperlink r:id="rId33">
              <w:r>
                <w:rPr>
                  <w:b/>
                  <w:color w:val="1155CC"/>
                  <w:u w:val="single"/>
                </w:rPr>
                <w:t>reflection form</w:t>
              </w:r>
            </w:hyperlink>
            <w:r>
              <w:rPr>
                <w:b/>
              </w:rPr>
              <w:t>.  (on the web at www.artsintegration.net/shadow-puppets.html)</w:t>
            </w:r>
          </w:p>
        </w:tc>
      </w:tr>
    </w:tbl>
    <w:p w14:paraId="6720C09C" w14:textId="77777777" w:rsidR="00020B24" w:rsidRDefault="00020B24" w:rsidP="00020B24">
      <w:pPr>
        <w:pStyle w:val="normal0"/>
      </w:pPr>
    </w:p>
    <w:tbl>
      <w:tblPr>
        <w:tblW w:w="969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920"/>
      </w:tblGrid>
      <w:tr w:rsidR="00020B24" w14:paraId="11FCE34D" w14:textId="77777777" w:rsidTr="00020B24">
        <w:tc>
          <w:tcPr>
            <w:tcW w:w="4770" w:type="dxa"/>
            <w:shd w:val="clear" w:color="auto" w:fill="D9D9D9"/>
          </w:tcPr>
          <w:p w14:paraId="6E8A0A9E" w14:textId="77777777" w:rsidR="00020B24" w:rsidRDefault="00020B24" w:rsidP="00020B24">
            <w:pPr>
              <w:pStyle w:val="normal0"/>
            </w:pPr>
            <w:r>
              <w:rPr>
                <w:b/>
              </w:rPr>
              <w:t>CORE VOCABULARY</w:t>
            </w:r>
          </w:p>
        </w:tc>
        <w:tc>
          <w:tcPr>
            <w:tcW w:w="4920" w:type="dxa"/>
            <w:shd w:val="clear" w:color="auto" w:fill="D9D9D9"/>
          </w:tcPr>
          <w:p w14:paraId="40C64975" w14:textId="77777777" w:rsidR="00020B24" w:rsidRDefault="00020B24" w:rsidP="00020B24">
            <w:pPr>
              <w:pStyle w:val="normal0"/>
            </w:pPr>
            <w:r>
              <w:rPr>
                <w:b/>
              </w:rPr>
              <w:t>ART VOCABULARY</w:t>
            </w:r>
          </w:p>
        </w:tc>
      </w:tr>
      <w:tr w:rsidR="00020B24" w14:paraId="7D2539E6" w14:textId="77777777" w:rsidTr="00A85DF6">
        <w:tc>
          <w:tcPr>
            <w:tcW w:w="4770" w:type="dxa"/>
            <w:tcBorders>
              <w:bottom w:val="single" w:sz="4" w:space="0" w:color="000000"/>
            </w:tcBorders>
          </w:tcPr>
          <w:p w14:paraId="2DA8B3A0" w14:textId="77777777" w:rsidR="00020B24" w:rsidRDefault="00020B24" w:rsidP="00020B24">
            <w:pPr>
              <w:pStyle w:val="normal0"/>
            </w:pPr>
            <w:r>
              <w:t>Light</w:t>
            </w:r>
          </w:p>
          <w:p w14:paraId="3BFFD2DF" w14:textId="77777777" w:rsidR="00020B24" w:rsidRDefault="00020B24" w:rsidP="00020B24">
            <w:pPr>
              <w:pStyle w:val="normal0"/>
            </w:pPr>
            <w:r>
              <w:t xml:space="preserve">Source </w:t>
            </w:r>
          </w:p>
          <w:p w14:paraId="6049955E" w14:textId="77777777" w:rsidR="00020B24" w:rsidRDefault="00020B24" w:rsidP="00020B24">
            <w:pPr>
              <w:pStyle w:val="normal0"/>
            </w:pPr>
            <w:r>
              <w:t>Translucent</w:t>
            </w:r>
          </w:p>
          <w:p w14:paraId="01F4279F" w14:textId="77777777" w:rsidR="00020B24" w:rsidRDefault="00020B24" w:rsidP="00020B24">
            <w:pPr>
              <w:pStyle w:val="normal0"/>
            </w:pPr>
            <w:r>
              <w:t>Opaque</w:t>
            </w:r>
          </w:p>
          <w:p w14:paraId="0EA0A487" w14:textId="77777777" w:rsidR="00020B24" w:rsidRDefault="00020B24" w:rsidP="00020B24">
            <w:pPr>
              <w:pStyle w:val="normal0"/>
            </w:pPr>
            <w:r>
              <w:t>Transparent</w:t>
            </w:r>
          </w:p>
          <w:p w14:paraId="43D49780" w14:textId="77777777" w:rsidR="00020B24" w:rsidRDefault="00020B24" w:rsidP="00020B24">
            <w:pPr>
              <w:pStyle w:val="normal0"/>
            </w:pPr>
            <w:r>
              <w:t>Reflection</w:t>
            </w:r>
          </w:p>
          <w:p w14:paraId="4DC4ECC8" w14:textId="77777777" w:rsidR="00020B24" w:rsidRDefault="00020B24" w:rsidP="00020B24">
            <w:pPr>
              <w:pStyle w:val="normal0"/>
            </w:pPr>
            <w:r>
              <w:t>Absorption</w:t>
            </w:r>
          </w:p>
          <w:p w14:paraId="16BC81FC" w14:textId="77777777" w:rsidR="00020B24" w:rsidRDefault="00020B24" w:rsidP="00020B24">
            <w:pPr>
              <w:pStyle w:val="normal0"/>
            </w:pPr>
            <w:r>
              <w:t>Beginning, middle, end</w:t>
            </w:r>
          </w:p>
          <w:p w14:paraId="58D36568" w14:textId="77777777" w:rsidR="00020B24" w:rsidRDefault="00020B24" w:rsidP="00020B24">
            <w:pPr>
              <w:pStyle w:val="normal0"/>
            </w:pPr>
            <w:r>
              <w:t>Who, what, where, when and why (the five Ws)</w:t>
            </w:r>
          </w:p>
        </w:tc>
        <w:tc>
          <w:tcPr>
            <w:tcW w:w="4920" w:type="dxa"/>
            <w:tcBorders>
              <w:bottom w:val="single" w:sz="4" w:space="0" w:color="000000"/>
            </w:tcBorders>
          </w:tcPr>
          <w:p w14:paraId="40E61DD9" w14:textId="77777777" w:rsidR="00020B24" w:rsidRDefault="00020B24" w:rsidP="00020B24">
            <w:pPr>
              <w:pStyle w:val="normal0"/>
            </w:pPr>
            <w:r>
              <w:t xml:space="preserve">Action </w:t>
            </w:r>
          </w:p>
          <w:p w14:paraId="5713EA38" w14:textId="77777777" w:rsidR="00020B24" w:rsidRDefault="00020B24" w:rsidP="00020B24">
            <w:pPr>
              <w:pStyle w:val="normal0"/>
            </w:pPr>
            <w:r>
              <w:t>Gesture</w:t>
            </w:r>
          </w:p>
          <w:p w14:paraId="320D3EC3" w14:textId="77777777" w:rsidR="00020B24" w:rsidRDefault="00020B24" w:rsidP="00020B24">
            <w:pPr>
              <w:pStyle w:val="normal0"/>
            </w:pPr>
            <w:r>
              <w:t>Manipulation</w:t>
            </w:r>
          </w:p>
          <w:p w14:paraId="412D7F34" w14:textId="77777777" w:rsidR="00020B24" w:rsidRDefault="00020B24" w:rsidP="00020B24">
            <w:pPr>
              <w:pStyle w:val="normal0"/>
            </w:pPr>
            <w:r>
              <w:t>Blocking</w:t>
            </w:r>
          </w:p>
          <w:p w14:paraId="0975C8DB" w14:textId="4FBDE4F1" w:rsidR="00020B24" w:rsidRDefault="007E6E92" w:rsidP="00020B24">
            <w:pPr>
              <w:pStyle w:val="normal0"/>
            </w:pPr>
            <w:r>
              <w:t>Scenery</w:t>
            </w:r>
          </w:p>
          <w:p w14:paraId="06A740AB" w14:textId="77777777" w:rsidR="00020B24" w:rsidRDefault="00020B24" w:rsidP="00020B24">
            <w:pPr>
              <w:pStyle w:val="normal0"/>
            </w:pPr>
            <w:r>
              <w:t>Shape</w:t>
            </w:r>
          </w:p>
          <w:p w14:paraId="5968A20F" w14:textId="77777777" w:rsidR="00020B24" w:rsidRDefault="00020B24" w:rsidP="00020B24">
            <w:pPr>
              <w:pStyle w:val="normal0"/>
            </w:pPr>
            <w:r>
              <w:t>Space (Positive/negative)</w:t>
            </w:r>
          </w:p>
          <w:p w14:paraId="3F0843A5" w14:textId="640C87AD" w:rsidR="007E6E92" w:rsidRDefault="007E6E92" w:rsidP="00020B24">
            <w:pPr>
              <w:pStyle w:val="normal0"/>
            </w:pPr>
            <w:r>
              <w:t>Scale and proportion</w:t>
            </w:r>
          </w:p>
          <w:p w14:paraId="53C56876" w14:textId="77777777" w:rsidR="00020B24" w:rsidRDefault="00A85DF6" w:rsidP="00020B24">
            <w:pPr>
              <w:pStyle w:val="normal0"/>
            </w:pPr>
            <w:r>
              <w:t xml:space="preserve">Silhouette </w:t>
            </w:r>
          </w:p>
          <w:p w14:paraId="4304DD5F" w14:textId="25163173" w:rsidR="007E6E92" w:rsidRDefault="007E6E92" w:rsidP="007E6E92">
            <w:pPr>
              <w:pStyle w:val="normal0"/>
            </w:pPr>
            <w:r>
              <w:t>Pattern</w:t>
            </w:r>
          </w:p>
          <w:p w14:paraId="1E1DED4C" w14:textId="4BDC7358" w:rsidR="00221692" w:rsidRDefault="007E6E92" w:rsidP="00020B24">
            <w:pPr>
              <w:pStyle w:val="normal0"/>
            </w:pPr>
            <w:r>
              <w:t>Overlap</w:t>
            </w:r>
          </w:p>
        </w:tc>
      </w:tr>
      <w:tr w:rsidR="00A85DF6" w14:paraId="2868C82D" w14:textId="77777777" w:rsidTr="00A85DF6">
        <w:trPr>
          <w:trHeight w:val="240"/>
        </w:trPr>
        <w:tc>
          <w:tcPr>
            <w:tcW w:w="9690" w:type="dxa"/>
            <w:gridSpan w:val="2"/>
            <w:shd w:val="clear" w:color="auto" w:fill="D9D9D9"/>
          </w:tcPr>
          <w:p w14:paraId="0B431AD3" w14:textId="56D430AD" w:rsidR="00A85DF6" w:rsidRDefault="00A85DF6" w:rsidP="00A85DF6">
            <w:pPr>
              <w:pStyle w:val="normal0"/>
              <w:jc w:val="center"/>
              <w:rPr>
                <w:b/>
              </w:rPr>
            </w:pPr>
            <w:r>
              <w:rPr>
                <w:b/>
              </w:rPr>
              <w:t>SHARED VOCABULARY</w:t>
            </w:r>
          </w:p>
        </w:tc>
      </w:tr>
      <w:tr w:rsidR="00020B24" w14:paraId="48F9BBE6" w14:textId="77777777" w:rsidTr="00020B24">
        <w:trPr>
          <w:trHeight w:val="240"/>
        </w:trPr>
        <w:tc>
          <w:tcPr>
            <w:tcW w:w="9690" w:type="dxa"/>
            <w:gridSpan w:val="2"/>
          </w:tcPr>
          <w:p w14:paraId="182B1CBA" w14:textId="146FB9AE" w:rsidR="00221692" w:rsidRDefault="00A85DF6" w:rsidP="00020B24">
            <w:pPr>
              <w:pStyle w:val="normal0"/>
            </w:pPr>
            <w:r>
              <w:t>Narrative</w:t>
            </w:r>
            <w:r w:rsidR="00020B24">
              <w:t>, Script, Symbol, Character, Setting, Voice, Projection</w:t>
            </w:r>
            <w:r>
              <w:t>, Profile</w:t>
            </w:r>
          </w:p>
        </w:tc>
      </w:tr>
    </w:tbl>
    <w:p w14:paraId="3D5B0AC9" w14:textId="1D3315EA" w:rsidR="00020B24" w:rsidRPr="00221692" w:rsidRDefault="00020B24" w:rsidP="00221692">
      <w:pPr>
        <w:rPr>
          <w:rFonts w:ascii="Cambria" w:eastAsia="Cambria" w:hAnsi="Cambria" w:cs="Cambria"/>
          <w:color w:val="000000"/>
        </w:rPr>
      </w:pPr>
    </w:p>
    <w:tbl>
      <w:tblPr>
        <w:tblW w:w="972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20B24" w14:paraId="2133C600" w14:textId="77777777" w:rsidTr="00020B24">
        <w:tc>
          <w:tcPr>
            <w:tcW w:w="9720" w:type="dxa"/>
            <w:shd w:val="clear" w:color="auto" w:fill="D9D9D9"/>
          </w:tcPr>
          <w:p w14:paraId="325E09E4" w14:textId="77777777" w:rsidR="00020B24" w:rsidRDefault="00020B24" w:rsidP="00020B24">
            <w:pPr>
              <w:pStyle w:val="normal0"/>
            </w:pPr>
            <w:r>
              <w:rPr>
                <w:b/>
              </w:rPr>
              <w:t>STRATEGIES FOR ELICITING PRIOR KNOWLEDGE/</w:t>
            </w:r>
          </w:p>
          <w:p w14:paraId="5CAE2E51" w14:textId="77777777" w:rsidR="00020B24" w:rsidRDefault="00020B24" w:rsidP="00020B24">
            <w:pPr>
              <w:pStyle w:val="normal0"/>
            </w:pPr>
            <w:r>
              <w:rPr>
                <w:b/>
              </w:rPr>
              <w:t>CONNECTING CONTENT TO STUDENTS LIVES</w:t>
            </w:r>
          </w:p>
        </w:tc>
      </w:tr>
      <w:tr w:rsidR="00020B24" w14:paraId="5ACEBCC2" w14:textId="77777777" w:rsidTr="00020B24">
        <w:tc>
          <w:tcPr>
            <w:tcW w:w="9720" w:type="dxa"/>
          </w:tcPr>
          <w:p w14:paraId="5A3FA90B" w14:textId="77777777" w:rsidR="00020B24" w:rsidRDefault="00020B24" w:rsidP="00020B24">
            <w:pPr>
              <w:pStyle w:val="normal0"/>
            </w:pPr>
            <w:r>
              <w:t xml:space="preserve">“Have you ever used your hands to play with shadows on the wall?”  </w:t>
            </w:r>
          </w:p>
          <w:p w14:paraId="5744E9EE" w14:textId="77777777" w:rsidR="00020B24" w:rsidRDefault="00020B24" w:rsidP="00020B24">
            <w:pPr>
              <w:pStyle w:val="normal0"/>
            </w:pPr>
            <w:r>
              <w:t>“Have you ever noticed how your shadow can be really long on the sidewalk?”</w:t>
            </w:r>
          </w:p>
          <w:p w14:paraId="09CF2EA0" w14:textId="77777777" w:rsidR="00020B24" w:rsidRDefault="00020B24" w:rsidP="00020B24">
            <w:pPr>
              <w:pStyle w:val="normal0"/>
            </w:pPr>
            <w:r>
              <w:t>“Are shadows sometimes fun or scary?”</w:t>
            </w:r>
          </w:p>
          <w:p w14:paraId="701E707F" w14:textId="7A262F82" w:rsidR="00020B24" w:rsidRDefault="00020B24" w:rsidP="00020B24">
            <w:pPr>
              <w:pStyle w:val="normal0"/>
            </w:pPr>
            <w:r>
              <w:t>Builds upon VAPA Standards for 3</w:t>
            </w:r>
            <w:r>
              <w:rPr>
                <w:vertAlign w:val="superscript"/>
              </w:rPr>
              <w:t>rd</w:t>
            </w:r>
            <w:r>
              <w:t xml:space="preserve"> grade, (1.2, 2.1, 2.2, 5.1, 5.2).</w:t>
            </w:r>
          </w:p>
        </w:tc>
      </w:tr>
    </w:tbl>
    <w:p w14:paraId="482C4BCC" w14:textId="77777777" w:rsidR="00020B24" w:rsidRDefault="00020B24" w:rsidP="00020B24">
      <w:pPr>
        <w:pStyle w:val="normal0"/>
      </w:pPr>
    </w:p>
    <w:tbl>
      <w:tblPr>
        <w:tblW w:w="970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965"/>
      </w:tblGrid>
      <w:tr w:rsidR="00020B24" w14:paraId="5B4E11E6" w14:textId="77777777" w:rsidTr="00020B24">
        <w:tc>
          <w:tcPr>
            <w:tcW w:w="4740" w:type="dxa"/>
            <w:shd w:val="clear" w:color="auto" w:fill="D9D9D9"/>
          </w:tcPr>
          <w:p w14:paraId="6664AB79" w14:textId="77777777" w:rsidR="00020B24" w:rsidRDefault="00020B24" w:rsidP="00020B24">
            <w:pPr>
              <w:pStyle w:val="normal0"/>
              <w:spacing w:line="276" w:lineRule="auto"/>
            </w:pPr>
            <w:r>
              <w:rPr>
                <w:b/>
              </w:rPr>
              <w:t>PREPARATION</w:t>
            </w:r>
          </w:p>
        </w:tc>
        <w:tc>
          <w:tcPr>
            <w:tcW w:w="4965" w:type="dxa"/>
            <w:shd w:val="clear" w:color="auto" w:fill="D9D9D9"/>
          </w:tcPr>
          <w:p w14:paraId="3F131D0B" w14:textId="623F8A18" w:rsidR="00020B24" w:rsidRDefault="00A85DF6" w:rsidP="00020B24">
            <w:pPr>
              <w:pStyle w:val="normal0"/>
              <w:spacing w:line="276" w:lineRule="auto"/>
            </w:pPr>
            <w:r>
              <w:rPr>
                <w:b/>
              </w:rPr>
              <w:t>MATERIALS</w:t>
            </w:r>
          </w:p>
        </w:tc>
      </w:tr>
      <w:tr w:rsidR="00020B24" w14:paraId="0F85BB50" w14:textId="77777777" w:rsidTr="00020B24">
        <w:tc>
          <w:tcPr>
            <w:tcW w:w="4740" w:type="dxa"/>
          </w:tcPr>
          <w:p w14:paraId="5D119BC4" w14:textId="77777777" w:rsidR="00020B24" w:rsidRDefault="00020B24" w:rsidP="00020B24">
            <w:pPr>
              <w:pStyle w:val="normal0"/>
              <w:spacing w:line="276" w:lineRule="auto"/>
            </w:pPr>
            <w:r>
              <w:t>Establish group work norms</w:t>
            </w:r>
          </w:p>
          <w:p w14:paraId="6A1751FD" w14:textId="77777777" w:rsidR="009F57F6" w:rsidRDefault="009F57F6" w:rsidP="00020B24">
            <w:pPr>
              <w:pStyle w:val="normal0"/>
              <w:spacing w:line="276" w:lineRule="auto"/>
            </w:pPr>
          </w:p>
          <w:p w14:paraId="079187AC" w14:textId="77777777" w:rsidR="00020B24" w:rsidRDefault="00020B24" w:rsidP="00020B24">
            <w:pPr>
              <w:pStyle w:val="normal0"/>
              <w:spacing w:line="276" w:lineRule="auto"/>
            </w:pPr>
            <w:r>
              <w:t>Create puppet prototypes</w:t>
            </w:r>
          </w:p>
          <w:p w14:paraId="750E8050" w14:textId="77777777" w:rsidR="00020B24" w:rsidRDefault="00020B24" w:rsidP="00020B24">
            <w:pPr>
              <w:pStyle w:val="normal0"/>
              <w:spacing w:line="276" w:lineRule="auto"/>
            </w:pPr>
            <w:r>
              <w:t>Collect art materials</w:t>
            </w:r>
          </w:p>
          <w:p w14:paraId="499C97D5" w14:textId="49695CBB" w:rsidR="00020B24" w:rsidRDefault="00020B24" w:rsidP="00020B24">
            <w:pPr>
              <w:pStyle w:val="normal0"/>
              <w:spacing w:line="276" w:lineRule="auto"/>
            </w:pPr>
            <w:r>
              <w:t>Build or find shadow light so</w:t>
            </w:r>
            <w:r w:rsidR="009F57F6">
              <w:t>urce/</w:t>
            </w:r>
            <w:r>
              <w:t xml:space="preserve">screen- </w:t>
            </w:r>
            <w:r w:rsidR="009F57F6">
              <w:t>(</w:t>
            </w:r>
            <w:r>
              <w:t xml:space="preserve">see note below </w:t>
            </w:r>
            <w:r w:rsidR="009F57F6">
              <w:t>under</w:t>
            </w:r>
            <w:r>
              <w:t xml:space="preserve"> “Materials”</w:t>
            </w:r>
            <w:r w:rsidR="009F57F6">
              <w:t>)</w:t>
            </w:r>
          </w:p>
          <w:p w14:paraId="1779ACA9" w14:textId="77777777" w:rsidR="00020B24" w:rsidRDefault="00020B24" w:rsidP="00020B24">
            <w:pPr>
              <w:pStyle w:val="normal0"/>
              <w:spacing w:line="276" w:lineRule="auto"/>
            </w:pPr>
          </w:p>
        </w:tc>
        <w:tc>
          <w:tcPr>
            <w:tcW w:w="4965" w:type="dxa"/>
          </w:tcPr>
          <w:p w14:paraId="76870755" w14:textId="77777777" w:rsidR="00A85DF6" w:rsidRDefault="00A85DF6" w:rsidP="00A85DF6">
            <w:pPr>
              <w:pStyle w:val="normal0"/>
              <w:spacing w:line="276" w:lineRule="auto"/>
            </w:pPr>
            <w:r>
              <w:rPr>
                <w:b/>
                <w:u w:val="single"/>
              </w:rPr>
              <w:t>Instructional</w:t>
            </w:r>
          </w:p>
          <w:p w14:paraId="353151BF" w14:textId="3BC39957" w:rsidR="00A85DF6" w:rsidRDefault="000D53DA" w:rsidP="00A85DF6">
            <w:pPr>
              <w:pStyle w:val="normal0"/>
              <w:spacing w:line="276" w:lineRule="auto"/>
            </w:pPr>
            <w:hyperlink r:id="rId34">
              <w:r w:rsidR="00A85DF6">
                <w:rPr>
                  <w:color w:val="1155CC"/>
                  <w:u w:val="single"/>
                </w:rPr>
                <w:t xml:space="preserve">PowerPoint (PPtx) </w:t>
              </w:r>
              <w:r w:rsidR="00221692">
                <w:rPr>
                  <w:color w:val="1155CC"/>
                  <w:u w:val="single"/>
                </w:rPr>
                <w:t xml:space="preserve">on </w:t>
              </w:r>
              <w:r w:rsidR="00A85DF6">
                <w:rPr>
                  <w:color w:val="1155CC"/>
                  <w:u w:val="single"/>
                </w:rPr>
                <w:t xml:space="preserve">Shadow Puppetry.  </w:t>
              </w:r>
            </w:hyperlink>
          </w:p>
          <w:p w14:paraId="4019EE9E" w14:textId="77777777" w:rsidR="00A85DF6" w:rsidRDefault="00A85DF6" w:rsidP="00A85DF6">
            <w:pPr>
              <w:pStyle w:val="normal0"/>
              <w:spacing w:line="276" w:lineRule="auto"/>
            </w:pPr>
            <w:r>
              <w:t xml:space="preserve">Laptop and digital projector.  </w:t>
            </w:r>
          </w:p>
          <w:p w14:paraId="3DE40242" w14:textId="4CC1C93A" w:rsidR="00A85DF6" w:rsidRDefault="00221692" w:rsidP="00A85DF6">
            <w:pPr>
              <w:pStyle w:val="normal0"/>
              <w:spacing w:line="276" w:lineRule="auto"/>
            </w:pPr>
            <w:r>
              <w:t xml:space="preserve">Overhead projector </w:t>
            </w:r>
            <w:r w:rsidR="00A85DF6">
              <w:t>or screen and light source</w:t>
            </w:r>
          </w:p>
          <w:p w14:paraId="6F37762A" w14:textId="77777777" w:rsidR="00A85DF6" w:rsidRDefault="00A85DF6" w:rsidP="00A85DF6">
            <w:pPr>
              <w:pStyle w:val="normal0"/>
              <w:spacing w:line="276" w:lineRule="auto"/>
            </w:pPr>
            <w:r>
              <w:t xml:space="preserve">Visual support materials including: </w:t>
            </w:r>
          </w:p>
          <w:p w14:paraId="3DBD2171" w14:textId="77777777" w:rsidR="00A85DF6" w:rsidRDefault="00A85DF6" w:rsidP="00417569">
            <w:pPr>
              <w:pStyle w:val="normal0"/>
              <w:numPr>
                <w:ilvl w:val="0"/>
                <w:numId w:val="52"/>
              </w:numPr>
              <w:spacing w:line="276" w:lineRule="auto"/>
              <w:ind w:hanging="360"/>
              <w:contextualSpacing/>
            </w:pPr>
            <w:r>
              <w:t>Books on shadow puppets</w:t>
            </w:r>
          </w:p>
          <w:p w14:paraId="1BB8D361" w14:textId="77777777" w:rsidR="00A85DF6" w:rsidRDefault="00A85DF6" w:rsidP="00417569">
            <w:pPr>
              <w:pStyle w:val="normal0"/>
              <w:numPr>
                <w:ilvl w:val="0"/>
                <w:numId w:val="52"/>
              </w:numPr>
              <w:spacing w:line="276" w:lineRule="auto"/>
              <w:ind w:hanging="360"/>
              <w:contextualSpacing/>
              <w:rPr>
                <w:b/>
              </w:rPr>
            </w:pPr>
            <w:r>
              <w:t xml:space="preserve">Actual examples of shadow puppets </w:t>
            </w:r>
          </w:p>
          <w:p w14:paraId="1C91F639" w14:textId="77777777" w:rsidR="00A85DF6" w:rsidRDefault="00A85DF6" w:rsidP="00417569">
            <w:pPr>
              <w:pStyle w:val="normal0"/>
              <w:numPr>
                <w:ilvl w:val="0"/>
                <w:numId w:val="52"/>
              </w:numPr>
              <w:spacing w:line="276" w:lineRule="auto"/>
              <w:ind w:hanging="360"/>
              <w:contextualSpacing/>
              <w:rPr>
                <w:b/>
              </w:rPr>
            </w:pPr>
            <w:r>
              <w:t>Project prototypes</w:t>
            </w:r>
          </w:p>
          <w:p w14:paraId="0D32F510" w14:textId="77777777" w:rsidR="00020B24" w:rsidRDefault="00020B24" w:rsidP="00A85DF6">
            <w:pPr>
              <w:pStyle w:val="normal0"/>
              <w:spacing w:line="276" w:lineRule="auto"/>
            </w:pPr>
          </w:p>
          <w:p w14:paraId="76F02094" w14:textId="77777777" w:rsidR="009F57F6" w:rsidRDefault="009F57F6" w:rsidP="009F57F6">
            <w:pPr>
              <w:pStyle w:val="normal0"/>
              <w:spacing w:line="276" w:lineRule="auto"/>
            </w:pPr>
            <w:r>
              <w:rPr>
                <w:b/>
                <w:u w:val="single"/>
              </w:rPr>
              <w:t>Art materials</w:t>
            </w:r>
            <w:r>
              <w:rPr>
                <w:b/>
              </w:rPr>
              <w:t xml:space="preserve"> </w:t>
            </w:r>
          </w:p>
          <w:p w14:paraId="751ECFB0" w14:textId="77777777" w:rsidR="009F57F6" w:rsidRDefault="009F57F6" w:rsidP="00417569">
            <w:pPr>
              <w:pStyle w:val="normal0"/>
              <w:numPr>
                <w:ilvl w:val="0"/>
                <w:numId w:val="51"/>
              </w:numPr>
              <w:ind w:left="360" w:hanging="360"/>
              <w:contextualSpacing/>
            </w:pPr>
            <w:r>
              <w:t>Drawing paper</w:t>
            </w:r>
          </w:p>
          <w:p w14:paraId="3A1291F1" w14:textId="77777777" w:rsidR="009F57F6" w:rsidRDefault="009F57F6" w:rsidP="00417569">
            <w:pPr>
              <w:pStyle w:val="normal0"/>
              <w:numPr>
                <w:ilvl w:val="0"/>
                <w:numId w:val="51"/>
              </w:numPr>
              <w:ind w:left="360" w:hanging="360"/>
              <w:contextualSpacing/>
            </w:pPr>
            <w:r>
              <w:t>Pencils</w:t>
            </w:r>
          </w:p>
          <w:p w14:paraId="75759FE4" w14:textId="77777777" w:rsidR="009F57F6" w:rsidRDefault="009F57F6" w:rsidP="00417569">
            <w:pPr>
              <w:pStyle w:val="normal0"/>
              <w:numPr>
                <w:ilvl w:val="0"/>
                <w:numId w:val="51"/>
              </w:numPr>
              <w:ind w:left="360" w:hanging="360"/>
              <w:contextualSpacing/>
            </w:pPr>
            <w:r>
              <w:t>Erasers</w:t>
            </w:r>
          </w:p>
          <w:p w14:paraId="3C83E9C3" w14:textId="77777777" w:rsidR="009F57F6" w:rsidRDefault="009F57F6" w:rsidP="00417569">
            <w:pPr>
              <w:pStyle w:val="normal0"/>
              <w:numPr>
                <w:ilvl w:val="0"/>
                <w:numId w:val="51"/>
              </w:numPr>
              <w:ind w:left="360" w:hanging="360"/>
              <w:contextualSpacing/>
            </w:pPr>
            <w:r>
              <w:t>Rulers</w:t>
            </w:r>
          </w:p>
          <w:p w14:paraId="72768520" w14:textId="77777777" w:rsidR="009F57F6" w:rsidRDefault="009F57F6" w:rsidP="00417569">
            <w:pPr>
              <w:pStyle w:val="normal0"/>
              <w:numPr>
                <w:ilvl w:val="0"/>
                <w:numId w:val="51"/>
              </w:numPr>
              <w:ind w:left="360" w:hanging="360"/>
              <w:contextualSpacing/>
            </w:pPr>
            <w:r>
              <w:t>File folders; and/or cardboard sheets and/or poster board</w:t>
            </w:r>
          </w:p>
          <w:p w14:paraId="47DE19FB" w14:textId="77777777" w:rsidR="009F57F6" w:rsidRDefault="009F57F6" w:rsidP="00417569">
            <w:pPr>
              <w:pStyle w:val="normal0"/>
              <w:numPr>
                <w:ilvl w:val="0"/>
                <w:numId w:val="51"/>
              </w:numPr>
              <w:ind w:left="360" w:hanging="360"/>
              <w:contextualSpacing/>
            </w:pPr>
            <w:r>
              <w:t xml:space="preserve">Scissors </w:t>
            </w:r>
          </w:p>
          <w:p w14:paraId="2E9787AE" w14:textId="41518E30" w:rsidR="009F57F6" w:rsidRDefault="009F57F6" w:rsidP="00417569">
            <w:pPr>
              <w:pStyle w:val="normal0"/>
              <w:numPr>
                <w:ilvl w:val="0"/>
                <w:numId w:val="51"/>
              </w:numPr>
              <w:ind w:left="360" w:hanging="360"/>
              <w:contextualSpacing/>
            </w:pPr>
            <w:r>
              <w:t>X-acto knives and/or snap-off box cutters</w:t>
            </w:r>
          </w:p>
          <w:p w14:paraId="063CDB5B" w14:textId="78AB37BB" w:rsidR="009F57F6" w:rsidRDefault="009F57F6" w:rsidP="00417569">
            <w:pPr>
              <w:pStyle w:val="normal0"/>
              <w:numPr>
                <w:ilvl w:val="0"/>
                <w:numId w:val="51"/>
              </w:numPr>
              <w:ind w:left="360" w:hanging="360"/>
              <w:contextualSpacing/>
            </w:pPr>
            <w:r>
              <w:t xml:space="preserve">Cutting mats and/or cutting boards </w:t>
            </w:r>
          </w:p>
          <w:p w14:paraId="67B7EDED" w14:textId="77777777" w:rsidR="009F57F6" w:rsidRDefault="009F57F6" w:rsidP="00417569">
            <w:pPr>
              <w:pStyle w:val="normal0"/>
              <w:numPr>
                <w:ilvl w:val="0"/>
                <w:numId w:val="51"/>
              </w:numPr>
              <w:ind w:left="360" w:hanging="360"/>
              <w:contextualSpacing/>
            </w:pPr>
            <w:r>
              <w:t>Hole punches (office and decorative)</w:t>
            </w:r>
          </w:p>
          <w:p w14:paraId="36B33E32" w14:textId="6E239993" w:rsidR="009F57F6" w:rsidRDefault="009F57F6" w:rsidP="00417569">
            <w:pPr>
              <w:pStyle w:val="normal0"/>
              <w:numPr>
                <w:ilvl w:val="0"/>
                <w:numId w:val="51"/>
              </w:numPr>
              <w:ind w:left="360" w:hanging="360"/>
              <w:contextualSpacing/>
            </w:pPr>
            <w:r>
              <w:t xml:space="preserve">Paper fasteners (AKA brads) and/or snaps </w:t>
            </w:r>
          </w:p>
          <w:p w14:paraId="1565D5FD" w14:textId="77777777" w:rsidR="009F57F6" w:rsidRDefault="009F57F6" w:rsidP="00417569">
            <w:pPr>
              <w:pStyle w:val="normal0"/>
              <w:numPr>
                <w:ilvl w:val="0"/>
                <w:numId w:val="51"/>
              </w:numPr>
              <w:ind w:left="360" w:hanging="360"/>
              <w:contextualSpacing/>
            </w:pPr>
            <w:r>
              <w:t>Transparent tape and masking tape</w:t>
            </w:r>
          </w:p>
          <w:p w14:paraId="7ECF0BDF" w14:textId="77777777" w:rsidR="009F57F6" w:rsidRDefault="009F57F6" w:rsidP="00417569">
            <w:pPr>
              <w:pStyle w:val="normal0"/>
              <w:numPr>
                <w:ilvl w:val="0"/>
                <w:numId w:val="51"/>
              </w:numPr>
              <w:ind w:left="360" w:hanging="360"/>
              <w:contextualSpacing/>
            </w:pPr>
            <w:r>
              <w:t>Colored gel for theatre lights and/or colored plastic wrap</w:t>
            </w:r>
          </w:p>
          <w:p w14:paraId="6807565B" w14:textId="055DD3D8" w:rsidR="009F57F6" w:rsidRDefault="009F57F6" w:rsidP="00417569">
            <w:pPr>
              <w:pStyle w:val="normal0"/>
              <w:numPr>
                <w:ilvl w:val="0"/>
                <w:numId w:val="51"/>
              </w:numPr>
              <w:ind w:left="360" w:hanging="360"/>
              <w:contextualSpacing/>
            </w:pPr>
            <w:r>
              <w:t>Bamboo skewers and/or wooden dowels</w:t>
            </w:r>
          </w:p>
          <w:p w14:paraId="67040B57" w14:textId="722DDD9B" w:rsidR="009F57F6" w:rsidRDefault="009F57F6" w:rsidP="00417569">
            <w:pPr>
              <w:pStyle w:val="normal0"/>
              <w:numPr>
                <w:ilvl w:val="0"/>
                <w:numId w:val="51"/>
              </w:numPr>
              <w:ind w:left="360" w:hanging="360"/>
              <w:contextualSpacing/>
            </w:pPr>
            <w:r>
              <w:t>Shadow screens - can make with PVC (four T’s, two 90° elbows, four caps, 3 ten foot pieces of PVC- cut PVC into two 6’ lengths, two 3’ lengths, four sho</w:t>
            </w:r>
            <w:r w:rsidR="00221692">
              <w:t xml:space="preserve">rt legs (about 8 inches each).  </w:t>
            </w:r>
            <w:r>
              <w:t xml:space="preserve">Assemble as shown in the picture on the website.  </w:t>
            </w:r>
          </w:p>
          <w:p w14:paraId="2133F840" w14:textId="77777777" w:rsidR="009F57F6" w:rsidRDefault="009F57F6" w:rsidP="00417569">
            <w:pPr>
              <w:pStyle w:val="normal0"/>
              <w:numPr>
                <w:ilvl w:val="0"/>
                <w:numId w:val="51"/>
              </w:numPr>
              <w:ind w:hanging="360"/>
              <w:contextualSpacing/>
            </w:pPr>
            <w:r>
              <w:t>Light source- clamp light, flashlight, or overhead projector.</w:t>
            </w:r>
          </w:p>
          <w:p w14:paraId="756DC75A" w14:textId="61C77B73" w:rsidR="009F57F6" w:rsidRDefault="009F57F6" w:rsidP="00417569">
            <w:pPr>
              <w:pStyle w:val="normal0"/>
              <w:numPr>
                <w:ilvl w:val="0"/>
                <w:numId w:val="51"/>
              </w:numPr>
              <w:spacing w:line="276" w:lineRule="auto"/>
              <w:ind w:left="0"/>
            </w:pPr>
            <w:r>
              <w:t>Extension cord (if necessary)</w:t>
            </w:r>
          </w:p>
        </w:tc>
      </w:tr>
    </w:tbl>
    <w:p w14:paraId="186FAA08" w14:textId="77777777" w:rsidR="00020B24" w:rsidRDefault="00020B24" w:rsidP="00020B24">
      <w:pPr>
        <w:pStyle w:val="normal0"/>
        <w:spacing w:line="276" w:lineRule="auto"/>
      </w:pPr>
    </w:p>
    <w:tbl>
      <w:tblPr>
        <w:tblW w:w="97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020B24" w14:paraId="76B99AEA" w14:textId="77777777" w:rsidTr="00020B24">
        <w:tc>
          <w:tcPr>
            <w:tcW w:w="9735" w:type="dxa"/>
            <w:shd w:val="clear" w:color="auto" w:fill="D9D9D9"/>
          </w:tcPr>
          <w:p w14:paraId="0EDAB0B4" w14:textId="296351A2" w:rsidR="00020B24" w:rsidRDefault="00A85DF6" w:rsidP="00A85DF6">
            <w:pPr>
              <w:pStyle w:val="normal0"/>
              <w:spacing w:line="276" w:lineRule="auto"/>
            </w:pPr>
            <w:r>
              <w:rPr>
                <w:b/>
              </w:rPr>
              <w:t xml:space="preserve">RESOURCES </w:t>
            </w:r>
          </w:p>
        </w:tc>
      </w:tr>
      <w:tr w:rsidR="00020B24" w14:paraId="62073BEE" w14:textId="77777777" w:rsidTr="00020B24">
        <w:tc>
          <w:tcPr>
            <w:tcW w:w="9735" w:type="dxa"/>
          </w:tcPr>
          <w:p w14:paraId="6E6C4548" w14:textId="77777777" w:rsidR="00A85DF6" w:rsidRDefault="00A85DF6" w:rsidP="00417569">
            <w:pPr>
              <w:pStyle w:val="normal0"/>
              <w:numPr>
                <w:ilvl w:val="0"/>
                <w:numId w:val="56"/>
              </w:numPr>
              <w:spacing w:line="276" w:lineRule="auto"/>
              <w:contextualSpacing/>
            </w:pPr>
            <w:r>
              <w:rPr>
                <w:u w:val="single"/>
              </w:rPr>
              <w:t>The Visual and Performing Arts Framework for California Public Schools, K – 12.</w:t>
            </w:r>
            <w:r>
              <w:t xml:space="preserve">  California Department of Education, Sacramento, 2004.</w:t>
            </w:r>
          </w:p>
          <w:p w14:paraId="4AAABB4A" w14:textId="77777777" w:rsidR="00A85DF6" w:rsidRDefault="00A85DF6" w:rsidP="00417569">
            <w:pPr>
              <w:pStyle w:val="normal0"/>
              <w:numPr>
                <w:ilvl w:val="0"/>
                <w:numId w:val="56"/>
              </w:numPr>
              <w:spacing w:line="276" w:lineRule="auto"/>
              <w:contextualSpacing/>
            </w:pPr>
            <w:r>
              <w:t xml:space="preserve">Currell, D. (2007), </w:t>
            </w:r>
            <w:r>
              <w:rPr>
                <w:u w:val="single"/>
              </w:rPr>
              <w:t>Shadow Puppets and Shadow Play</w:t>
            </w:r>
            <w:r>
              <w:t>.  Crowood Press Ltd. Ramsbury, Marlborough Wilthshire England.</w:t>
            </w:r>
          </w:p>
          <w:p w14:paraId="12DFE186" w14:textId="77777777" w:rsidR="00A85DF6" w:rsidRDefault="00A85DF6" w:rsidP="00417569">
            <w:pPr>
              <w:pStyle w:val="normal0"/>
              <w:numPr>
                <w:ilvl w:val="0"/>
                <w:numId w:val="56"/>
              </w:numPr>
              <w:spacing w:line="276" w:lineRule="auto"/>
              <w:contextualSpacing/>
            </w:pPr>
            <w:r>
              <w:t xml:space="preserve">Tejada, I. (1993), </w:t>
            </w:r>
            <w:r>
              <w:rPr>
                <w:u w:val="single"/>
              </w:rPr>
              <w:t>Brown Bag Ideas from Many Cultures</w:t>
            </w:r>
            <w:r>
              <w:t>.  Davis Publications, Inc. Worcester, MA.</w:t>
            </w:r>
          </w:p>
          <w:p w14:paraId="31DB8AC7" w14:textId="77777777" w:rsidR="00A85DF6" w:rsidRDefault="00A85DF6" w:rsidP="00A85DF6">
            <w:pPr>
              <w:pStyle w:val="normal0"/>
              <w:spacing w:line="276" w:lineRule="auto"/>
            </w:pPr>
          </w:p>
          <w:p w14:paraId="09A0B875" w14:textId="1BB151DF" w:rsidR="00020B24" w:rsidRDefault="00A85DF6" w:rsidP="00020B24">
            <w:pPr>
              <w:pStyle w:val="normal0"/>
              <w:spacing w:line="276" w:lineRule="auto"/>
            </w:pPr>
            <w:r>
              <w:t>Google search on “Shadow Puppetry”</w:t>
            </w:r>
          </w:p>
          <w:p w14:paraId="054C7A94" w14:textId="3E8EEE3C" w:rsidR="00020B24" w:rsidRDefault="00020B24" w:rsidP="009F57F6">
            <w:pPr>
              <w:pStyle w:val="normal0"/>
              <w:contextualSpacing/>
            </w:pPr>
          </w:p>
        </w:tc>
      </w:tr>
    </w:tbl>
    <w:p w14:paraId="4A931431" w14:textId="77777777" w:rsidR="00020B24" w:rsidRDefault="00020B24" w:rsidP="00020B24">
      <w:pPr>
        <w:pStyle w:val="normal0"/>
        <w:spacing w:line="276" w:lineRule="auto"/>
      </w:pPr>
    </w:p>
    <w:tbl>
      <w:tblPr>
        <w:tblW w:w="969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020B24" w14:paraId="03080356" w14:textId="77777777" w:rsidTr="00020B24">
        <w:tc>
          <w:tcPr>
            <w:tcW w:w="9690" w:type="dxa"/>
            <w:shd w:val="clear" w:color="auto" w:fill="D9D9D9"/>
          </w:tcPr>
          <w:p w14:paraId="077A89E0" w14:textId="619FF186" w:rsidR="00020B24" w:rsidRDefault="009F57F6" w:rsidP="00020B24">
            <w:pPr>
              <w:pStyle w:val="normal0"/>
              <w:spacing w:line="276" w:lineRule="auto"/>
            </w:pPr>
            <w:r>
              <w:rPr>
                <w:b/>
              </w:rPr>
              <w:t>DAILY</w:t>
            </w:r>
            <w:r w:rsidR="00020B24">
              <w:rPr>
                <w:b/>
              </w:rPr>
              <w:t xml:space="preserve"> LESSON SEQUENCE</w:t>
            </w:r>
          </w:p>
        </w:tc>
      </w:tr>
      <w:tr w:rsidR="00020B24" w14:paraId="78DF4783" w14:textId="77777777" w:rsidTr="00020B24">
        <w:tc>
          <w:tcPr>
            <w:tcW w:w="9690" w:type="dxa"/>
          </w:tcPr>
          <w:p w14:paraId="4D582A88" w14:textId="77777777" w:rsidR="009F57F6" w:rsidRDefault="00020B24" w:rsidP="009F57F6">
            <w:pPr>
              <w:pStyle w:val="normal0"/>
              <w:spacing w:line="276" w:lineRule="auto"/>
              <w:ind w:left="975" w:hanging="900"/>
            </w:pPr>
            <w:r>
              <w:rPr>
                <w:b/>
              </w:rPr>
              <w:t>CONTENT INTEGRATION AND ELA LESSONS</w:t>
            </w:r>
          </w:p>
          <w:p w14:paraId="48223E8D" w14:textId="4A6472C1" w:rsidR="00020B24" w:rsidRPr="009F57F6" w:rsidRDefault="00020B24" w:rsidP="00417569">
            <w:pPr>
              <w:pStyle w:val="normal0"/>
              <w:numPr>
                <w:ilvl w:val="0"/>
                <w:numId w:val="58"/>
              </w:numPr>
              <w:spacing w:line="276" w:lineRule="auto"/>
            </w:pPr>
            <w:r w:rsidRPr="009F57F6">
              <w:t xml:space="preserve">Students should complete the research and script development </w:t>
            </w:r>
            <w:r w:rsidRPr="009F57F6">
              <w:rPr>
                <w:u w:val="single"/>
              </w:rPr>
              <w:t>before</w:t>
            </w:r>
            <w:r w:rsidRPr="009F57F6">
              <w:t xml:space="preserve"> creating the puppets.</w:t>
            </w:r>
          </w:p>
          <w:p w14:paraId="64C69238" w14:textId="67872579" w:rsidR="00020B24" w:rsidRPr="009F57F6" w:rsidRDefault="00020B24" w:rsidP="00417569">
            <w:pPr>
              <w:pStyle w:val="normal0"/>
              <w:numPr>
                <w:ilvl w:val="0"/>
                <w:numId w:val="57"/>
              </w:numPr>
              <w:spacing w:line="276" w:lineRule="auto"/>
              <w:ind w:hanging="360"/>
              <w:contextualSpacing/>
            </w:pPr>
            <w:r w:rsidRPr="009F57F6">
              <w:t>The teacher identifies content stand</w:t>
            </w:r>
            <w:r w:rsidR="009F57F6" w:rsidRPr="009F57F6">
              <w:t xml:space="preserve">ards and resources for student </w:t>
            </w:r>
            <w:r w:rsidRPr="009F57F6">
              <w:t>use.</w:t>
            </w:r>
          </w:p>
          <w:p w14:paraId="30E456DF" w14:textId="46B58034" w:rsidR="00020B24" w:rsidRPr="009F57F6" w:rsidRDefault="00020B24" w:rsidP="00417569">
            <w:pPr>
              <w:pStyle w:val="normal0"/>
              <w:numPr>
                <w:ilvl w:val="0"/>
                <w:numId w:val="57"/>
              </w:numPr>
              <w:spacing w:line="276" w:lineRule="auto"/>
              <w:ind w:hanging="360"/>
              <w:contextualSpacing/>
            </w:pPr>
            <w:r w:rsidRPr="009F57F6">
              <w:t xml:space="preserve">There are several resources on the </w:t>
            </w:r>
            <w:r w:rsidR="009F57F6" w:rsidRPr="009F57F6">
              <w:t xml:space="preserve">NCAIP </w:t>
            </w:r>
            <w:r w:rsidRPr="009F57F6">
              <w:t>website</w:t>
            </w:r>
            <w:hyperlink r:id="rId35">
              <w:r w:rsidRPr="009F57F6">
                <w:rPr>
                  <w:color w:val="1155CC"/>
                  <w:u w:val="single"/>
                </w:rPr>
                <w:t xml:space="preserve"> www.artsintegration.net/shadow-puppets.html</w:t>
              </w:r>
            </w:hyperlink>
            <w:r w:rsidRPr="009F57F6">
              <w:t xml:space="preserve"> to assist with script development.</w:t>
            </w:r>
          </w:p>
          <w:p w14:paraId="42E56B66" w14:textId="77777777" w:rsidR="00020B24" w:rsidRDefault="00020B24" w:rsidP="00020B24">
            <w:pPr>
              <w:pStyle w:val="normal0"/>
              <w:spacing w:line="276" w:lineRule="auto"/>
              <w:ind w:left="975" w:hanging="900"/>
            </w:pPr>
          </w:p>
          <w:p w14:paraId="7655FF58" w14:textId="77777777" w:rsidR="00020B24" w:rsidRDefault="00020B24" w:rsidP="00020B24">
            <w:pPr>
              <w:pStyle w:val="normal0"/>
              <w:spacing w:line="276" w:lineRule="auto"/>
              <w:ind w:left="975" w:hanging="900"/>
            </w:pPr>
            <w:r>
              <w:rPr>
                <w:b/>
              </w:rPr>
              <w:t xml:space="preserve">Introduce the </w:t>
            </w:r>
            <w:hyperlink r:id="rId36">
              <w:r>
                <w:rPr>
                  <w:b/>
                  <w:color w:val="1155CC"/>
                  <w:u w:val="single"/>
                </w:rPr>
                <w:t>Rubric</w:t>
              </w:r>
            </w:hyperlink>
            <w:r>
              <w:rPr>
                <w:b/>
              </w:rPr>
              <w:t xml:space="preserve"> (on the web at </w:t>
            </w:r>
            <w:hyperlink r:id="rId37">
              <w:r>
                <w:rPr>
                  <w:b/>
                  <w:color w:val="1155CC"/>
                  <w:u w:val="single"/>
                </w:rPr>
                <w:t>www.artsintegration.net/shadow-puppets.html</w:t>
              </w:r>
            </w:hyperlink>
            <w:r>
              <w:rPr>
                <w:b/>
              </w:rPr>
              <w:t xml:space="preserve">) </w:t>
            </w:r>
          </w:p>
          <w:p w14:paraId="5C31C442" w14:textId="77777777" w:rsidR="00020B24" w:rsidRDefault="00020B24" w:rsidP="00020B24">
            <w:pPr>
              <w:pStyle w:val="normal0"/>
              <w:spacing w:line="276" w:lineRule="auto"/>
              <w:ind w:left="975" w:hanging="900"/>
            </w:pPr>
            <w:r>
              <w:t>At this point, emphasize the “Content” and “Script” rows and save the other rows for later.</w:t>
            </w:r>
          </w:p>
          <w:p w14:paraId="7C430A64" w14:textId="77777777" w:rsidR="00020B24" w:rsidRDefault="00020B24" w:rsidP="00020B24">
            <w:pPr>
              <w:pStyle w:val="normal0"/>
              <w:spacing w:line="276" w:lineRule="auto"/>
              <w:ind w:left="975" w:hanging="900"/>
            </w:pPr>
          </w:p>
          <w:p w14:paraId="32F2862E" w14:textId="0BC85DC7" w:rsidR="00020B24" w:rsidRDefault="00020B24" w:rsidP="009F57F6">
            <w:pPr>
              <w:pStyle w:val="normal0"/>
              <w:spacing w:line="276" w:lineRule="auto"/>
              <w:ind w:left="907" w:hanging="907"/>
            </w:pPr>
            <w:r>
              <w:rPr>
                <w:b/>
              </w:rPr>
              <w:t>Introduce the goal of the project:</w:t>
            </w:r>
            <w:r>
              <w:rPr>
                <w:b/>
                <w:i/>
              </w:rPr>
              <w:t xml:space="preserve"> You will demonstrate u</w:t>
            </w:r>
            <w:r w:rsidR="009F57F6">
              <w:rPr>
                <w:b/>
                <w:i/>
              </w:rPr>
              <w:t xml:space="preserve">nderstanding of __________ (the </w:t>
            </w:r>
            <w:r>
              <w:rPr>
                <w:b/>
                <w:i/>
              </w:rPr>
              <w:t>topic) with the puppets and script you create.  You will perform the presentation in a way that confirms your understanding and informs others.</w:t>
            </w:r>
          </w:p>
          <w:p w14:paraId="1D126343" w14:textId="77777777" w:rsidR="00020B24" w:rsidRDefault="00020B24" w:rsidP="00020B24">
            <w:pPr>
              <w:pStyle w:val="normal0"/>
              <w:spacing w:line="276" w:lineRule="auto"/>
              <w:ind w:left="975" w:hanging="900"/>
            </w:pPr>
          </w:p>
          <w:p w14:paraId="6576BEEE" w14:textId="77777777" w:rsidR="00020B24" w:rsidRDefault="00020B24" w:rsidP="00020B24">
            <w:pPr>
              <w:pStyle w:val="normal0"/>
              <w:spacing w:line="276" w:lineRule="auto"/>
              <w:ind w:left="975" w:hanging="900"/>
            </w:pPr>
            <w:r>
              <w:t xml:space="preserve">Assign or have students choose their content.  Facilitate research and script development.  Frames or storyboards can be used to support this process which are available on the website </w:t>
            </w:r>
            <w:hyperlink r:id="rId38">
              <w:r>
                <w:rPr>
                  <w:color w:val="1155CC"/>
                  <w:u w:val="single"/>
                </w:rPr>
                <w:t>www.artsintegration.net/shadow-puppets.html</w:t>
              </w:r>
            </w:hyperlink>
            <w:r>
              <w:t xml:space="preserve">. </w:t>
            </w:r>
          </w:p>
          <w:p w14:paraId="17879624" w14:textId="77777777" w:rsidR="00020B24" w:rsidRDefault="00020B24" w:rsidP="00020B24">
            <w:pPr>
              <w:pStyle w:val="normal0"/>
              <w:spacing w:line="276" w:lineRule="auto"/>
              <w:ind w:left="975" w:hanging="900"/>
            </w:pPr>
          </w:p>
          <w:p w14:paraId="4797A936" w14:textId="77777777" w:rsidR="00020B24" w:rsidRDefault="00020B24" w:rsidP="00020B24">
            <w:pPr>
              <w:pStyle w:val="normal0"/>
              <w:spacing w:line="276" w:lineRule="auto"/>
              <w:ind w:left="975" w:hanging="900"/>
            </w:pPr>
            <w:r>
              <w:rPr>
                <w:b/>
              </w:rPr>
              <w:t>VISUAL AND PERFORMING ARTS LESSONS</w:t>
            </w:r>
          </w:p>
          <w:p w14:paraId="2043570F" w14:textId="6A5D5BBC" w:rsidR="00020B24" w:rsidRDefault="00020B24" w:rsidP="00020B24">
            <w:pPr>
              <w:pStyle w:val="normal0"/>
              <w:spacing w:line="276" w:lineRule="auto"/>
              <w:ind w:left="975" w:hanging="900"/>
            </w:pPr>
            <w:r>
              <w:rPr>
                <w:i/>
              </w:rPr>
              <w:t>Seat students in groups for this project.  Provide a seating chart if you have a collaborating artist.  Introduce the artist to the students with the name preferred by the</w:t>
            </w:r>
            <w:r w:rsidR="009F57F6">
              <w:rPr>
                <w:i/>
              </w:rPr>
              <w:t xml:space="preserve"> artist.  (first name, or Mr. M</w:t>
            </w:r>
            <w:r>
              <w:rPr>
                <w:i/>
              </w:rPr>
              <w:t>s..)</w:t>
            </w:r>
          </w:p>
          <w:p w14:paraId="526F9724" w14:textId="77777777" w:rsidR="00020B24" w:rsidRDefault="00020B24" w:rsidP="00020B24">
            <w:pPr>
              <w:pStyle w:val="normal0"/>
              <w:spacing w:line="276" w:lineRule="auto"/>
              <w:ind w:left="975" w:hanging="900"/>
            </w:pPr>
          </w:p>
          <w:p w14:paraId="1E061EDD" w14:textId="77777777" w:rsidR="00020B24" w:rsidRPr="00306583" w:rsidRDefault="00020B24" w:rsidP="00020B24">
            <w:pPr>
              <w:pStyle w:val="normal0"/>
              <w:spacing w:line="276" w:lineRule="auto"/>
              <w:ind w:left="975" w:hanging="900"/>
            </w:pPr>
            <w:r w:rsidRPr="00306583">
              <w:rPr>
                <w:b/>
                <w:u w:val="single"/>
              </w:rPr>
              <w:t>Day 1 Slideshow and exploration time</w:t>
            </w:r>
          </w:p>
          <w:p w14:paraId="6BDAD581" w14:textId="77777777" w:rsidR="00020B24" w:rsidRDefault="00020B24" w:rsidP="00020B24">
            <w:pPr>
              <w:pStyle w:val="normal0"/>
              <w:spacing w:line="276" w:lineRule="auto"/>
              <w:ind w:left="975" w:hanging="900"/>
            </w:pPr>
          </w:p>
          <w:p w14:paraId="453DB22B" w14:textId="77777777" w:rsidR="00020B24" w:rsidRDefault="00020B24" w:rsidP="00020B24">
            <w:pPr>
              <w:pStyle w:val="normal0"/>
              <w:spacing w:line="276" w:lineRule="auto"/>
              <w:ind w:left="975" w:hanging="900"/>
            </w:pPr>
            <w:r>
              <w:rPr>
                <w:b/>
                <w:sz w:val="22"/>
                <w:szCs w:val="22"/>
              </w:rPr>
              <w:t xml:space="preserve">Present </w:t>
            </w:r>
            <w:hyperlink r:id="rId39">
              <w:r>
                <w:rPr>
                  <w:b/>
                  <w:color w:val="1155CC"/>
                  <w:sz w:val="22"/>
                  <w:szCs w:val="22"/>
                  <w:u w:val="single"/>
                </w:rPr>
                <w:t>Slideshow</w:t>
              </w:r>
            </w:hyperlink>
            <w:r>
              <w:rPr>
                <w:sz w:val="22"/>
                <w:szCs w:val="22"/>
              </w:rPr>
              <w:t xml:space="preserve"> </w:t>
            </w:r>
            <w:r>
              <w:rPr>
                <w:b/>
              </w:rPr>
              <w:t xml:space="preserve">(on the web at </w:t>
            </w:r>
            <w:hyperlink r:id="rId40">
              <w:r>
                <w:rPr>
                  <w:b/>
                  <w:color w:val="1155CC"/>
                  <w:u w:val="single"/>
                </w:rPr>
                <w:t>www.artsintegration.net/shadow-puppets.html</w:t>
              </w:r>
            </w:hyperlink>
            <w:r>
              <w:rPr>
                <w:b/>
              </w:rPr>
              <w:t>)</w:t>
            </w:r>
          </w:p>
          <w:p w14:paraId="6AE902A5" w14:textId="77777777" w:rsidR="00020B24" w:rsidRDefault="00020B24" w:rsidP="00020B24">
            <w:pPr>
              <w:pStyle w:val="normal0"/>
              <w:spacing w:line="276" w:lineRule="auto"/>
              <w:ind w:left="975" w:hanging="900"/>
            </w:pPr>
          </w:p>
          <w:p w14:paraId="08176AC8" w14:textId="236C1FB2" w:rsidR="00020B24" w:rsidRDefault="00020B24" w:rsidP="00020B24">
            <w:pPr>
              <w:pStyle w:val="normal0"/>
              <w:spacing w:line="276" w:lineRule="auto"/>
              <w:ind w:left="975" w:hanging="900"/>
            </w:pPr>
            <w:r>
              <w:rPr>
                <w:b/>
                <w:sz w:val="22"/>
                <w:szCs w:val="22"/>
              </w:rPr>
              <w:t>Slide 1</w:t>
            </w:r>
            <w:r w:rsidR="00395DC3">
              <w:rPr>
                <w:b/>
                <w:sz w:val="22"/>
                <w:szCs w:val="22"/>
              </w:rPr>
              <w:t xml:space="preserve"> – </w:t>
            </w:r>
            <w:r w:rsidRPr="00395DC3">
              <w:rPr>
                <w:b/>
                <w:i/>
                <w:sz w:val="22"/>
                <w:szCs w:val="22"/>
              </w:rPr>
              <w:t>“Have you ever used your hands to play with shadows on the wall?”  “Have you ever noticed how your shadow can be really long on the side</w:t>
            </w:r>
            <w:r w:rsidR="009F57F6" w:rsidRPr="00395DC3">
              <w:rPr>
                <w:b/>
                <w:i/>
                <w:sz w:val="22"/>
                <w:szCs w:val="22"/>
              </w:rPr>
              <w:t xml:space="preserve"> </w:t>
            </w:r>
            <w:r w:rsidRPr="00395DC3">
              <w:rPr>
                <w:b/>
                <w:i/>
                <w:sz w:val="22"/>
                <w:szCs w:val="22"/>
              </w:rPr>
              <w:t>walk?”</w:t>
            </w:r>
            <w:r w:rsidR="009F57F6" w:rsidRPr="00395DC3">
              <w:rPr>
                <w:b/>
                <w:i/>
                <w:sz w:val="22"/>
                <w:szCs w:val="22"/>
              </w:rPr>
              <w:t xml:space="preserve"> </w:t>
            </w:r>
            <w:r w:rsidRPr="00395DC3">
              <w:rPr>
                <w:b/>
                <w:i/>
                <w:sz w:val="22"/>
                <w:szCs w:val="22"/>
              </w:rPr>
              <w:t>“Are shadows sometimes fun or scary?”</w:t>
            </w:r>
            <w:r>
              <w:rPr>
                <w:b/>
                <w:i/>
                <w:sz w:val="22"/>
                <w:szCs w:val="22"/>
              </w:rPr>
              <w:t xml:space="preserve"> </w:t>
            </w:r>
            <w:r w:rsidRPr="00395DC3">
              <w:rPr>
                <w:i/>
                <w:color w:val="666666"/>
                <w:sz w:val="22"/>
                <w:szCs w:val="22"/>
              </w:rPr>
              <w:t xml:space="preserve"> </w:t>
            </w:r>
            <w:r>
              <w:rPr>
                <w:i/>
                <w:color w:val="666666"/>
                <w:sz w:val="22"/>
                <w:szCs w:val="22"/>
              </w:rPr>
              <w:t xml:space="preserve">Students usually have experienced making shadows with their hands and this is a good hook into this project.  </w:t>
            </w:r>
          </w:p>
          <w:p w14:paraId="0568316F" w14:textId="77777777" w:rsidR="00020B24" w:rsidRDefault="00020B24" w:rsidP="00020B24">
            <w:pPr>
              <w:pStyle w:val="normal0"/>
              <w:spacing w:line="276" w:lineRule="auto"/>
              <w:ind w:left="975" w:hanging="900"/>
            </w:pPr>
            <w:r>
              <w:rPr>
                <w:b/>
                <w:sz w:val="22"/>
                <w:szCs w:val="22"/>
              </w:rPr>
              <w:t>2-</w:t>
            </w:r>
            <w:r>
              <w:rPr>
                <w:b/>
                <w:i/>
                <w:sz w:val="22"/>
                <w:szCs w:val="22"/>
              </w:rPr>
              <w:t xml:space="preserve"> “What do you notice? What is going on in this photo?”   </w:t>
            </w:r>
            <w:r>
              <w:rPr>
                <w:i/>
                <w:color w:val="666666"/>
                <w:sz w:val="22"/>
                <w:szCs w:val="22"/>
              </w:rPr>
              <w:t>Two people are holding up a scene of a house, land and trees with their hand and sticks.   Two other people are controlling shadow puppets of two people in this landscape.</w:t>
            </w:r>
          </w:p>
          <w:p w14:paraId="093D1A56" w14:textId="152DC4D4" w:rsidR="00020B24" w:rsidRDefault="00020B24" w:rsidP="00020B24">
            <w:pPr>
              <w:pStyle w:val="normal0"/>
              <w:spacing w:line="276" w:lineRule="auto"/>
              <w:ind w:left="975" w:hanging="900"/>
            </w:pPr>
            <w:r>
              <w:rPr>
                <w:b/>
                <w:sz w:val="22"/>
                <w:szCs w:val="22"/>
              </w:rPr>
              <w:t>3- “</w:t>
            </w:r>
            <w:r>
              <w:rPr>
                <w:b/>
                <w:i/>
                <w:sz w:val="22"/>
                <w:szCs w:val="22"/>
              </w:rPr>
              <w:t xml:space="preserve">How does a shadow puppet work?” </w:t>
            </w:r>
            <w:r>
              <w:rPr>
                <w:i/>
                <w:color w:val="666666"/>
                <w:sz w:val="22"/>
                <w:szCs w:val="22"/>
              </w:rPr>
              <w:t>People stand behind a paper, curtain, or sheet, in a dark room, set up a light behind them and hold the puppets up to the sheet to create a shadow.</w:t>
            </w:r>
          </w:p>
          <w:p w14:paraId="04647B31" w14:textId="6E48744F" w:rsidR="00020B24" w:rsidRDefault="00395DC3" w:rsidP="00395DC3">
            <w:pPr>
              <w:pStyle w:val="normal0"/>
              <w:spacing w:line="276" w:lineRule="auto"/>
              <w:ind w:left="975" w:hanging="900"/>
            </w:pPr>
            <w:r>
              <w:rPr>
                <w:b/>
                <w:sz w:val="22"/>
                <w:szCs w:val="22"/>
              </w:rPr>
              <w:t xml:space="preserve">4 – </w:t>
            </w:r>
            <w:r w:rsidR="00020B24">
              <w:rPr>
                <w:b/>
                <w:sz w:val="22"/>
                <w:szCs w:val="22"/>
              </w:rPr>
              <w:t>“</w:t>
            </w:r>
            <w:r w:rsidR="00020B24">
              <w:rPr>
                <w:b/>
                <w:i/>
                <w:sz w:val="22"/>
                <w:szCs w:val="22"/>
              </w:rPr>
              <w:t>Where do shadow puppets come from?”</w:t>
            </w:r>
            <w:r w:rsidR="00020B24">
              <w:rPr>
                <w:b/>
                <w:sz w:val="22"/>
                <w:szCs w:val="22"/>
              </w:rPr>
              <w:t xml:space="preserve"> </w:t>
            </w:r>
            <w:r w:rsidR="00020B24">
              <w:rPr>
                <w:i/>
                <w:color w:val="666666"/>
                <w:sz w:val="22"/>
                <w:szCs w:val="22"/>
              </w:rPr>
              <w:t>They are used all over the world and are created out of many different materials. This one is from the country of Indonesia and made from leather. They can also be made from paper, wood, or other thin rigid material.</w:t>
            </w:r>
          </w:p>
          <w:p w14:paraId="4F5F225D" w14:textId="20E965FB" w:rsidR="00020B24" w:rsidRDefault="00395DC3" w:rsidP="00020B24">
            <w:pPr>
              <w:pStyle w:val="normal0"/>
              <w:spacing w:line="276" w:lineRule="auto"/>
              <w:ind w:left="975" w:hanging="900"/>
            </w:pPr>
            <w:r>
              <w:rPr>
                <w:b/>
                <w:sz w:val="22"/>
                <w:szCs w:val="22"/>
              </w:rPr>
              <w:t xml:space="preserve">5-17 – </w:t>
            </w:r>
            <w:r w:rsidR="00020B24">
              <w:rPr>
                <w:b/>
                <w:sz w:val="22"/>
                <w:szCs w:val="22"/>
              </w:rPr>
              <w:t>“</w:t>
            </w:r>
            <w:r w:rsidR="00020B24">
              <w:rPr>
                <w:b/>
                <w:i/>
                <w:sz w:val="22"/>
                <w:szCs w:val="22"/>
              </w:rPr>
              <w:t>What do you see, wonder and think about these photographs?”</w:t>
            </w:r>
            <w:r>
              <w:rPr>
                <w:b/>
                <w:i/>
                <w:sz w:val="22"/>
                <w:szCs w:val="22"/>
              </w:rPr>
              <w:t xml:space="preserve"> </w:t>
            </w:r>
            <w:r w:rsidR="00020B24">
              <w:rPr>
                <w:i/>
                <w:color w:val="666666"/>
                <w:sz w:val="22"/>
                <w:szCs w:val="22"/>
              </w:rPr>
              <w:t xml:space="preserve">For each slide, ask students what they </w:t>
            </w:r>
            <w:r w:rsidR="00020B24">
              <w:rPr>
                <w:i/>
                <w:color w:val="666666"/>
                <w:sz w:val="22"/>
                <w:szCs w:val="22"/>
                <w:u w:val="single"/>
              </w:rPr>
              <w:t>see</w:t>
            </w:r>
            <w:r w:rsidR="00020B24">
              <w:rPr>
                <w:i/>
                <w:color w:val="666666"/>
                <w:sz w:val="22"/>
                <w:szCs w:val="22"/>
              </w:rPr>
              <w:t xml:space="preserve">, what they </w:t>
            </w:r>
            <w:r w:rsidR="00020B24">
              <w:rPr>
                <w:i/>
                <w:color w:val="666666"/>
                <w:sz w:val="22"/>
                <w:szCs w:val="22"/>
                <w:u w:val="single"/>
              </w:rPr>
              <w:t>wonder</w:t>
            </w:r>
            <w:r w:rsidR="00020B24">
              <w:rPr>
                <w:i/>
                <w:color w:val="666666"/>
                <w:sz w:val="22"/>
                <w:szCs w:val="22"/>
              </w:rPr>
              <w:t xml:space="preserve"> and what they </w:t>
            </w:r>
            <w:r w:rsidR="00020B24">
              <w:rPr>
                <w:i/>
                <w:color w:val="666666"/>
                <w:sz w:val="22"/>
                <w:szCs w:val="22"/>
                <w:u w:val="single"/>
              </w:rPr>
              <w:t>think</w:t>
            </w:r>
            <w:r w:rsidR="00020B24">
              <w:rPr>
                <w:i/>
                <w:color w:val="666666"/>
                <w:sz w:val="22"/>
                <w:szCs w:val="22"/>
              </w:rPr>
              <w:t xml:space="preserve"> about the photograph.  The three verbs are connected, for example “I </w:t>
            </w:r>
            <w:r w:rsidR="00020B24">
              <w:rPr>
                <w:b/>
                <w:i/>
                <w:color w:val="666666"/>
                <w:sz w:val="22"/>
                <w:szCs w:val="22"/>
              </w:rPr>
              <w:t>see</w:t>
            </w:r>
            <w:r w:rsidR="00020B24">
              <w:rPr>
                <w:i/>
                <w:color w:val="666666"/>
                <w:sz w:val="22"/>
                <w:szCs w:val="22"/>
              </w:rPr>
              <w:t xml:space="preserve"> a large red, gold and black butterfly.  I </w:t>
            </w:r>
            <w:r w:rsidR="00020B24">
              <w:rPr>
                <w:b/>
                <w:i/>
                <w:color w:val="666666"/>
                <w:sz w:val="22"/>
                <w:szCs w:val="22"/>
              </w:rPr>
              <w:t>wonder</w:t>
            </w:r>
            <w:r w:rsidR="00020B24">
              <w:rPr>
                <w:i/>
                <w:color w:val="666666"/>
                <w:sz w:val="22"/>
                <w:szCs w:val="22"/>
              </w:rPr>
              <w:t xml:space="preserve"> if those colors can be seen when it is projecting a shadow.  I </w:t>
            </w:r>
            <w:r w:rsidR="00020B24">
              <w:rPr>
                <w:b/>
                <w:i/>
                <w:color w:val="666666"/>
                <w:sz w:val="22"/>
                <w:szCs w:val="22"/>
              </w:rPr>
              <w:t>think</w:t>
            </w:r>
            <w:r w:rsidR="00020B24">
              <w:rPr>
                <w:i/>
                <w:color w:val="666666"/>
                <w:sz w:val="22"/>
                <w:szCs w:val="22"/>
              </w:rPr>
              <w:t xml:space="preserve"> they can not be seen because that puppet is made from leather which is not translucent.”</w:t>
            </w:r>
          </w:p>
          <w:p w14:paraId="0FB6305E" w14:textId="00A6C779" w:rsidR="00020B24" w:rsidRDefault="00395DC3" w:rsidP="00020B24">
            <w:pPr>
              <w:pStyle w:val="normal0"/>
              <w:spacing w:line="276" w:lineRule="auto"/>
              <w:ind w:left="975" w:hanging="900"/>
            </w:pPr>
            <w:r>
              <w:rPr>
                <w:b/>
                <w:sz w:val="22"/>
                <w:szCs w:val="22"/>
              </w:rPr>
              <w:t xml:space="preserve">18 – </w:t>
            </w:r>
            <w:r w:rsidR="00020B24">
              <w:rPr>
                <w:b/>
                <w:sz w:val="22"/>
                <w:szCs w:val="22"/>
              </w:rPr>
              <w:t>Play a minute or so of this video and stop occasionally to ask</w:t>
            </w:r>
            <w:r>
              <w:rPr>
                <w:b/>
                <w:sz w:val="22"/>
                <w:szCs w:val="22"/>
              </w:rPr>
              <w:t>,</w:t>
            </w:r>
            <w:r w:rsidR="00020B24">
              <w:rPr>
                <w:b/>
                <w:sz w:val="22"/>
                <w:szCs w:val="22"/>
              </w:rPr>
              <w:t xml:space="preserve"> “How did they do that?”  </w:t>
            </w:r>
          </w:p>
          <w:p w14:paraId="5B6A2CCF" w14:textId="68FED23E" w:rsidR="00020B24" w:rsidRDefault="00020B24" w:rsidP="00020B24">
            <w:pPr>
              <w:pStyle w:val="normal0"/>
              <w:spacing w:line="276" w:lineRule="auto"/>
              <w:ind w:left="975"/>
            </w:pPr>
            <w:r>
              <w:rPr>
                <w:i/>
                <w:color w:val="666666"/>
                <w:sz w:val="22"/>
                <w:szCs w:val="22"/>
              </w:rPr>
              <w:t>For example, why are their hands so large?  (overhead projector) How did they</w:t>
            </w:r>
            <w:r w:rsidR="00395DC3">
              <w:rPr>
                <w:i/>
                <w:color w:val="666666"/>
                <w:sz w:val="22"/>
                <w:szCs w:val="22"/>
              </w:rPr>
              <w:t xml:space="preserve"> make</w:t>
            </w:r>
            <w:r>
              <w:rPr>
                <w:i/>
                <w:color w:val="666666"/>
                <w:sz w:val="22"/>
                <w:szCs w:val="22"/>
              </w:rPr>
              <w:t xml:space="preserve"> the house </w:t>
            </w:r>
            <w:r w:rsidR="00395DC3">
              <w:rPr>
                <w:i/>
                <w:color w:val="666666"/>
                <w:sz w:val="22"/>
                <w:szCs w:val="22"/>
              </w:rPr>
              <w:t xml:space="preserve">gray and the people black?, </w:t>
            </w:r>
            <w:r>
              <w:rPr>
                <w:i/>
                <w:color w:val="666666"/>
                <w:sz w:val="22"/>
                <w:szCs w:val="22"/>
              </w:rPr>
              <w:t>(house is farther from screen or made from a different material)</w:t>
            </w:r>
            <w:r w:rsidR="00395DC3">
              <w:rPr>
                <w:i/>
                <w:color w:val="666666"/>
                <w:sz w:val="22"/>
                <w:szCs w:val="22"/>
              </w:rPr>
              <w:t>.</w:t>
            </w:r>
          </w:p>
          <w:p w14:paraId="672BC90D" w14:textId="4431C4BD" w:rsidR="00020B24" w:rsidRDefault="00020B24" w:rsidP="00020B24">
            <w:pPr>
              <w:pStyle w:val="normal0"/>
              <w:spacing w:line="276" w:lineRule="auto"/>
              <w:ind w:left="975" w:hanging="900"/>
            </w:pPr>
            <w:r>
              <w:rPr>
                <w:b/>
                <w:i/>
                <w:sz w:val="22"/>
                <w:szCs w:val="22"/>
              </w:rPr>
              <w:t>[19-21 optional]</w:t>
            </w:r>
          </w:p>
          <w:p w14:paraId="6F78FCFF" w14:textId="324541A8" w:rsidR="00020B24" w:rsidRDefault="00395DC3" w:rsidP="00020B24">
            <w:pPr>
              <w:pStyle w:val="normal0"/>
              <w:spacing w:line="276" w:lineRule="auto"/>
              <w:ind w:left="975" w:hanging="900"/>
            </w:pPr>
            <w:r>
              <w:rPr>
                <w:b/>
                <w:sz w:val="22"/>
                <w:szCs w:val="22"/>
              </w:rPr>
              <w:t>19 –</w:t>
            </w:r>
            <w:r w:rsidR="00020B24">
              <w:rPr>
                <w:b/>
                <w:sz w:val="22"/>
                <w:szCs w:val="22"/>
              </w:rPr>
              <w:t xml:space="preserve"> </w:t>
            </w:r>
            <w:r w:rsidR="00020B24">
              <w:rPr>
                <w:b/>
                <w:i/>
                <w:sz w:val="22"/>
                <w:szCs w:val="22"/>
              </w:rPr>
              <w:t xml:space="preserve">“There are seven ‘Elements of Art’.  The elements of art are like the building blocks of art.  They are the ingredients that artists like you use to create works of art.  We are about to see two videos on two elements of art that are important when learning about shadow puppets.   The first video describes the element of shape.”  </w:t>
            </w:r>
          </w:p>
          <w:p w14:paraId="0F8EB85A" w14:textId="7291DA11" w:rsidR="00020B24" w:rsidRDefault="00020B24" w:rsidP="00020B24">
            <w:pPr>
              <w:pStyle w:val="normal0"/>
              <w:spacing w:line="276" w:lineRule="auto"/>
              <w:ind w:left="975" w:hanging="900"/>
            </w:pPr>
            <w:r w:rsidRPr="00395DC3">
              <w:rPr>
                <w:b/>
                <w:sz w:val="22"/>
                <w:szCs w:val="22"/>
              </w:rPr>
              <w:t>2</w:t>
            </w:r>
            <w:r w:rsidR="00395DC3">
              <w:rPr>
                <w:b/>
                <w:sz w:val="22"/>
                <w:szCs w:val="22"/>
              </w:rPr>
              <w:t>1 –</w:t>
            </w:r>
            <w:r>
              <w:rPr>
                <w:b/>
                <w:i/>
                <w:sz w:val="22"/>
                <w:szCs w:val="22"/>
              </w:rPr>
              <w:t xml:space="preserve"> </w:t>
            </w:r>
            <w:r>
              <w:rPr>
                <w:b/>
                <w:sz w:val="22"/>
                <w:szCs w:val="22"/>
              </w:rPr>
              <w:t xml:space="preserve">Play video </w:t>
            </w:r>
            <w:r>
              <w:rPr>
                <w:i/>
                <w:color w:val="666666"/>
                <w:sz w:val="22"/>
                <w:szCs w:val="22"/>
              </w:rPr>
              <w:t>and discuss how the shadow puppets have shapes that are usually recognizable as the characters in the performance.  They can be realistic or stylized.  The shapes can have holes in them (called “negative space”) to let the light shine through.  You can even put colored film over the holes so the holes are colored.</w:t>
            </w:r>
          </w:p>
          <w:p w14:paraId="35AE39DC" w14:textId="17E4C299" w:rsidR="00020B24" w:rsidRDefault="00020B24" w:rsidP="00020B24">
            <w:pPr>
              <w:pStyle w:val="normal0"/>
              <w:spacing w:line="276" w:lineRule="auto"/>
              <w:ind w:left="975" w:hanging="900"/>
            </w:pPr>
            <w:r>
              <w:rPr>
                <w:b/>
                <w:sz w:val="22"/>
                <w:szCs w:val="22"/>
              </w:rPr>
              <w:t xml:space="preserve">22 </w:t>
            </w:r>
            <w:r>
              <w:rPr>
                <w:b/>
                <w:i/>
                <w:sz w:val="22"/>
                <w:szCs w:val="22"/>
              </w:rPr>
              <w:t xml:space="preserve">“The second video describes the element of space.” </w:t>
            </w:r>
            <w:r>
              <w:rPr>
                <w:b/>
                <w:sz w:val="22"/>
                <w:szCs w:val="22"/>
              </w:rPr>
              <w:t xml:space="preserve">Play video. </w:t>
            </w:r>
            <w:r>
              <w:rPr>
                <w:i/>
                <w:color w:val="666666"/>
                <w:sz w:val="22"/>
                <w:szCs w:val="22"/>
              </w:rPr>
              <w:t xml:space="preserve"> Discuss the use of the whole space of the shadow puppet screen.  Some characters will enter the screen from one side, walk along the bottom of the space and then walk out on the other side of the screen.  Some characters might fly so they might be on the top of the screen space.  Scenery can be anywhere on the screen. Discuss </w:t>
            </w:r>
            <w:r>
              <w:rPr>
                <w:b/>
                <w:i/>
                <w:color w:val="666666"/>
                <w:sz w:val="22"/>
                <w:szCs w:val="22"/>
              </w:rPr>
              <w:t>positive and negative space</w:t>
            </w:r>
            <w:r w:rsidR="00395DC3">
              <w:rPr>
                <w:i/>
                <w:color w:val="666666"/>
                <w:sz w:val="22"/>
                <w:szCs w:val="22"/>
              </w:rPr>
              <w:t xml:space="preserve"> (as it relates to</w:t>
            </w:r>
            <w:r>
              <w:rPr>
                <w:i/>
                <w:color w:val="666666"/>
                <w:sz w:val="22"/>
                <w:szCs w:val="22"/>
              </w:rPr>
              <w:t xml:space="preserve"> the areas on the shadow puppets that students cut away so that light is able to shine through.)</w:t>
            </w:r>
          </w:p>
          <w:p w14:paraId="77EE8F73" w14:textId="77777777" w:rsidR="00020B24" w:rsidRDefault="00020B24" w:rsidP="00020B24">
            <w:pPr>
              <w:pStyle w:val="normal0"/>
              <w:spacing w:line="276" w:lineRule="auto"/>
              <w:ind w:left="975" w:hanging="900"/>
            </w:pPr>
            <w:r>
              <w:rPr>
                <w:b/>
                <w:sz w:val="22"/>
                <w:szCs w:val="22"/>
              </w:rPr>
              <w:t>Demonstrate</w:t>
            </w:r>
            <w:r>
              <w:rPr>
                <w:sz w:val="22"/>
                <w:szCs w:val="22"/>
              </w:rPr>
              <w:t xml:space="preserve"> a shadow puppet on the screen preferably with a moving part like an arm or a leg.  Demonstrate how to create moving parts by taking two rectangular pieces of cardstock, punching a hole near the end of each and securing them with fasteners.  Then attach a stick to each and demonstrate how it moves on the screen.  (card stock, hole punches and fastener).  Ask students “What things might move?”  (arms, legs, mouth, eyes, body, etc)  Ask what will happen if they use TWO fasteners at the same joint.  (the joint can’t move)  Demonstrate if this is unclear.  </w:t>
            </w:r>
          </w:p>
          <w:p w14:paraId="6BFF4E72" w14:textId="77777777" w:rsidR="00020B24" w:rsidRDefault="00020B24" w:rsidP="00020B24">
            <w:pPr>
              <w:pStyle w:val="normal0"/>
              <w:spacing w:line="276" w:lineRule="auto"/>
              <w:ind w:left="975" w:hanging="900"/>
            </w:pPr>
            <w:r>
              <w:rPr>
                <w:b/>
                <w:sz w:val="22"/>
                <w:szCs w:val="22"/>
              </w:rPr>
              <w:t>Exploration time- as time allows</w:t>
            </w:r>
          </w:p>
          <w:p w14:paraId="3C714CAC" w14:textId="77777777" w:rsidR="00020B24" w:rsidRDefault="00020B24" w:rsidP="00020B24">
            <w:pPr>
              <w:pStyle w:val="normal0"/>
              <w:spacing w:line="276" w:lineRule="auto"/>
              <w:ind w:left="975" w:hanging="900"/>
            </w:pPr>
          </w:p>
          <w:p w14:paraId="619733A1" w14:textId="27ADAE1E" w:rsidR="00020B24" w:rsidRDefault="00020B24" w:rsidP="00020B24">
            <w:pPr>
              <w:pStyle w:val="normal0"/>
              <w:spacing w:line="276" w:lineRule="auto"/>
              <w:ind w:left="975" w:hanging="900"/>
            </w:pPr>
            <w:r>
              <w:rPr>
                <w:b/>
                <w:sz w:val="22"/>
                <w:szCs w:val="22"/>
              </w:rPr>
              <w:t>Work Time Expectations  (use wha</w:t>
            </w:r>
            <w:r w:rsidR="00306583">
              <w:rPr>
                <w:b/>
                <w:sz w:val="22"/>
                <w:szCs w:val="22"/>
              </w:rPr>
              <w:t>tever is the class norm- these three</w:t>
            </w:r>
            <w:r>
              <w:rPr>
                <w:b/>
                <w:sz w:val="22"/>
                <w:szCs w:val="22"/>
              </w:rPr>
              <w:t xml:space="preserve"> are a good start)</w:t>
            </w:r>
          </w:p>
          <w:p w14:paraId="00A49CD5" w14:textId="77777777" w:rsidR="00020B24" w:rsidRDefault="00020B24" w:rsidP="00417569">
            <w:pPr>
              <w:pStyle w:val="normal0"/>
              <w:numPr>
                <w:ilvl w:val="0"/>
                <w:numId w:val="55"/>
              </w:numPr>
              <w:spacing w:line="276" w:lineRule="auto"/>
              <w:ind w:hanging="360"/>
              <w:contextualSpacing/>
              <w:rPr>
                <w:sz w:val="22"/>
                <w:szCs w:val="22"/>
              </w:rPr>
            </w:pPr>
            <w:r>
              <w:rPr>
                <w:b/>
                <w:sz w:val="22"/>
                <w:szCs w:val="22"/>
              </w:rPr>
              <w:t xml:space="preserve">Be safe </w:t>
            </w:r>
            <w:r>
              <w:rPr>
                <w:sz w:val="22"/>
                <w:szCs w:val="22"/>
              </w:rPr>
              <w:t>(walk with point of scissor in your hand is safer than walking with scissors pointing outward; telling people their puppets are bad is not safe as it can hurt their feelings; being aware of tripping hazards like extension cords is safe)</w:t>
            </w:r>
          </w:p>
          <w:p w14:paraId="462135BA" w14:textId="77777777" w:rsidR="00020B24" w:rsidRDefault="00020B24" w:rsidP="00417569">
            <w:pPr>
              <w:pStyle w:val="normal0"/>
              <w:numPr>
                <w:ilvl w:val="0"/>
                <w:numId w:val="55"/>
              </w:numPr>
              <w:spacing w:line="276" w:lineRule="auto"/>
              <w:ind w:hanging="360"/>
              <w:contextualSpacing/>
              <w:rPr>
                <w:sz w:val="22"/>
                <w:szCs w:val="22"/>
              </w:rPr>
            </w:pPr>
            <w:r>
              <w:rPr>
                <w:b/>
                <w:sz w:val="22"/>
                <w:szCs w:val="22"/>
              </w:rPr>
              <w:t xml:space="preserve">Be respectful </w:t>
            </w:r>
            <w:r>
              <w:rPr>
                <w:sz w:val="22"/>
                <w:szCs w:val="22"/>
              </w:rPr>
              <w:t xml:space="preserve"> (sharing is respectful, waiting for your turn is respectful, etc)</w:t>
            </w:r>
          </w:p>
          <w:p w14:paraId="0316E9B5" w14:textId="77777777" w:rsidR="00020B24" w:rsidRDefault="00020B24" w:rsidP="00417569">
            <w:pPr>
              <w:pStyle w:val="normal0"/>
              <w:numPr>
                <w:ilvl w:val="0"/>
                <w:numId w:val="55"/>
              </w:numPr>
              <w:spacing w:line="276" w:lineRule="auto"/>
              <w:ind w:hanging="360"/>
              <w:contextualSpacing/>
              <w:rPr>
                <w:sz w:val="22"/>
                <w:szCs w:val="22"/>
              </w:rPr>
            </w:pPr>
            <w:r>
              <w:rPr>
                <w:b/>
                <w:sz w:val="22"/>
                <w:szCs w:val="22"/>
              </w:rPr>
              <w:t>Be responsible</w:t>
            </w:r>
            <w:r>
              <w:rPr>
                <w:sz w:val="22"/>
                <w:szCs w:val="22"/>
              </w:rPr>
              <w:t xml:space="preserve"> (cutting from shapes from side of cardboard instead of center is responsible, putting away materials at end of class is responsible, etc)</w:t>
            </w:r>
          </w:p>
          <w:p w14:paraId="2110681F" w14:textId="77777777" w:rsidR="00020B24" w:rsidRDefault="00020B24" w:rsidP="00020B24">
            <w:pPr>
              <w:pStyle w:val="normal0"/>
              <w:spacing w:line="276" w:lineRule="auto"/>
            </w:pPr>
          </w:p>
          <w:p w14:paraId="0D773CEB" w14:textId="33405E07" w:rsidR="00020B24" w:rsidRDefault="00020B24" w:rsidP="00020B24">
            <w:pPr>
              <w:pStyle w:val="normal0"/>
              <w:spacing w:line="276" w:lineRule="auto"/>
              <w:ind w:left="975" w:hanging="900"/>
            </w:pPr>
            <w:r>
              <w:rPr>
                <w:b/>
                <w:sz w:val="22"/>
                <w:szCs w:val="22"/>
              </w:rPr>
              <w:t>Distribute</w:t>
            </w:r>
            <w:r>
              <w:rPr>
                <w:sz w:val="22"/>
                <w:szCs w:val="22"/>
              </w:rPr>
              <w:t xml:space="preserve"> </w:t>
            </w:r>
            <w:r>
              <w:rPr>
                <w:sz w:val="22"/>
                <w:szCs w:val="22"/>
                <w:u w:val="single"/>
              </w:rPr>
              <w:t>scissors, a small amount of cardstock, hole punches 1-2 sticks and one fastener</w:t>
            </w:r>
            <w:r>
              <w:rPr>
                <w:sz w:val="22"/>
                <w:szCs w:val="22"/>
              </w:rPr>
              <w:t xml:space="preserve">.  Direct students to </w:t>
            </w:r>
            <w:r>
              <w:rPr>
                <w:b/>
                <w:sz w:val="22"/>
                <w:szCs w:val="22"/>
              </w:rPr>
              <w:t>explore</w:t>
            </w:r>
            <w:r>
              <w:rPr>
                <w:sz w:val="22"/>
                <w:szCs w:val="22"/>
              </w:rPr>
              <w:t xml:space="preserve"> how to create a moving part for their puppet.  While they may try to make a whole puppet, that is not required.  The time today is for free exploration of the materials.  If they make two rectangles that are attached and move, that is fine.  If they create a face with a moving mouth, that’s even better but not critical.  It is important that students explore the materials without feeling pressured to create final puppets.  Teac</w:t>
            </w:r>
            <w:r w:rsidR="00306583">
              <w:rPr>
                <w:sz w:val="22"/>
                <w:szCs w:val="22"/>
              </w:rPr>
              <w:t>hers should use their best judg</w:t>
            </w:r>
            <w:r>
              <w:rPr>
                <w:sz w:val="22"/>
                <w:szCs w:val="22"/>
              </w:rPr>
              <w:t xml:space="preserve">ment regarding the time they have for this activity but make sure to clearly teach work time expectations.  </w:t>
            </w:r>
          </w:p>
          <w:p w14:paraId="3268AAB6" w14:textId="77777777" w:rsidR="00020B24" w:rsidRDefault="00020B24" w:rsidP="00020B24">
            <w:pPr>
              <w:pStyle w:val="normal0"/>
              <w:spacing w:line="276" w:lineRule="auto"/>
              <w:ind w:left="975" w:hanging="900"/>
            </w:pPr>
          </w:p>
          <w:p w14:paraId="7469C974" w14:textId="77777777" w:rsidR="00020B24" w:rsidRDefault="00020B24" w:rsidP="00020B24">
            <w:pPr>
              <w:pStyle w:val="normal0"/>
              <w:spacing w:line="276" w:lineRule="auto"/>
              <w:ind w:left="975" w:hanging="900"/>
            </w:pPr>
            <w:r>
              <w:rPr>
                <w:b/>
                <w:sz w:val="22"/>
                <w:szCs w:val="22"/>
              </w:rPr>
              <w:t>Establish</w:t>
            </w:r>
            <w:r>
              <w:rPr>
                <w:sz w:val="22"/>
                <w:szCs w:val="22"/>
              </w:rPr>
              <w:t xml:space="preserve"> a clean up routine that includes putting puppets from a table group into a large folder of some kind.  Train students how to return scissors, trash/usable cardboard and other supplies.  </w:t>
            </w:r>
          </w:p>
          <w:p w14:paraId="19624FF8" w14:textId="77777777" w:rsidR="00020B24" w:rsidRDefault="00020B24" w:rsidP="00020B24">
            <w:pPr>
              <w:pStyle w:val="normal0"/>
              <w:spacing w:line="276" w:lineRule="auto"/>
              <w:ind w:left="975" w:hanging="900"/>
            </w:pPr>
          </w:p>
          <w:p w14:paraId="6BA29510" w14:textId="77777777" w:rsidR="00020B24" w:rsidRDefault="00020B24" w:rsidP="00020B24">
            <w:pPr>
              <w:pStyle w:val="normal0"/>
              <w:spacing w:line="276" w:lineRule="auto"/>
              <w:ind w:left="975" w:hanging="900"/>
            </w:pPr>
            <w:r>
              <w:rPr>
                <w:b/>
                <w:sz w:val="22"/>
                <w:szCs w:val="22"/>
              </w:rPr>
              <w:t>Reflect</w:t>
            </w:r>
            <w:r>
              <w:rPr>
                <w:sz w:val="22"/>
                <w:szCs w:val="22"/>
              </w:rPr>
              <w:t xml:space="preserve"> with students on what they learned today: skills, how to care for the work space, shadow puppet techniques, etc</w:t>
            </w:r>
          </w:p>
          <w:p w14:paraId="573D7AF3" w14:textId="77777777" w:rsidR="00020B24" w:rsidRDefault="00020B24" w:rsidP="00020B24">
            <w:pPr>
              <w:pStyle w:val="normal0"/>
              <w:spacing w:line="276" w:lineRule="auto"/>
              <w:ind w:left="975" w:hanging="900"/>
            </w:pPr>
          </w:p>
          <w:p w14:paraId="6CA2AB18" w14:textId="77777777" w:rsidR="00020B24" w:rsidRPr="00306583" w:rsidRDefault="00020B24" w:rsidP="00020B24">
            <w:pPr>
              <w:pStyle w:val="normal0"/>
              <w:spacing w:line="276" w:lineRule="auto"/>
              <w:ind w:left="975" w:hanging="900"/>
            </w:pPr>
            <w:r w:rsidRPr="00306583">
              <w:rPr>
                <w:b/>
                <w:u w:val="single"/>
              </w:rPr>
              <w:t>Day 2 Drawing and first iteration of puppet</w:t>
            </w:r>
          </w:p>
          <w:p w14:paraId="378AAA5C" w14:textId="23E69EB7" w:rsidR="00020B24" w:rsidRDefault="00020B24" w:rsidP="00417569">
            <w:pPr>
              <w:pStyle w:val="normal0"/>
              <w:numPr>
                <w:ilvl w:val="0"/>
                <w:numId w:val="53"/>
              </w:numPr>
              <w:spacing w:line="276" w:lineRule="auto"/>
              <w:ind w:left="435" w:hanging="360"/>
              <w:contextualSpacing/>
              <w:rPr>
                <w:b/>
                <w:sz w:val="22"/>
                <w:szCs w:val="22"/>
              </w:rPr>
            </w:pPr>
            <w:r>
              <w:rPr>
                <w:b/>
                <w:sz w:val="22"/>
                <w:szCs w:val="22"/>
              </w:rPr>
              <w:t xml:space="preserve">Ask students what worked well during the last lesson.  </w:t>
            </w:r>
            <w:r>
              <w:rPr>
                <w:sz w:val="22"/>
                <w:szCs w:val="22"/>
              </w:rPr>
              <w:t xml:space="preserve">Students can share puppets they felt moved well or were interesting to look at. </w:t>
            </w:r>
            <w:r>
              <w:rPr>
                <w:b/>
                <w:sz w:val="22"/>
                <w:szCs w:val="22"/>
              </w:rPr>
              <w:t xml:space="preserve"> Ask students what was challenging.  </w:t>
            </w:r>
            <w:r>
              <w:rPr>
                <w:sz w:val="22"/>
                <w:szCs w:val="22"/>
              </w:rPr>
              <w:t>Students share what they had difficulty with.    Have them demonstrate against a screen what they found challenging or worked well.  Invite constructi</w:t>
            </w:r>
            <w:r w:rsidR="00306583">
              <w:rPr>
                <w:sz w:val="22"/>
                <w:szCs w:val="22"/>
              </w:rPr>
              <w:t>ve criticism from the class.  (D</w:t>
            </w:r>
            <w:r>
              <w:rPr>
                <w:sz w:val="22"/>
                <w:szCs w:val="22"/>
              </w:rPr>
              <w:t>iscuss with the class how constructive criticism offers solutions and suggestions such as</w:t>
            </w:r>
            <w:r w:rsidR="00306583">
              <w:rPr>
                <w:sz w:val="22"/>
                <w:szCs w:val="22"/>
              </w:rPr>
              <w:t>,</w:t>
            </w:r>
            <w:r>
              <w:rPr>
                <w:sz w:val="22"/>
                <w:szCs w:val="22"/>
              </w:rPr>
              <w:t xml:space="preserve"> “It might look better if the hand was larger so we could see it better”</w:t>
            </w:r>
            <w:r w:rsidR="00306583">
              <w:rPr>
                <w:sz w:val="22"/>
                <w:szCs w:val="22"/>
              </w:rPr>
              <w:t xml:space="preserve"> and not just “That looks bad.”</w:t>
            </w:r>
            <w:r>
              <w:rPr>
                <w:sz w:val="22"/>
                <w:szCs w:val="22"/>
              </w:rPr>
              <w:t>)</w:t>
            </w:r>
          </w:p>
          <w:p w14:paraId="2DCD757B" w14:textId="77777777" w:rsidR="007E6E92" w:rsidRDefault="007E6E92" w:rsidP="007E6E92">
            <w:pPr>
              <w:pStyle w:val="normal0"/>
              <w:spacing w:line="276" w:lineRule="auto"/>
              <w:ind w:left="806" w:hanging="446"/>
            </w:pPr>
          </w:p>
          <w:p w14:paraId="38D912B4" w14:textId="6163A31A" w:rsidR="00020B24" w:rsidRDefault="007E6E92" w:rsidP="007E6E92">
            <w:pPr>
              <w:pStyle w:val="normal0"/>
              <w:spacing w:line="276" w:lineRule="auto"/>
              <w:ind w:left="446" w:hanging="446"/>
            </w:pPr>
            <w:r>
              <w:rPr>
                <w:b/>
                <w:sz w:val="22"/>
                <w:szCs w:val="22"/>
              </w:rPr>
              <w:t xml:space="preserve">2.   </w:t>
            </w:r>
            <w:r w:rsidR="00020B24">
              <w:rPr>
                <w:b/>
                <w:sz w:val="22"/>
                <w:szCs w:val="22"/>
              </w:rPr>
              <w:t>Describe overview of the project</w:t>
            </w:r>
          </w:p>
          <w:p w14:paraId="7AAF5249"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Explain that over the next few classes students will:</w:t>
            </w:r>
          </w:p>
          <w:p w14:paraId="32F4C4FD"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Sketch their puppets and scenery on drawing paper</w:t>
            </w:r>
          </w:p>
          <w:p w14:paraId="7335EB29"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Cut out their sketches</w:t>
            </w:r>
          </w:p>
          <w:p w14:paraId="768B6825"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Transfer their drawings to cardboard sheets by outlining</w:t>
            </w:r>
          </w:p>
          <w:p w14:paraId="5D275524"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Cut out</w:t>
            </w:r>
          </w:p>
          <w:p w14:paraId="48FA301A"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Add color to negative space(colored plastic and masking tape)</w:t>
            </w:r>
          </w:p>
          <w:p w14:paraId="4114301C"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Assemble their puppet</w:t>
            </w:r>
          </w:p>
          <w:p w14:paraId="3E8673C5"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Attach rods (masking tape and bamboo skewers)</w:t>
            </w:r>
          </w:p>
          <w:p w14:paraId="47141EFD"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Optional – Decorate (colored pencil or paint which is not seen in the shadow)</w:t>
            </w:r>
          </w:p>
          <w:p w14:paraId="69F5A241"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Rig scenery (attach to shadow screen)</w:t>
            </w:r>
          </w:p>
          <w:p w14:paraId="0F5E895C" w14:textId="77777777" w:rsidR="00020B24" w:rsidRDefault="00020B24" w:rsidP="00417569">
            <w:pPr>
              <w:pStyle w:val="normal0"/>
              <w:numPr>
                <w:ilvl w:val="0"/>
                <w:numId w:val="50"/>
              </w:numPr>
              <w:spacing w:line="276" w:lineRule="auto"/>
              <w:ind w:hanging="360"/>
              <w:contextualSpacing/>
              <w:rPr>
                <w:sz w:val="22"/>
                <w:szCs w:val="22"/>
              </w:rPr>
            </w:pPr>
            <w:r>
              <w:rPr>
                <w:sz w:val="22"/>
                <w:szCs w:val="22"/>
              </w:rPr>
              <w:t xml:space="preserve">Explain that </w:t>
            </w:r>
            <w:r>
              <w:rPr>
                <w:sz w:val="22"/>
                <w:szCs w:val="22"/>
                <w:u w:val="single"/>
              </w:rPr>
              <w:t>today</w:t>
            </w:r>
            <w:r>
              <w:rPr>
                <w:sz w:val="22"/>
                <w:szCs w:val="22"/>
              </w:rPr>
              <w:t xml:space="preserve"> students will begin drawing their puppets and scenery.</w:t>
            </w:r>
          </w:p>
          <w:p w14:paraId="38C8378F" w14:textId="77777777" w:rsidR="00020B24" w:rsidRDefault="00020B24" w:rsidP="00020B24">
            <w:pPr>
              <w:pStyle w:val="normal0"/>
              <w:spacing w:line="276" w:lineRule="auto"/>
              <w:ind w:left="975" w:hanging="900"/>
            </w:pPr>
          </w:p>
          <w:p w14:paraId="74083812" w14:textId="6F8F6E3F" w:rsidR="00020B24" w:rsidRDefault="00020B24" w:rsidP="007E6E92">
            <w:pPr>
              <w:pStyle w:val="normal0"/>
              <w:spacing w:line="276" w:lineRule="auto"/>
              <w:ind w:left="446" w:hanging="446"/>
            </w:pPr>
            <w:r>
              <w:rPr>
                <w:b/>
                <w:sz w:val="22"/>
                <w:szCs w:val="22"/>
              </w:rPr>
              <w:t xml:space="preserve">3. Demonstrate </w:t>
            </w:r>
            <w:r>
              <w:rPr>
                <w:sz w:val="22"/>
                <w:szCs w:val="22"/>
              </w:rPr>
              <w:t xml:space="preserve">on drawing paper how to sketch their puppets(s) and scenery; explain that the sketches will serve as patterns for the final product.  Show how a full sized puppet sketch will have edges that touch </w:t>
            </w:r>
            <w:r w:rsidR="003B2090">
              <w:rPr>
                <w:sz w:val="22"/>
                <w:szCs w:val="22"/>
              </w:rPr>
              <w:t>on three sides of the paper.  (S</w:t>
            </w:r>
            <w:r>
              <w:rPr>
                <w:sz w:val="22"/>
                <w:szCs w:val="22"/>
              </w:rPr>
              <w:t>maller characters like mice don’t need to be full sized but this ‘three sides’ rule helps ensure that puppets are sufficiently large.)  Provide explicit scissor/ knife instruction.  Explain that if students want individual parts of the puppet to move, (i.e., arms and legs), they will need to draw those parts separately.  They should reuse the sticks they had for the</w:t>
            </w:r>
            <w:r w:rsidR="003B2090">
              <w:rPr>
                <w:sz w:val="22"/>
                <w:szCs w:val="22"/>
              </w:rPr>
              <w:t xml:space="preserve">ir prototypes the day before.  </w:t>
            </w:r>
            <w:r>
              <w:rPr>
                <w:sz w:val="22"/>
                <w:szCs w:val="22"/>
              </w:rPr>
              <w:t xml:space="preserve">Also discuss how to create scenery (stable areas on the shadow screen that indicates the setting) </w:t>
            </w:r>
          </w:p>
          <w:p w14:paraId="7A5C038C" w14:textId="77777777" w:rsidR="00020B24" w:rsidRDefault="00020B24" w:rsidP="00020B24">
            <w:pPr>
              <w:pStyle w:val="normal0"/>
              <w:spacing w:line="276" w:lineRule="auto"/>
              <w:ind w:left="705" w:hanging="450"/>
            </w:pPr>
          </w:p>
          <w:p w14:paraId="3700F930" w14:textId="77777777" w:rsidR="00020B24" w:rsidRDefault="00020B24" w:rsidP="00020B24">
            <w:pPr>
              <w:pStyle w:val="normal0"/>
              <w:spacing w:line="276" w:lineRule="auto"/>
              <w:ind w:left="705" w:hanging="450"/>
            </w:pPr>
            <w:r>
              <w:rPr>
                <w:sz w:val="22"/>
                <w:szCs w:val="22"/>
              </w:rPr>
              <w:t xml:space="preserve">Vocabulary: </w:t>
            </w:r>
            <w:r w:rsidRPr="003B2090">
              <w:rPr>
                <w:i/>
                <w:sz w:val="22"/>
                <w:szCs w:val="22"/>
              </w:rPr>
              <w:t>pattern, overlap, positive and negative space, scale and proportion, scenery</w:t>
            </w:r>
            <w:r>
              <w:rPr>
                <w:sz w:val="22"/>
                <w:szCs w:val="22"/>
              </w:rPr>
              <w:t>.</w:t>
            </w:r>
          </w:p>
          <w:p w14:paraId="3B646C7F" w14:textId="77777777" w:rsidR="00020B24" w:rsidRDefault="00020B24" w:rsidP="00020B24">
            <w:pPr>
              <w:pStyle w:val="normal0"/>
              <w:spacing w:line="276" w:lineRule="auto"/>
              <w:ind w:left="1695" w:hanging="900"/>
            </w:pPr>
          </w:p>
          <w:p w14:paraId="16A3179C" w14:textId="77777777" w:rsidR="00020B24" w:rsidRPr="003B2090" w:rsidRDefault="00020B24" w:rsidP="00020B24">
            <w:pPr>
              <w:pStyle w:val="normal0"/>
              <w:spacing w:line="276" w:lineRule="auto"/>
              <w:ind w:left="1695" w:hanging="900"/>
              <w:rPr>
                <w:sz w:val="22"/>
                <w:szCs w:val="22"/>
              </w:rPr>
            </w:pPr>
            <w:r w:rsidRPr="003B2090">
              <w:rPr>
                <w:b/>
                <w:sz w:val="22"/>
                <w:szCs w:val="22"/>
              </w:rPr>
              <w:t>Requirements</w:t>
            </w:r>
          </w:p>
          <w:p w14:paraId="09CD7C7D" w14:textId="77777777" w:rsidR="00020B24" w:rsidRPr="003B2090" w:rsidRDefault="00020B24" w:rsidP="00417569">
            <w:pPr>
              <w:pStyle w:val="normal0"/>
              <w:numPr>
                <w:ilvl w:val="0"/>
                <w:numId w:val="54"/>
              </w:numPr>
              <w:spacing w:line="276" w:lineRule="auto"/>
              <w:ind w:left="1440" w:hanging="360"/>
              <w:contextualSpacing/>
              <w:rPr>
                <w:sz w:val="22"/>
                <w:szCs w:val="22"/>
              </w:rPr>
            </w:pPr>
            <w:r w:rsidRPr="003B2090">
              <w:rPr>
                <w:sz w:val="22"/>
                <w:szCs w:val="22"/>
              </w:rPr>
              <w:t>Puppet shape should touch 3 sides of file folder unless the scale of the character is much smaller than other puppets in the presentation</w:t>
            </w:r>
          </w:p>
          <w:p w14:paraId="2B2D7F75" w14:textId="77777777" w:rsidR="00020B24" w:rsidRPr="003B2090" w:rsidRDefault="00020B24" w:rsidP="00417569">
            <w:pPr>
              <w:pStyle w:val="normal0"/>
              <w:numPr>
                <w:ilvl w:val="0"/>
                <w:numId w:val="54"/>
              </w:numPr>
              <w:spacing w:line="276" w:lineRule="auto"/>
              <w:ind w:left="1440" w:hanging="360"/>
              <w:contextualSpacing/>
              <w:rPr>
                <w:sz w:val="22"/>
                <w:szCs w:val="22"/>
              </w:rPr>
            </w:pPr>
            <w:r w:rsidRPr="003B2090">
              <w:rPr>
                <w:sz w:val="22"/>
                <w:szCs w:val="22"/>
              </w:rPr>
              <w:t>Shows negative space</w:t>
            </w:r>
          </w:p>
          <w:p w14:paraId="0B7F8040" w14:textId="77777777" w:rsidR="00020B24" w:rsidRPr="003B2090" w:rsidRDefault="00020B24" w:rsidP="00417569">
            <w:pPr>
              <w:pStyle w:val="normal0"/>
              <w:numPr>
                <w:ilvl w:val="0"/>
                <w:numId w:val="54"/>
              </w:numPr>
              <w:spacing w:line="276" w:lineRule="auto"/>
              <w:ind w:left="1440" w:hanging="360"/>
              <w:contextualSpacing/>
              <w:rPr>
                <w:sz w:val="22"/>
                <w:szCs w:val="22"/>
              </w:rPr>
            </w:pPr>
            <w:r w:rsidRPr="003B2090">
              <w:rPr>
                <w:sz w:val="22"/>
                <w:szCs w:val="22"/>
              </w:rPr>
              <w:t>Realistic (looks similar to photo)</w:t>
            </w:r>
            <w:r w:rsidRPr="003B2090">
              <w:rPr>
                <w:b/>
                <w:sz w:val="22"/>
                <w:szCs w:val="22"/>
              </w:rPr>
              <w:t xml:space="preserve"> </w:t>
            </w:r>
            <w:r w:rsidRPr="003B2090">
              <w:rPr>
                <w:sz w:val="22"/>
                <w:szCs w:val="22"/>
              </w:rPr>
              <w:t>or stylized artistically and consistently throughout the presentation.</w:t>
            </w:r>
          </w:p>
          <w:p w14:paraId="3567DB70" w14:textId="77777777" w:rsidR="00020B24" w:rsidRDefault="00020B24" w:rsidP="00020B24">
            <w:pPr>
              <w:pStyle w:val="normal0"/>
              <w:spacing w:line="276" w:lineRule="auto"/>
              <w:ind w:left="975" w:hanging="900"/>
            </w:pPr>
          </w:p>
          <w:p w14:paraId="6C5A1666" w14:textId="77777777" w:rsidR="00020B24" w:rsidRDefault="00020B24" w:rsidP="00020B24">
            <w:pPr>
              <w:pStyle w:val="normal0"/>
              <w:spacing w:line="276" w:lineRule="auto"/>
              <w:ind w:left="975" w:hanging="900"/>
            </w:pPr>
            <w:r>
              <w:rPr>
                <w:b/>
                <w:sz w:val="22"/>
                <w:szCs w:val="22"/>
              </w:rPr>
              <w:t xml:space="preserve">4. Distribute </w:t>
            </w:r>
            <w:r>
              <w:rPr>
                <w:sz w:val="22"/>
                <w:szCs w:val="22"/>
              </w:rPr>
              <w:t>drawing paper.</w:t>
            </w:r>
          </w:p>
          <w:p w14:paraId="571A4888" w14:textId="77777777" w:rsidR="00020B24" w:rsidRDefault="00020B24" w:rsidP="00020B24">
            <w:pPr>
              <w:pStyle w:val="normal0"/>
              <w:spacing w:line="276" w:lineRule="auto"/>
              <w:ind w:left="975" w:hanging="900"/>
            </w:pPr>
          </w:p>
          <w:p w14:paraId="265D5E74" w14:textId="50082632" w:rsidR="00020B24" w:rsidRDefault="00020B24" w:rsidP="00020B24">
            <w:pPr>
              <w:pStyle w:val="normal0"/>
              <w:spacing w:line="276" w:lineRule="auto"/>
              <w:ind w:left="435" w:hanging="360"/>
            </w:pPr>
            <w:r>
              <w:rPr>
                <w:b/>
                <w:sz w:val="22"/>
                <w:szCs w:val="22"/>
              </w:rPr>
              <w:t xml:space="preserve">5. Instruct </w:t>
            </w:r>
            <w:r>
              <w:rPr>
                <w:sz w:val="22"/>
                <w:szCs w:val="22"/>
              </w:rPr>
              <w:t>students to begin sketching their puppets.  The sketch should tou</w:t>
            </w:r>
            <w:r w:rsidR="003B2090">
              <w:rPr>
                <w:sz w:val="22"/>
                <w:szCs w:val="22"/>
              </w:rPr>
              <w:t xml:space="preserve">ch three sides of the paper.  </w:t>
            </w:r>
            <w:r>
              <w:rPr>
                <w:sz w:val="22"/>
                <w:szCs w:val="22"/>
              </w:rPr>
              <w:t>Remind students to think about relative scale, or size while they are sketching as well as include negative space design ideas.  Offer suggestions (i.e., designs that facilitate movement); assist with sketching separate parts.</w:t>
            </w:r>
          </w:p>
          <w:p w14:paraId="66FD41D5" w14:textId="77777777" w:rsidR="00020B24" w:rsidRDefault="00020B24" w:rsidP="00020B24">
            <w:pPr>
              <w:pStyle w:val="normal0"/>
              <w:spacing w:line="276" w:lineRule="auto"/>
              <w:ind w:left="435" w:hanging="360"/>
            </w:pPr>
          </w:p>
          <w:p w14:paraId="1CD38357" w14:textId="63AE2374" w:rsidR="00020B24" w:rsidRDefault="00020B24" w:rsidP="00020B24">
            <w:pPr>
              <w:pStyle w:val="normal0"/>
              <w:spacing w:line="276" w:lineRule="auto"/>
              <w:ind w:left="435" w:hanging="360"/>
            </w:pPr>
            <w:r>
              <w:rPr>
                <w:b/>
                <w:sz w:val="22"/>
                <w:szCs w:val="22"/>
              </w:rPr>
              <w:t>6. Distribute</w:t>
            </w:r>
            <w:r>
              <w:rPr>
                <w:sz w:val="22"/>
                <w:szCs w:val="22"/>
              </w:rPr>
              <w:t xml:space="preserve"> file folders</w:t>
            </w:r>
            <w:r w:rsidR="003B2090">
              <w:rPr>
                <w:sz w:val="22"/>
                <w:szCs w:val="22"/>
              </w:rPr>
              <w:t xml:space="preserve"> or cardboard</w:t>
            </w:r>
            <w:r>
              <w:rPr>
                <w:sz w:val="22"/>
                <w:szCs w:val="22"/>
              </w:rPr>
              <w:t xml:space="preserve">.  Students can clip the drawing on top of the file folder and cut both sheets at the same time or transfer their drawing to the file folder.  </w:t>
            </w:r>
          </w:p>
          <w:p w14:paraId="796256DA" w14:textId="77777777" w:rsidR="00020B24" w:rsidRDefault="00020B24" w:rsidP="00020B24">
            <w:pPr>
              <w:pStyle w:val="normal0"/>
              <w:spacing w:line="276" w:lineRule="auto"/>
              <w:ind w:left="435" w:hanging="360"/>
            </w:pPr>
          </w:p>
          <w:p w14:paraId="4CAAD684" w14:textId="18790918" w:rsidR="00020B24" w:rsidRDefault="00020B24" w:rsidP="00020B24">
            <w:pPr>
              <w:pStyle w:val="normal0"/>
              <w:spacing w:line="276" w:lineRule="auto"/>
              <w:ind w:left="435" w:hanging="360"/>
            </w:pPr>
            <w:r>
              <w:rPr>
                <w:b/>
                <w:sz w:val="22"/>
                <w:szCs w:val="22"/>
              </w:rPr>
              <w:t>7</w:t>
            </w:r>
            <w:r>
              <w:rPr>
                <w:sz w:val="22"/>
                <w:szCs w:val="22"/>
              </w:rPr>
              <w:t xml:space="preserve">.  </w:t>
            </w:r>
            <w:r>
              <w:rPr>
                <w:b/>
                <w:sz w:val="22"/>
                <w:szCs w:val="22"/>
              </w:rPr>
              <w:t xml:space="preserve">Students cut out </w:t>
            </w:r>
            <w:r>
              <w:rPr>
                <w:sz w:val="22"/>
                <w:szCs w:val="22"/>
              </w:rPr>
              <w:t>the file folder and any moving parts.  Interior cuts can either be made with scissors and then tap</w:t>
            </w:r>
            <w:r w:rsidR="003B2090">
              <w:rPr>
                <w:sz w:val="22"/>
                <w:szCs w:val="22"/>
              </w:rPr>
              <w:t>ed over to close or box cutter/</w:t>
            </w:r>
            <w:r>
              <w:rPr>
                <w:sz w:val="22"/>
                <w:szCs w:val="22"/>
              </w:rPr>
              <w:t>X</w:t>
            </w:r>
            <w:r w:rsidR="003B2090">
              <w:rPr>
                <w:sz w:val="22"/>
                <w:szCs w:val="22"/>
              </w:rPr>
              <w:t>-</w:t>
            </w:r>
            <w:r>
              <w:rPr>
                <w:sz w:val="22"/>
                <w:szCs w:val="22"/>
              </w:rPr>
              <w:t>acto knives can b</w:t>
            </w:r>
            <w:r w:rsidR="003B2090">
              <w:rPr>
                <w:sz w:val="22"/>
                <w:szCs w:val="22"/>
              </w:rPr>
              <w:t xml:space="preserve">e used to cut interior shapes, </w:t>
            </w:r>
            <w:r>
              <w:rPr>
                <w:sz w:val="22"/>
                <w:szCs w:val="22"/>
              </w:rPr>
              <w:t>(</w:t>
            </w:r>
            <w:r w:rsidRPr="003B2090">
              <w:rPr>
                <w:i/>
                <w:sz w:val="22"/>
                <w:szCs w:val="22"/>
              </w:rPr>
              <w:t>negative space</w:t>
            </w:r>
            <w:r>
              <w:rPr>
                <w:sz w:val="22"/>
                <w:szCs w:val="22"/>
              </w:rPr>
              <w:t>)</w:t>
            </w:r>
            <w:r w:rsidR="003B2090">
              <w:rPr>
                <w:sz w:val="22"/>
                <w:szCs w:val="22"/>
              </w:rPr>
              <w:t>.</w:t>
            </w:r>
          </w:p>
          <w:p w14:paraId="50F46064" w14:textId="77777777" w:rsidR="00020B24" w:rsidRDefault="00020B24" w:rsidP="00020B24">
            <w:pPr>
              <w:pStyle w:val="normal0"/>
              <w:spacing w:line="276" w:lineRule="auto"/>
              <w:ind w:left="975" w:hanging="900"/>
            </w:pPr>
          </w:p>
          <w:p w14:paraId="4A22BF62" w14:textId="77777777" w:rsidR="00020B24" w:rsidRPr="003B2090" w:rsidRDefault="00020B24" w:rsidP="00020B24">
            <w:pPr>
              <w:pStyle w:val="normal0"/>
              <w:spacing w:line="276" w:lineRule="auto"/>
              <w:ind w:left="975" w:hanging="900"/>
            </w:pPr>
            <w:r w:rsidRPr="003B2090">
              <w:rPr>
                <w:b/>
                <w:u w:val="single"/>
              </w:rPr>
              <w:t>Day 3-5 Finishing puppets</w:t>
            </w:r>
          </w:p>
          <w:p w14:paraId="3214F163" w14:textId="77777777" w:rsidR="00020B24" w:rsidRPr="003B2090" w:rsidRDefault="00020B24" w:rsidP="00020B24">
            <w:pPr>
              <w:pStyle w:val="normal0"/>
              <w:spacing w:line="276" w:lineRule="auto"/>
              <w:ind w:left="1695" w:hanging="900"/>
              <w:rPr>
                <w:sz w:val="22"/>
                <w:szCs w:val="22"/>
              </w:rPr>
            </w:pPr>
            <w:r w:rsidRPr="003B2090">
              <w:rPr>
                <w:b/>
                <w:sz w:val="22"/>
                <w:szCs w:val="22"/>
              </w:rPr>
              <w:t>Recall- Strengths and challenges of our last lesson</w:t>
            </w:r>
          </w:p>
          <w:p w14:paraId="687D342F" w14:textId="77777777" w:rsidR="00020B24" w:rsidRPr="003B2090" w:rsidRDefault="00020B24" w:rsidP="00020B24">
            <w:pPr>
              <w:pStyle w:val="normal0"/>
              <w:spacing w:line="276" w:lineRule="auto"/>
              <w:ind w:left="1695" w:hanging="900"/>
              <w:rPr>
                <w:sz w:val="22"/>
                <w:szCs w:val="22"/>
              </w:rPr>
            </w:pPr>
            <w:r w:rsidRPr="003B2090">
              <w:rPr>
                <w:b/>
                <w:sz w:val="22"/>
                <w:szCs w:val="22"/>
              </w:rPr>
              <w:t>Recall- Requirements and understandings of our last lesson</w:t>
            </w:r>
          </w:p>
          <w:p w14:paraId="2647EB62" w14:textId="77777777" w:rsidR="00020B24" w:rsidRDefault="00020B24" w:rsidP="00020B24">
            <w:pPr>
              <w:pStyle w:val="normal0"/>
              <w:spacing w:line="276" w:lineRule="auto"/>
              <w:ind w:left="1695" w:hanging="900"/>
            </w:pPr>
            <w:r w:rsidRPr="003B2090">
              <w:rPr>
                <w:b/>
                <w:sz w:val="22"/>
                <w:szCs w:val="22"/>
              </w:rPr>
              <w:t xml:space="preserve">Review the </w:t>
            </w:r>
            <w:hyperlink r:id="rId41">
              <w:r w:rsidRPr="003B2090">
                <w:rPr>
                  <w:b/>
                  <w:color w:val="1155CC"/>
                  <w:sz w:val="22"/>
                  <w:szCs w:val="22"/>
                  <w:u w:val="single"/>
                </w:rPr>
                <w:t>Rubric</w:t>
              </w:r>
            </w:hyperlink>
            <w:r w:rsidRPr="003B2090">
              <w:rPr>
                <w:b/>
                <w:sz w:val="22"/>
                <w:szCs w:val="22"/>
              </w:rPr>
              <w:t xml:space="preserve"> (on the web at </w:t>
            </w:r>
            <w:hyperlink r:id="rId42">
              <w:r w:rsidRPr="003B2090">
                <w:rPr>
                  <w:b/>
                  <w:color w:val="1155CC"/>
                  <w:sz w:val="22"/>
                  <w:szCs w:val="22"/>
                  <w:u w:val="single"/>
                </w:rPr>
                <w:t>www.artsintegration.net/shadow-puppets.html</w:t>
              </w:r>
            </w:hyperlink>
            <w:r w:rsidRPr="003B2090">
              <w:rPr>
                <w:b/>
                <w:sz w:val="22"/>
                <w:szCs w:val="22"/>
              </w:rPr>
              <w:t xml:space="preserve">) </w:t>
            </w:r>
          </w:p>
          <w:p w14:paraId="301DCF31" w14:textId="5B0A8F42" w:rsidR="00020B24" w:rsidRDefault="00020B24" w:rsidP="00020B24">
            <w:pPr>
              <w:pStyle w:val="normal0"/>
              <w:spacing w:line="276" w:lineRule="auto"/>
              <w:ind w:left="1695" w:hanging="900"/>
            </w:pPr>
            <w:r>
              <w:t>Call attention to the pu</w:t>
            </w:r>
            <w:r w:rsidR="003B2090">
              <w:t>ppet design and construction</w:t>
            </w:r>
            <w:r>
              <w:t>.</w:t>
            </w:r>
          </w:p>
          <w:p w14:paraId="28891572" w14:textId="1EB5DAA3" w:rsidR="00020B24" w:rsidRPr="00A17361" w:rsidRDefault="00020B24" w:rsidP="00020B24">
            <w:pPr>
              <w:pStyle w:val="normal0"/>
              <w:spacing w:line="276" w:lineRule="auto"/>
              <w:ind w:left="975" w:hanging="900"/>
              <w:rPr>
                <w:sz w:val="22"/>
                <w:szCs w:val="22"/>
              </w:rPr>
            </w:pPr>
            <w:r w:rsidRPr="00A17361">
              <w:rPr>
                <w:b/>
                <w:sz w:val="22"/>
                <w:szCs w:val="22"/>
              </w:rPr>
              <w:t>Instruction: How to attach the stick</w:t>
            </w:r>
            <w:r w:rsidR="003B2090" w:rsidRPr="00A17361">
              <w:rPr>
                <w:b/>
                <w:sz w:val="22"/>
                <w:szCs w:val="22"/>
              </w:rPr>
              <w:t>s –</w:t>
            </w:r>
            <w:r w:rsidRPr="00A17361">
              <w:rPr>
                <w:sz w:val="22"/>
                <w:szCs w:val="22"/>
              </w:rPr>
              <w:t xml:space="preserve"> fold tape over skewer leaving a flexible tab on top, tape tab to puppet.  Demonstrate moving puppet using one stick or two as needed.  There are some puppets that may require more than one person to operate.</w:t>
            </w:r>
          </w:p>
          <w:p w14:paraId="2E08797B" w14:textId="77777777" w:rsidR="00020B24" w:rsidRPr="00A17361" w:rsidRDefault="00020B24" w:rsidP="00020B24">
            <w:pPr>
              <w:pStyle w:val="normal0"/>
              <w:spacing w:line="276" w:lineRule="auto"/>
              <w:ind w:left="975" w:hanging="900"/>
              <w:rPr>
                <w:sz w:val="22"/>
                <w:szCs w:val="22"/>
              </w:rPr>
            </w:pPr>
          </w:p>
          <w:p w14:paraId="16291D9B" w14:textId="765EA31A" w:rsidR="00020B24" w:rsidRPr="00A17361" w:rsidRDefault="00020B24" w:rsidP="00020B24">
            <w:pPr>
              <w:pStyle w:val="normal0"/>
              <w:spacing w:line="276" w:lineRule="auto"/>
              <w:ind w:left="975" w:hanging="900"/>
              <w:rPr>
                <w:sz w:val="22"/>
                <w:szCs w:val="22"/>
              </w:rPr>
            </w:pPr>
            <w:r w:rsidRPr="00A17361">
              <w:rPr>
                <w:b/>
                <w:sz w:val="22"/>
                <w:szCs w:val="22"/>
              </w:rPr>
              <w:t>Work</w:t>
            </w:r>
            <w:r w:rsidR="003B2090" w:rsidRPr="00A17361">
              <w:rPr>
                <w:b/>
                <w:sz w:val="22"/>
                <w:szCs w:val="22"/>
              </w:rPr>
              <w:t xml:space="preserve"> </w:t>
            </w:r>
            <w:r w:rsidRPr="00A17361">
              <w:rPr>
                <w:b/>
                <w:sz w:val="22"/>
                <w:szCs w:val="22"/>
              </w:rPr>
              <w:t>time goal:</w:t>
            </w:r>
            <w:r w:rsidRPr="00A17361">
              <w:rPr>
                <w:sz w:val="22"/>
                <w:szCs w:val="22"/>
              </w:rPr>
              <w:t xml:space="preserve"> prepare all the puppets and scenery that your group will need for your performance. </w:t>
            </w:r>
          </w:p>
          <w:p w14:paraId="42618672" w14:textId="77777777" w:rsidR="00020B24" w:rsidRDefault="00020B24" w:rsidP="00020B24">
            <w:pPr>
              <w:pStyle w:val="normal0"/>
              <w:spacing w:line="276" w:lineRule="auto"/>
              <w:ind w:left="975" w:hanging="900"/>
            </w:pPr>
          </w:p>
          <w:p w14:paraId="326F93AA" w14:textId="122FEDDE" w:rsidR="00020B24" w:rsidRPr="003B2090" w:rsidRDefault="00A17361" w:rsidP="00020B24">
            <w:pPr>
              <w:pStyle w:val="normal0"/>
              <w:spacing w:line="276" w:lineRule="auto"/>
              <w:ind w:left="975" w:hanging="900"/>
            </w:pPr>
            <w:r>
              <w:rPr>
                <w:b/>
                <w:u w:val="single"/>
              </w:rPr>
              <w:t>Day 6 Theatre</w:t>
            </w:r>
            <w:r w:rsidR="00020B24" w:rsidRPr="003B2090">
              <w:rPr>
                <w:b/>
                <w:u w:val="single"/>
              </w:rPr>
              <w:t xml:space="preserve"> instruction</w:t>
            </w:r>
          </w:p>
          <w:p w14:paraId="7D80A8D6" w14:textId="77777777" w:rsidR="00020B24" w:rsidRPr="00A17361" w:rsidRDefault="00020B24" w:rsidP="00020B24">
            <w:pPr>
              <w:pStyle w:val="normal0"/>
              <w:spacing w:line="276" w:lineRule="auto"/>
              <w:ind w:left="1695" w:hanging="900"/>
              <w:rPr>
                <w:sz w:val="22"/>
                <w:szCs w:val="22"/>
              </w:rPr>
            </w:pPr>
            <w:r w:rsidRPr="00A17361">
              <w:rPr>
                <w:b/>
                <w:sz w:val="22"/>
                <w:szCs w:val="22"/>
              </w:rPr>
              <w:t>Recall- Strengths and challenges of our last lesson</w:t>
            </w:r>
          </w:p>
          <w:p w14:paraId="4BDA0FE7" w14:textId="77777777" w:rsidR="00020B24" w:rsidRPr="00A17361" w:rsidRDefault="00020B24" w:rsidP="00020B24">
            <w:pPr>
              <w:pStyle w:val="normal0"/>
              <w:spacing w:line="276" w:lineRule="auto"/>
              <w:ind w:left="1695" w:hanging="900"/>
              <w:rPr>
                <w:sz w:val="22"/>
                <w:szCs w:val="22"/>
              </w:rPr>
            </w:pPr>
            <w:r w:rsidRPr="00A17361">
              <w:rPr>
                <w:b/>
                <w:sz w:val="22"/>
                <w:szCs w:val="22"/>
              </w:rPr>
              <w:t xml:space="preserve">Review </w:t>
            </w:r>
            <w:hyperlink r:id="rId43">
              <w:r w:rsidRPr="00A17361">
                <w:rPr>
                  <w:b/>
                  <w:color w:val="1155CC"/>
                  <w:sz w:val="22"/>
                  <w:szCs w:val="22"/>
                  <w:u w:val="single"/>
                </w:rPr>
                <w:t>Rubric</w:t>
              </w:r>
            </w:hyperlink>
            <w:r w:rsidRPr="00A17361">
              <w:rPr>
                <w:b/>
                <w:sz w:val="22"/>
                <w:szCs w:val="22"/>
              </w:rPr>
              <w:t xml:space="preserve"> (on the web at www.artsintegration.net/shadow-puppets.html)</w:t>
            </w:r>
          </w:p>
          <w:p w14:paraId="4191614D" w14:textId="77777777" w:rsidR="003B2090" w:rsidRPr="00A17361" w:rsidRDefault="003B2090" w:rsidP="00020B24">
            <w:pPr>
              <w:pStyle w:val="normal0"/>
              <w:spacing w:line="276" w:lineRule="auto"/>
              <w:ind w:left="975" w:hanging="900"/>
              <w:rPr>
                <w:b/>
                <w:sz w:val="22"/>
                <w:szCs w:val="22"/>
              </w:rPr>
            </w:pPr>
          </w:p>
          <w:p w14:paraId="07A0FBFF" w14:textId="41ACCF87" w:rsidR="00020B24" w:rsidRPr="00A17361" w:rsidRDefault="003B2090" w:rsidP="00020B24">
            <w:pPr>
              <w:pStyle w:val="normal0"/>
              <w:spacing w:line="276" w:lineRule="auto"/>
              <w:ind w:left="975" w:hanging="900"/>
              <w:rPr>
                <w:sz w:val="22"/>
                <w:szCs w:val="22"/>
              </w:rPr>
            </w:pPr>
            <w:r w:rsidRPr="00A17361">
              <w:rPr>
                <w:b/>
                <w:sz w:val="22"/>
                <w:szCs w:val="22"/>
              </w:rPr>
              <w:t>THEATRE</w:t>
            </w:r>
            <w:r w:rsidR="00020B24" w:rsidRPr="00A17361">
              <w:rPr>
                <w:b/>
                <w:sz w:val="22"/>
                <w:szCs w:val="22"/>
              </w:rPr>
              <w:t xml:space="preserve"> STANDARDS</w:t>
            </w:r>
          </w:p>
          <w:p w14:paraId="45F00867" w14:textId="77777777" w:rsidR="00020B24" w:rsidRPr="00A17361" w:rsidRDefault="00020B24" w:rsidP="00020B24">
            <w:pPr>
              <w:pStyle w:val="normal0"/>
              <w:spacing w:line="276" w:lineRule="auto"/>
              <w:ind w:left="975" w:hanging="900"/>
              <w:rPr>
                <w:sz w:val="22"/>
                <w:szCs w:val="22"/>
              </w:rPr>
            </w:pPr>
            <w:r w:rsidRPr="00A17361">
              <w:rPr>
                <w:b/>
                <w:sz w:val="22"/>
                <w:szCs w:val="22"/>
              </w:rPr>
              <w:t>Demonstrate</w:t>
            </w:r>
            <w:r w:rsidRPr="00A17361">
              <w:rPr>
                <w:sz w:val="22"/>
                <w:szCs w:val="22"/>
              </w:rPr>
              <w:t xml:space="preserve"> how voice (diction, pace, and volume) may be used to explore multiple possibilities for a live performance.  Demonstrate effective vocal expression, gesture, and timing to create character. </w:t>
            </w:r>
          </w:p>
          <w:p w14:paraId="402F7007" w14:textId="12AB2AE7" w:rsidR="00020B24" w:rsidRPr="00A17361" w:rsidRDefault="00020B24" w:rsidP="00020B24">
            <w:pPr>
              <w:pStyle w:val="normal0"/>
              <w:spacing w:line="276" w:lineRule="auto"/>
              <w:ind w:left="975" w:hanging="900"/>
              <w:rPr>
                <w:sz w:val="22"/>
                <w:szCs w:val="22"/>
              </w:rPr>
            </w:pPr>
            <w:r w:rsidRPr="00A17361">
              <w:rPr>
                <w:b/>
                <w:sz w:val="22"/>
                <w:szCs w:val="22"/>
              </w:rPr>
              <w:t>Demonstrate</w:t>
            </w:r>
            <w:r w:rsidRPr="00A17361">
              <w:rPr>
                <w:sz w:val="22"/>
                <w:szCs w:val="22"/>
              </w:rPr>
              <w:t xml:space="preserve"> how puppets should enter/ exit appr</w:t>
            </w:r>
            <w:r w:rsidR="00A17361" w:rsidRPr="00A17361">
              <w:rPr>
                <w:sz w:val="22"/>
                <w:szCs w:val="22"/>
              </w:rPr>
              <w:t>opriately and realistically.  (C</w:t>
            </w:r>
            <w:r w:rsidRPr="00A17361">
              <w:rPr>
                <w:sz w:val="22"/>
                <w:szCs w:val="22"/>
              </w:rPr>
              <w:t>haracters usually walk forward and don’t magically appear</w:t>
            </w:r>
            <w:r w:rsidR="00A17361" w:rsidRPr="00A17361">
              <w:rPr>
                <w:sz w:val="22"/>
                <w:szCs w:val="22"/>
              </w:rPr>
              <w:t>.</w:t>
            </w:r>
            <w:r w:rsidRPr="00A17361">
              <w:rPr>
                <w:sz w:val="22"/>
                <w:szCs w:val="22"/>
              </w:rPr>
              <w:t>)</w:t>
            </w:r>
          </w:p>
          <w:p w14:paraId="7777DF16" w14:textId="510C9312" w:rsidR="00020B24" w:rsidRPr="00A17361" w:rsidRDefault="00020B24" w:rsidP="00020B24">
            <w:pPr>
              <w:pStyle w:val="normal0"/>
              <w:spacing w:line="276" w:lineRule="auto"/>
              <w:ind w:left="975" w:hanging="900"/>
              <w:rPr>
                <w:sz w:val="22"/>
                <w:szCs w:val="22"/>
              </w:rPr>
            </w:pPr>
            <w:r w:rsidRPr="00A17361">
              <w:rPr>
                <w:b/>
                <w:sz w:val="22"/>
                <w:szCs w:val="22"/>
              </w:rPr>
              <w:t>Demonstrate</w:t>
            </w:r>
            <w:r w:rsidR="00A17361" w:rsidRPr="00A17361">
              <w:rPr>
                <w:sz w:val="22"/>
                <w:szCs w:val="22"/>
              </w:rPr>
              <w:t xml:space="preserve"> blocking by showing </w:t>
            </w:r>
            <w:r w:rsidRPr="00A17361">
              <w:rPr>
                <w:sz w:val="22"/>
                <w:szCs w:val="22"/>
              </w:rPr>
              <w:t>puppets that unrealistically “fly in the air” rather than remaining grounded.  This is an inappropriate use of “space”.</w:t>
            </w:r>
          </w:p>
          <w:p w14:paraId="05AAA9B6" w14:textId="77777777" w:rsidR="00020B24" w:rsidRPr="00A17361" w:rsidRDefault="00020B24" w:rsidP="00020B24">
            <w:pPr>
              <w:pStyle w:val="normal0"/>
              <w:spacing w:line="276" w:lineRule="auto"/>
              <w:ind w:left="975" w:hanging="900"/>
              <w:rPr>
                <w:sz w:val="22"/>
                <w:szCs w:val="22"/>
              </w:rPr>
            </w:pPr>
            <w:r w:rsidRPr="00A17361">
              <w:rPr>
                <w:b/>
                <w:sz w:val="22"/>
                <w:szCs w:val="22"/>
              </w:rPr>
              <w:t>Show</w:t>
            </w:r>
            <w:r w:rsidRPr="00A17361">
              <w:rPr>
                <w:sz w:val="22"/>
                <w:szCs w:val="22"/>
              </w:rPr>
              <w:t xml:space="preserve"> how puppets can interact with each other appropriately and realistically.  </w:t>
            </w:r>
          </w:p>
          <w:p w14:paraId="72AA44A2" w14:textId="49B04FFD" w:rsidR="00020B24" w:rsidRPr="00A17361" w:rsidRDefault="00020B24" w:rsidP="00020B24">
            <w:pPr>
              <w:pStyle w:val="normal0"/>
              <w:spacing w:line="276" w:lineRule="auto"/>
              <w:ind w:left="975" w:hanging="900"/>
              <w:rPr>
                <w:sz w:val="22"/>
                <w:szCs w:val="22"/>
              </w:rPr>
            </w:pPr>
            <w:r w:rsidRPr="00A17361">
              <w:rPr>
                <w:b/>
                <w:sz w:val="22"/>
                <w:szCs w:val="22"/>
              </w:rPr>
              <w:t>Students can practice</w:t>
            </w:r>
            <w:r w:rsidRPr="00A17361">
              <w:rPr>
                <w:sz w:val="22"/>
                <w:szCs w:val="22"/>
              </w:rPr>
              <w:t xml:space="preserve"> their performances against a wall, window or screen.  All the groups can practice their scripts and</w:t>
            </w:r>
            <w:r w:rsidR="00A17361">
              <w:rPr>
                <w:sz w:val="22"/>
                <w:szCs w:val="22"/>
              </w:rPr>
              <w:t xml:space="preserve"> performances simultaneously.  </w:t>
            </w:r>
            <w:r w:rsidRPr="00A17361">
              <w:rPr>
                <w:sz w:val="22"/>
                <w:szCs w:val="22"/>
              </w:rPr>
              <w:t xml:space="preserve">Teacher and collaborating artist should roam, listen to performances and offer feedback on what is working well and what could be improved.  </w:t>
            </w:r>
            <w:r w:rsidR="00A17361" w:rsidRPr="00A17361">
              <w:rPr>
                <w:sz w:val="22"/>
                <w:szCs w:val="22"/>
              </w:rPr>
              <w:t>Students</w:t>
            </w:r>
            <w:r w:rsidRPr="00A17361">
              <w:rPr>
                <w:sz w:val="22"/>
                <w:szCs w:val="22"/>
              </w:rPr>
              <w:t xml:space="preserve"> are preparing to perform for each other the next day.</w:t>
            </w:r>
          </w:p>
          <w:p w14:paraId="0918021A" w14:textId="77777777" w:rsidR="00020B24" w:rsidRDefault="00020B24" w:rsidP="00020B24">
            <w:pPr>
              <w:pStyle w:val="normal0"/>
              <w:spacing w:line="276" w:lineRule="auto"/>
              <w:ind w:left="975" w:hanging="900"/>
            </w:pPr>
          </w:p>
          <w:p w14:paraId="79154DAC" w14:textId="77777777" w:rsidR="00020B24" w:rsidRPr="00A17361" w:rsidRDefault="00020B24" w:rsidP="00020B24">
            <w:pPr>
              <w:pStyle w:val="normal0"/>
              <w:spacing w:line="276" w:lineRule="auto"/>
              <w:ind w:left="975" w:hanging="900"/>
            </w:pPr>
            <w:r w:rsidRPr="00A17361">
              <w:rPr>
                <w:b/>
                <w:u w:val="single"/>
              </w:rPr>
              <w:t>Day 7 Dress rehearsal</w:t>
            </w:r>
          </w:p>
          <w:p w14:paraId="4151C276" w14:textId="77777777" w:rsidR="00020B24" w:rsidRPr="00A17361" w:rsidRDefault="00020B24" w:rsidP="00020B24">
            <w:pPr>
              <w:pStyle w:val="normal0"/>
              <w:spacing w:line="276" w:lineRule="auto"/>
              <w:ind w:left="1695" w:hanging="900"/>
              <w:rPr>
                <w:sz w:val="22"/>
                <w:szCs w:val="22"/>
              </w:rPr>
            </w:pPr>
            <w:r w:rsidRPr="00A17361">
              <w:rPr>
                <w:b/>
                <w:sz w:val="22"/>
                <w:szCs w:val="22"/>
              </w:rPr>
              <w:t>Recall- Strengths and challenges of our last lesson</w:t>
            </w:r>
          </w:p>
          <w:p w14:paraId="789DEFD2" w14:textId="77777777" w:rsidR="00020B24" w:rsidRPr="00A17361" w:rsidRDefault="00020B24" w:rsidP="00020B24">
            <w:pPr>
              <w:pStyle w:val="normal0"/>
              <w:spacing w:line="276" w:lineRule="auto"/>
              <w:ind w:left="1695" w:hanging="900"/>
              <w:rPr>
                <w:sz w:val="22"/>
                <w:szCs w:val="22"/>
              </w:rPr>
            </w:pPr>
            <w:r w:rsidRPr="00A17361">
              <w:rPr>
                <w:b/>
                <w:sz w:val="22"/>
                <w:szCs w:val="22"/>
              </w:rPr>
              <w:t>Recall- theater expectations of the voice and movement for the puppets.</w:t>
            </w:r>
          </w:p>
          <w:p w14:paraId="0BF96BD0" w14:textId="77777777" w:rsidR="00A17361" w:rsidRDefault="00A17361" w:rsidP="00020B24">
            <w:pPr>
              <w:pStyle w:val="normal0"/>
              <w:spacing w:line="276" w:lineRule="auto"/>
              <w:ind w:left="975" w:hanging="900"/>
              <w:rPr>
                <w:b/>
              </w:rPr>
            </w:pPr>
          </w:p>
          <w:p w14:paraId="5E064C04" w14:textId="77777777" w:rsidR="00020B24" w:rsidRPr="00A17361" w:rsidRDefault="00020B24" w:rsidP="00020B24">
            <w:pPr>
              <w:pStyle w:val="normal0"/>
              <w:spacing w:line="276" w:lineRule="auto"/>
              <w:ind w:left="975" w:hanging="900"/>
              <w:rPr>
                <w:sz w:val="22"/>
                <w:szCs w:val="22"/>
              </w:rPr>
            </w:pPr>
            <w:r w:rsidRPr="00A17361">
              <w:rPr>
                <w:b/>
                <w:sz w:val="22"/>
                <w:szCs w:val="22"/>
              </w:rPr>
              <w:t>Set up</w:t>
            </w:r>
            <w:r w:rsidRPr="00A17361">
              <w:rPr>
                <w:sz w:val="22"/>
                <w:szCs w:val="22"/>
              </w:rPr>
              <w:t xml:space="preserve"> a screen at the front of the room.  Create a list of the order of presentations.  Allow students to organize their puppets and scenery.  Explain the expectations for being good audience members.  Remind them that these are not final performances but rather a “dress rehearsal” in which difficulties will be identified and solutions suggested.  The audience members will be expected to look both for what groups do well (so other groups can do that with their performance) as well as look for ways the groups can improve their performances.  (provide helpful suggestions)</w:t>
            </w:r>
          </w:p>
          <w:p w14:paraId="329F11B1" w14:textId="77777777" w:rsidR="00020B24" w:rsidRPr="00A17361" w:rsidRDefault="00020B24" w:rsidP="00020B24">
            <w:pPr>
              <w:pStyle w:val="normal0"/>
              <w:spacing w:line="276" w:lineRule="auto"/>
              <w:ind w:left="975" w:hanging="900"/>
              <w:rPr>
                <w:sz w:val="22"/>
                <w:szCs w:val="22"/>
              </w:rPr>
            </w:pPr>
          </w:p>
          <w:p w14:paraId="1B767DC8" w14:textId="77777777" w:rsidR="00020B24" w:rsidRPr="00A17361" w:rsidRDefault="00020B24" w:rsidP="00020B24">
            <w:pPr>
              <w:pStyle w:val="normal0"/>
              <w:spacing w:line="276" w:lineRule="auto"/>
              <w:ind w:left="975" w:hanging="900"/>
              <w:rPr>
                <w:sz w:val="22"/>
                <w:szCs w:val="22"/>
              </w:rPr>
            </w:pPr>
            <w:r w:rsidRPr="00A17361">
              <w:rPr>
                <w:b/>
                <w:sz w:val="22"/>
                <w:szCs w:val="22"/>
              </w:rPr>
              <w:t>After each performance</w:t>
            </w:r>
            <w:r w:rsidRPr="00A17361">
              <w:rPr>
                <w:sz w:val="22"/>
                <w:szCs w:val="22"/>
              </w:rPr>
              <w:t xml:space="preserve">, ask the audience for both things.  First, what did the group do well and secondly, what suggestions do people have for making the performance EVEN better.   Review the rubric as needed.  </w:t>
            </w:r>
          </w:p>
          <w:p w14:paraId="2BC42A43" w14:textId="77777777" w:rsidR="00020B24" w:rsidRDefault="00020B24" w:rsidP="00020B24">
            <w:pPr>
              <w:pStyle w:val="normal0"/>
              <w:spacing w:line="276" w:lineRule="auto"/>
              <w:ind w:left="975" w:hanging="900"/>
            </w:pPr>
          </w:p>
          <w:p w14:paraId="7AA9C84D" w14:textId="77777777" w:rsidR="00A17361" w:rsidRDefault="00A17361" w:rsidP="00020B24">
            <w:pPr>
              <w:pStyle w:val="normal0"/>
              <w:spacing w:line="276" w:lineRule="auto"/>
              <w:ind w:left="975" w:hanging="900"/>
            </w:pPr>
          </w:p>
          <w:p w14:paraId="1F96268E" w14:textId="77777777" w:rsidR="00020B24" w:rsidRPr="00A17361" w:rsidRDefault="00020B24" w:rsidP="00020B24">
            <w:pPr>
              <w:pStyle w:val="normal0"/>
              <w:spacing w:line="276" w:lineRule="auto"/>
              <w:ind w:left="975" w:hanging="900"/>
            </w:pPr>
            <w:r w:rsidRPr="00A17361">
              <w:rPr>
                <w:b/>
                <w:u w:val="single"/>
              </w:rPr>
              <w:t>Day 8 Reflect and revise</w:t>
            </w:r>
          </w:p>
          <w:p w14:paraId="5E51E3BC" w14:textId="77777777" w:rsidR="00020B24" w:rsidRPr="00A17361" w:rsidRDefault="00020B24" w:rsidP="00020B24">
            <w:pPr>
              <w:pStyle w:val="normal0"/>
              <w:spacing w:line="276" w:lineRule="auto"/>
              <w:ind w:left="975" w:hanging="900"/>
              <w:rPr>
                <w:sz w:val="22"/>
                <w:szCs w:val="22"/>
              </w:rPr>
            </w:pPr>
            <w:r w:rsidRPr="00A17361">
              <w:rPr>
                <w:b/>
                <w:sz w:val="22"/>
                <w:szCs w:val="22"/>
              </w:rPr>
              <w:t xml:space="preserve">Recall- What happened on last lesson?  Does your group recall what people said you did well?  Did you see things that another group did that you would like to do in your performance as well?   Do you remember </w:t>
            </w:r>
          </w:p>
          <w:p w14:paraId="069A8E73" w14:textId="77777777" w:rsidR="00020B24" w:rsidRPr="00A17361" w:rsidRDefault="00020B24" w:rsidP="00020B24">
            <w:pPr>
              <w:pStyle w:val="normal0"/>
              <w:spacing w:line="276" w:lineRule="auto"/>
              <w:ind w:left="975" w:hanging="900"/>
              <w:rPr>
                <w:sz w:val="22"/>
                <w:szCs w:val="22"/>
              </w:rPr>
            </w:pPr>
            <w:r w:rsidRPr="00A17361">
              <w:rPr>
                <w:b/>
                <w:sz w:val="22"/>
                <w:szCs w:val="22"/>
              </w:rPr>
              <w:t xml:space="preserve">Have the table groups self-evaluate </w:t>
            </w:r>
            <w:r w:rsidRPr="00A17361">
              <w:rPr>
                <w:sz w:val="22"/>
                <w:szCs w:val="22"/>
              </w:rPr>
              <w:t xml:space="preserve">using the rubric.  What did they hear others suggest to them from the day before?  </w:t>
            </w:r>
          </w:p>
          <w:p w14:paraId="72577B82" w14:textId="77777777" w:rsidR="00020B24" w:rsidRPr="00A17361" w:rsidRDefault="00020B24" w:rsidP="00020B24">
            <w:pPr>
              <w:pStyle w:val="normal0"/>
              <w:spacing w:line="276" w:lineRule="auto"/>
              <w:ind w:left="975" w:hanging="900"/>
              <w:rPr>
                <w:sz w:val="22"/>
                <w:szCs w:val="22"/>
              </w:rPr>
            </w:pPr>
            <w:r w:rsidRPr="00A17361">
              <w:rPr>
                <w:sz w:val="22"/>
                <w:szCs w:val="22"/>
              </w:rPr>
              <w:t xml:space="preserve">Today the groups get to reflect and revise their performances.  Fix puppets, add scenery, change the script, improve dramatic voice, etc.  </w:t>
            </w:r>
          </w:p>
          <w:p w14:paraId="212A311A" w14:textId="77777777" w:rsidR="00020B24" w:rsidRPr="00A17361" w:rsidRDefault="00020B24" w:rsidP="00020B24">
            <w:pPr>
              <w:pStyle w:val="normal0"/>
              <w:spacing w:line="276" w:lineRule="auto"/>
              <w:ind w:left="975" w:hanging="900"/>
              <w:rPr>
                <w:sz w:val="22"/>
                <w:szCs w:val="22"/>
              </w:rPr>
            </w:pPr>
            <w:r w:rsidRPr="00A17361">
              <w:rPr>
                <w:sz w:val="22"/>
                <w:szCs w:val="22"/>
              </w:rPr>
              <w:t xml:space="preserve">The rest of this day is spent rehearsing with their revisions. </w:t>
            </w:r>
          </w:p>
          <w:p w14:paraId="6AAA641F" w14:textId="77777777" w:rsidR="00020B24" w:rsidRDefault="00020B24" w:rsidP="00020B24">
            <w:pPr>
              <w:pStyle w:val="normal0"/>
              <w:spacing w:line="276" w:lineRule="auto"/>
              <w:ind w:left="975" w:hanging="900"/>
            </w:pPr>
          </w:p>
          <w:p w14:paraId="25CFE383" w14:textId="77777777" w:rsidR="00020B24" w:rsidRPr="00A17361" w:rsidRDefault="00020B24" w:rsidP="00020B24">
            <w:pPr>
              <w:pStyle w:val="normal0"/>
              <w:spacing w:line="276" w:lineRule="auto"/>
              <w:ind w:left="975" w:hanging="900"/>
            </w:pPr>
            <w:r w:rsidRPr="00A17361">
              <w:rPr>
                <w:b/>
                <w:u w:val="single"/>
              </w:rPr>
              <w:t>Day 9 Final performances</w:t>
            </w:r>
          </w:p>
          <w:p w14:paraId="3357E1CC" w14:textId="758CCFD1" w:rsidR="00020B24" w:rsidRPr="00A17361" w:rsidRDefault="00A17361" w:rsidP="00020B24">
            <w:pPr>
              <w:pStyle w:val="normal0"/>
              <w:spacing w:line="276" w:lineRule="auto"/>
              <w:ind w:left="975" w:hanging="900"/>
              <w:rPr>
                <w:sz w:val="22"/>
                <w:szCs w:val="22"/>
              </w:rPr>
            </w:pPr>
            <w:r w:rsidRPr="00A17361">
              <w:rPr>
                <w:sz w:val="22"/>
                <w:szCs w:val="22"/>
              </w:rPr>
              <w:t xml:space="preserve">These performances are </w:t>
            </w:r>
            <w:r w:rsidR="00020B24" w:rsidRPr="00A17361">
              <w:rPr>
                <w:sz w:val="22"/>
                <w:szCs w:val="22"/>
              </w:rPr>
              <w:t xml:space="preserve">best if the student have a chance to perform for others such as younger group of students, a group of parents, or a nursing home.  Having an audience different from their classmates can greatly improve the performances.  </w:t>
            </w:r>
          </w:p>
          <w:p w14:paraId="4D7E1458" w14:textId="77777777" w:rsidR="00020B24" w:rsidRDefault="00020B24" w:rsidP="00020B24">
            <w:pPr>
              <w:pStyle w:val="normal0"/>
              <w:spacing w:line="276" w:lineRule="auto"/>
            </w:pPr>
          </w:p>
        </w:tc>
      </w:tr>
      <w:tr w:rsidR="00020B24" w14:paraId="02F0B8BD" w14:textId="77777777" w:rsidTr="00020B24">
        <w:tc>
          <w:tcPr>
            <w:tcW w:w="9690" w:type="dxa"/>
            <w:shd w:val="clear" w:color="auto" w:fill="D9D9D9"/>
          </w:tcPr>
          <w:p w14:paraId="28C75ABC" w14:textId="40F82674" w:rsidR="00020B24" w:rsidRDefault="00A17361" w:rsidP="00020B24">
            <w:pPr>
              <w:pStyle w:val="normal0"/>
              <w:spacing w:line="276" w:lineRule="auto"/>
            </w:pPr>
            <w:r>
              <w:rPr>
                <w:b/>
              </w:rPr>
              <w:t>ARTS INTEGRATION CHECKLIST</w:t>
            </w:r>
          </w:p>
        </w:tc>
      </w:tr>
      <w:tr w:rsidR="00020B24" w14:paraId="6017467B" w14:textId="77777777" w:rsidTr="00020B24">
        <w:tc>
          <w:tcPr>
            <w:tcW w:w="9690" w:type="dxa"/>
          </w:tcPr>
          <w:p w14:paraId="52614E43" w14:textId="7A043BE6" w:rsidR="00020B24" w:rsidRDefault="002A2F14" w:rsidP="00020B24">
            <w:pPr>
              <w:pStyle w:val="normal0"/>
              <w:spacing w:line="276" w:lineRule="auto"/>
            </w:pPr>
            <w:r>
              <w:t>SCORE: __________ out of 12</w:t>
            </w:r>
          </w:p>
          <w:p w14:paraId="67EBE75A" w14:textId="0F7AE569" w:rsidR="002A2F14" w:rsidRPr="002A2F14" w:rsidRDefault="002A2F14" w:rsidP="00020B24">
            <w:pPr>
              <w:pStyle w:val="normal0"/>
              <w:spacing w:line="276" w:lineRule="auto"/>
            </w:pPr>
            <w:r>
              <w:t>Comments:</w:t>
            </w:r>
          </w:p>
        </w:tc>
      </w:tr>
    </w:tbl>
    <w:p w14:paraId="77F7C4E8" w14:textId="77777777" w:rsidR="00020B24" w:rsidRDefault="00020B24" w:rsidP="00020B24">
      <w:pPr>
        <w:pStyle w:val="normal0"/>
      </w:pPr>
    </w:p>
    <w:p w14:paraId="7749EB85" w14:textId="77777777" w:rsidR="00020B24" w:rsidRDefault="00020B24" w:rsidP="00020B24">
      <w:pPr>
        <w:pStyle w:val="normal0"/>
      </w:pPr>
    </w:p>
    <w:p w14:paraId="39BDE896" w14:textId="77777777" w:rsidR="00D95EDE" w:rsidRDefault="00D95EDE" w:rsidP="00D95EDE">
      <w:pPr>
        <w:rPr>
          <w:rFonts w:cs="Didot"/>
        </w:rPr>
      </w:pPr>
      <w:r>
        <w:rPr>
          <w:rFonts w:cs="Didot"/>
        </w:rPr>
        <w:br w:type="page"/>
      </w:r>
    </w:p>
    <w:p w14:paraId="36944C2E" w14:textId="003D4A9D" w:rsidR="009D336E" w:rsidRPr="002E5BDB" w:rsidRDefault="009D336E" w:rsidP="009D336E">
      <w:pPr>
        <w:pStyle w:val="normal0"/>
        <w:ind w:left="-360"/>
        <w:rPr>
          <w:sz w:val="20"/>
          <w:szCs w:val="20"/>
        </w:rPr>
      </w:pPr>
      <w:r w:rsidRPr="002E5BDB">
        <w:rPr>
          <w:b/>
          <w:sz w:val="20"/>
          <w:szCs w:val="20"/>
        </w:rPr>
        <w:t>Rubric Example</w:t>
      </w:r>
      <w:r w:rsidRPr="002E5BDB">
        <w:rPr>
          <w:b/>
          <w:sz w:val="20"/>
          <w:szCs w:val="20"/>
        </w:rPr>
        <w:tab/>
      </w:r>
      <w:r w:rsidRPr="002E5BDB">
        <w:rPr>
          <w:b/>
          <w:sz w:val="20"/>
          <w:szCs w:val="20"/>
        </w:rPr>
        <w:tab/>
      </w:r>
      <w:r w:rsidRPr="002E5BDB">
        <w:rPr>
          <w:b/>
          <w:sz w:val="20"/>
          <w:szCs w:val="20"/>
        </w:rPr>
        <w:tab/>
      </w:r>
      <w:r w:rsidRPr="002E5BDB">
        <w:rPr>
          <w:sz w:val="20"/>
          <w:szCs w:val="20"/>
        </w:rPr>
        <w:t xml:space="preserve">Name: __________________________________ </w:t>
      </w:r>
      <w:r w:rsidRPr="002E5BDB">
        <w:rPr>
          <w:sz w:val="20"/>
          <w:szCs w:val="20"/>
        </w:rPr>
        <w:tab/>
        <w:t>Group: ____________________</w:t>
      </w:r>
    </w:p>
    <w:p w14:paraId="4A640A61" w14:textId="77777777" w:rsidR="009D336E" w:rsidRDefault="009D336E" w:rsidP="009D336E">
      <w:pPr>
        <w:pStyle w:val="normal0"/>
        <w:ind w:left="-360"/>
        <w:rPr>
          <w:sz w:val="20"/>
          <w:szCs w:val="20"/>
        </w:rPr>
      </w:pPr>
    </w:p>
    <w:p w14:paraId="7AEEFE8F" w14:textId="77777777" w:rsidR="009D336E" w:rsidRPr="009D336E" w:rsidRDefault="009D336E" w:rsidP="009D336E">
      <w:pPr>
        <w:pStyle w:val="normal0"/>
        <w:ind w:left="-360"/>
        <w:rPr>
          <w:sz w:val="20"/>
          <w:szCs w:val="20"/>
        </w:rPr>
      </w:pPr>
    </w:p>
    <w:tbl>
      <w:tblPr>
        <w:tblW w:w="11340" w:type="dxa"/>
        <w:tblInd w:w="-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520"/>
        <w:gridCol w:w="2430"/>
        <w:gridCol w:w="2340"/>
        <w:gridCol w:w="2700"/>
      </w:tblGrid>
      <w:tr w:rsidR="009D336E" w:rsidRPr="009D336E" w14:paraId="41F5069F" w14:textId="77777777" w:rsidTr="002E5BDB">
        <w:tc>
          <w:tcPr>
            <w:tcW w:w="1350" w:type="dxa"/>
            <w:shd w:val="clear" w:color="auto" w:fill="D9D9D9"/>
            <w:tcMar>
              <w:top w:w="100" w:type="dxa"/>
              <w:left w:w="100" w:type="dxa"/>
              <w:bottom w:w="100" w:type="dxa"/>
              <w:right w:w="100" w:type="dxa"/>
            </w:tcMar>
          </w:tcPr>
          <w:p w14:paraId="723B6291" w14:textId="77777777" w:rsidR="009D336E" w:rsidRPr="009D336E" w:rsidRDefault="009D336E" w:rsidP="000922BC">
            <w:pPr>
              <w:pStyle w:val="normal0"/>
              <w:widowControl w:val="0"/>
              <w:rPr>
                <w:sz w:val="16"/>
                <w:szCs w:val="16"/>
              </w:rPr>
            </w:pPr>
            <w:r w:rsidRPr="009D336E">
              <w:rPr>
                <w:b/>
                <w:sz w:val="16"/>
                <w:szCs w:val="16"/>
              </w:rPr>
              <w:t>Category</w:t>
            </w:r>
          </w:p>
        </w:tc>
        <w:tc>
          <w:tcPr>
            <w:tcW w:w="2520" w:type="dxa"/>
            <w:shd w:val="clear" w:color="auto" w:fill="D9D9D9"/>
            <w:tcMar>
              <w:top w:w="100" w:type="dxa"/>
              <w:left w:w="100" w:type="dxa"/>
              <w:bottom w:w="100" w:type="dxa"/>
              <w:right w:w="100" w:type="dxa"/>
            </w:tcMar>
          </w:tcPr>
          <w:p w14:paraId="6B41370E" w14:textId="77777777" w:rsidR="009D336E" w:rsidRPr="009D336E" w:rsidRDefault="009D336E" w:rsidP="000922BC">
            <w:pPr>
              <w:pStyle w:val="normal0"/>
              <w:widowControl w:val="0"/>
              <w:jc w:val="center"/>
              <w:rPr>
                <w:sz w:val="16"/>
                <w:szCs w:val="16"/>
              </w:rPr>
            </w:pPr>
            <w:r w:rsidRPr="009D336E">
              <w:rPr>
                <w:b/>
                <w:sz w:val="16"/>
                <w:szCs w:val="16"/>
              </w:rPr>
              <w:t>4</w:t>
            </w:r>
          </w:p>
        </w:tc>
        <w:tc>
          <w:tcPr>
            <w:tcW w:w="2430" w:type="dxa"/>
            <w:shd w:val="clear" w:color="auto" w:fill="D9D9D9"/>
            <w:tcMar>
              <w:top w:w="100" w:type="dxa"/>
              <w:left w:w="100" w:type="dxa"/>
              <w:bottom w:w="100" w:type="dxa"/>
              <w:right w:w="100" w:type="dxa"/>
            </w:tcMar>
          </w:tcPr>
          <w:p w14:paraId="3FEA00F5" w14:textId="77777777" w:rsidR="009D336E" w:rsidRPr="009D336E" w:rsidRDefault="009D336E" w:rsidP="000922BC">
            <w:pPr>
              <w:pStyle w:val="normal0"/>
              <w:widowControl w:val="0"/>
              <w:jc w:val="center"/>
              <w:rPr>
                <w:sz w:val="16"/>
                <w:szCs w:val="16"/>
              </w:rPr>
            </w:pPr>
            <w:r w:rsidRPr="009D336E">
              <w:rPr>
                <w:b/>
                <w:sz w:val="16"/>
                <w:szCs w:val="16"/>
              </w:rPr>
              <w:t>3</w:t>
            </w:r>
          </w:p>
        </w:tc>
        <w:tc>
          <w:tcPr>
            <w:tcW w:w="2340" w:type="dxa"/>
            <w:shd w:val="clear" w:color="auto" w:fill="D9D9D9"/>
            <w:tcMar>
              <w:top w:w="100" w:type="dxa"/>
              <w:left w:w="100" w:type="dxa"/>
              <w:bottom w:w="100" w:type="dxa"/>
              <w:right w:w="100" w:type="dxa"/>
            </w:tcMar>
          </w:tcPr>
          <w:p w14:paraId="0F338E00" w14:textId="77777777" w:rsidR="009D336E" w:rsidRPr="009D336E" w:rsidRDefault="009D336E" w:rsidP="000922BC">
            <w:pPr>
              <w:pStyle w:val="normal0"/>
              <w:widowControl w:val="0"/>
              <w:jc w:val="center"/>
              <w:rPr>
                <w:sz w:val="16"/>
                <w:szCs w:val="16"/>
              </w:rPr>
            </w:pPr>
            <w:r w:rsidRPr="009D336E">
              <w:rPr>
                <w:b/>
                <w:sz w:val="16"/>
                <w:szCs w:val="16"/>
              </w:rPr>
              <w:t>2</w:t>
            </w:r>
          </w:p>
        </w:tc>
        <w:tc>
          <w:tcPr>
            <w:tcW w:w="2700" w:type="dxa"/>
            <w:shd w:val="clear" w:color="auto" w:fill="D9D9D9"/>
            <w:tcMar>
              <w:top w:w="100" w:type="dxa"/>
              <w:left w:w="100" w:type="dxa"/>
              <w:bottom w:w="100" w:type="dxa"/>
              <w:right w:w="100" w:type="dxa"/>
            </w:tcMar>
          </w:tcPr>
          <w:p w14:paraId="47DB450E" w14:textId="77777777" w:rsidR="009D336E" w:rsidRPr="009D336E" w:rsidRDefault="009D336E" w:rsidP="000922BC">
            <w:pPr>
              <w:pStyle w:val="normal0"/>
              <w:widowControl w:val="0"/>
              <w:jc w:val="center"/>
              <w:rPr>
                <w:sz w:val="16"/>
                <w:szCs w:val="16"/>
              </w:rPr>
            </w:pPr>
            <w:r w:rsidRPr="009D336E">
              <w:rPr>
                <w:b/>
                <w:sz w:val="16"/>
                <w:szCs w:val="16"/>
              </w:rPr>
              <w:t>1</w:t>
            </w:r>
          </w:p>
        </w:tc>
      </w:tr>
      <w:tr w:rsidR="009D336E" w:rsidRPr="009D336E" w14:paraId="68495027" w14:textId="77777777" w:rsidTr="009D336E">
        <w:tc>
          <w:tcPr>
            <w:tcW w:w="1350" w:type="dxa"/>
            <w:tcMar>
              <w:top w:w="100" w:type="dxa"/>
              <w:left w:w="100" w:type="dxa"/>
              <w:bottom w:w="100" w:type="dxa"/>
              <w:right w:w="100" w:type="dxa"/>
            </w:tcMar>
          </w:tcPr>
          <w:p w14:paraId="700BE81C" w14:textId="77777777" w:rsidR="009D336E" w:rsidRPr="009D336E" w:rsidRDefault="009D336E" w:rsidP="000922BC">
            <w:pPr>
              <w:pStyle w:val="normal0"/>
              <w:widowControl w:val="0"/>
              <w:rPr>
                <w:sz w:val="16"/>
                <w:szCs w:val="16"/>
              </w:rPr>
            </w:pPr>
            <w:r w:rsidRPr="009D336E">
              <w:rPr>
                <w:b/>
                <w:sz w:val="16"/>
                <w:szCs w:val="16"/>
              </w:rPr>
              <w:t>Content</w:t>
            </w:r>
          </w:p>
        </w:tc>
        <w:tc>
          <w:tcPr>
            <w:tcW w:w="2520" w:type="dxa"/>
            <w:tcMar>
              <w:top w:w="100" w:type="dxa"/>
              <w:left w:w="100" w:type="dxa"/>
              <w:bottom w:w="100" w:type="dxa"/>
              <w:right w:w="100" w:type="dxa"/>
            </w:tcMar>
          </w:tcPr>
          <w:p w14:paraId="13D47F06" w14:textId="77777777" w:rsidR="009D336E" w:rsidRPr="009D336E" w:rsidRDefault="009D336E" w:rsidP="000922BC">
            <w:pPr>
              <w:pStyle w:val="normal0"/>
              <w:widowControl w:val="0"/>
              <w:rPr>
                <w:sz w:val="16"/>
                <w:szCs w:val="16"/>
              </w:rPr>
            </w:pPr>
            <w:r w:rsidRPr="009D336E">
              <w:rPr>
                <w:sz w:val="16"/>
                <w:szCs w:val="16"/>
              </w:rPr>
              <w:t>Quantity and quantity of core content exceeded expectations.</w:t>
            </w:r>
          </w:p>
        </w:tc>
        <w:tc>
          <w:tcPr>
            <w:tcW w:w="2430" w:type="dxa"/>
            <w:tcMar>
              <w:top w:w="100" w:type="dxa"/>
              <w:left w:w="100" w:type="dxa"/>
              <w:bottom w:w="100" w:type="dxa"/>
              <w:right w:w="100" w:type="dxa"/>
            </w:tcMar>
          </w:tcPr>
          <w:p w14:paraId="5A19BE9A" w14:textId="77777777" w:rsidR="009D336E" w:rsidRPr="009D336E" w:rsidRDefault="009D336E" w:rsidP="000922BC">
            <w:pPr>
              <w:pStyle w:val="normal0"/>
              <w:widowControl w:val="0"/>
              <w:rPr>
                <w:sz w:val="16"/>
                <w:szCs w:val="16"/>
              </w:rPr>
            </w:pPr>
            <w:r w:rsidRPr="009D336E">
              <w:rPr>
                <w:sz w:val="16"/>
                <w:szCs w:val="16"/>
              </w:rPr>
              <w:t>Required amount of core content was evident and accurate.</w:t>
            </w:r>
          </w:p>
        </w:tc>
        <w:tc>
          <w:tcPr>
            <w:tcW w:w="2340" w:type="dxa"/>
            <w:tcMar>
              <w:top w:w="100" w:type="dxa"/>
              <w:left w:w="100" w:type="dxa"/>
              <w:bottom w:w="100" w:type="dxa"/>
              <w:right w:w="100" w:type="dxa"/>
            </w:tcMar>
          </w:tcPr>
          <w:p w14:paraId="28B20758" w14:textId="77777777" w:rsidR="009D336E" w:rsidRPr="009D336E" w:rsidRDefault="009D336E" w:rsidP="000922BC">
            <w:pPr>
              <w:pStyle w:val="normal0"/>
              <w:widowControl w:val="0"/>
              <w:rPr>
                <w:sz w:val="16"/>
                <w:szCs w:val="16"/>
              </w:rPr>
            </w:pPr>
            <w:r w:rsidRPr="009D336E">
              <w:rPr>
                <w:sz w:val="16"/>
                <w:szCs w:val="16"/>
              </w:rPr>
              <w:t>Core content minimal</w:t>
            </w:r>
          </w:p>
        </w:tc>
        <w:tc>
          <w:tcPr>
            <w:tcW w:w="2700" w:type="dxa"/>
            <w:tcMar>
              <w:top w:w="100" w:type="dxa"/>
              <w:left w:w="100" w:type="dxa"/>
              <w:bottom w:w="100" w:type="dxa"/>
              <w:right w:w="100" w:type="dxa"/>
            </w:tcMar>
          </w:tcPr>
          <w:p w14:paraId="50D075F0" w14:textId="77777777" w:rsidR="009D336E" w:rsidRPr="009D336E" w:rsidRDefault="009D336E" w:rsidP="000922BC">
            <w:pPr>
              <w:pStyle w:val="normal0"/>
              <w:widowControl w:val="0"/>
              <w:rPr>
                <w:sz w:val="16"/>
                <w:szCs w:val="16"/>
              </w:rPr>
            </w:pPr>
            <w:r w:rsidRPr="009D336E">
              <w:rPr>
                <w:sz w:val="16"/>
                <w:szCs w:val="16"/>
              </w:rPr>
              <w:t>Core content not evident or inaccurate/ false.</w:t>
            </w:r>
          </w:p>
        </w:tc>
      </w:tr>
      <w:tr w:rsidR="009D336E" w:rsidRPr="009D336E" w14:paraId="2F44926F" w14:textId="77777777" w:rsidTr="009D336E">
        <w:tc>
          <w:tcPr>
            <w:tcW w:w="1350" w:type="dxa"/>
            <w:tcMar>
              <w:top w:w="100" w:type="dxa"/>
              <w:left w:w="100" w:type="dxa"/>
              <w:bottom w:w="100" w:type="dxa"/>
              <w:right w:w="100" w:type="dxa"/>
            </w:tcMar>
          </w:tcPr>
          <w:p w14:paraId="5F94CB72" w14:textId="77777777" w:rsidR="009D336E" w:rsidRPr="009D336E" w:rsidRDefault="009D336E" w:rsidP="000922BC">
            <w:pPr>
              <w:pStyle w:val="normal0"/>
              <w:widowControl w:val="0"/>
              <w:rPr>
                <w:sz w:val="16"/>
                <w:szCs w:val="16"/>
              </w:rPr>
            </w:pPr>
            <w:r w:rsidRPr="009D336E">
              <w:rPr>
                <w:b/>
                <w:sz w:val="16"/>
                <w:szCs w:val="16"/>
              </w:rPr>
              <w:t>Script</w:t>
            </w:r>
          </w:p>
        </w:tc>
        <w:tc>
          <w:tcPr>
            <w:tcW w:w="2520" w:type="dxa"/>
            <w:tcMar>
              <w:top w:w="100" w:type="dxa"/>
              <w:left w:w="100" w:type="dxa"/>
              <w:bottom w:w="100" w:type="dxa"/>
              <w:right w:w="100" w:type="dxa"/>
            </w:tcMar>
          </w:tcPr>
          <w:p w14:paraId="6A4DC81A" w14:textId="77777777" w:rsidR="009D336E" w:rsidRPr="009D336E" w:rsidRDefault="009D336E" w:rsidP="000922BC">
            <w:pPr>
              <w:pStyle w:val="normal0"/>
              <w:widowControl w:val="0"/>
              <w:rPr>
                <w:sz w:val="16"/>
                <w:szCs w:val="16"/>
              </w:rPr>
            </w:pPr>
            <w:r w:rsidRPr="009D336E">
              <w:rPr>
                <w:sz w:val="16"/>
                <w:szCs w:val="16"/>
              </w:rPr>
              <w:t xml:space="preserve">Story was clear and easy to follow.  Beginning, middle and end were evident.  Writing was excellent for the grade level.  Dialogue was interesting and contributed to the story. </w:t>
            </w:r>
          </w:p>
        </w:tc>
        <w:tc>
          <w:tcPr>
            <w:tcW w:w="2430" w:type="dxa"/>
            <w:tcMar>
              <w:top w:w="100" w:type="dxa"/>
              <w:left w:w="100" w:type="dxa"/>
              <w:bottom w:w="100" w:type="dxa"/>
              <w:right w:w="100" w:type="dxa"/>
            </w:tcMar>
          </w:tcPr>
          <w:p w14:paraId="450278AB" w14:textId="77777777" w:rsidR="009D336E" w:rsidRPr="009D336E" w:rsidRDefault="009D336E" w:rsidP="000922BC">
            <w:pPr>
              <w:pStyle w:val="normal0"/>
              <w:widowControl w:val="0"/>
              <w:rPr>
                <w:sz w:val="16"/>
                <w:szCs w:val="16"/>
              </w:rPr>
            </w:pPr>
            <w:r w:rsidRPr="009D336E">
              <w:rPr>
                <w:sz w:val="16"/>
                <w:szCs w:val="16"/>
              </w:rPr>
              <w:t xml:space="preserve">Story was adequately clear.  Writing at grade level.  </w:t>
            </w:r>
          </w:p>
          <w:p w14:paraId="0ADC0F31" w14:textId="77777777" w:rsidR="009D336E" w:rsidRPr="009D336E" w:rsidRDefault="009D336E" w:rsidP="000922BC">
            <w:pPr>
              <w:pStyle w:val="normal0"/>
              <w:widowControl w:val="0"/>
              <w:rPr>
                <w:sz w:val="16"/>
                <w:szCs w:val="16"/>
              </w:rPr>
            </w:pPr>
            <w:r w:rsidRPr="009D336E">
              <w:rPr>
                <w:sz w:val="16"/>
                <w:szCs w:val="16"/>
              </w:rPr>
              <w:t>All requirements of the script satisfied.</w:t>
            </w:r>
          </w:p>
        </w:tc>
        <w:tc>
          <w:tcPr>
            <w:tcW w:w="2340" w:type="dxa"/>
            <w:tcMar>
              <w:top w:w="100" w:type="dxa"/>
              <w:left w:w="100" w:type="dxa"/>
              <w:bottom w:w="100" w:type="dxa"/>
              <w:right w:w="100" w:type="dxa"/>
            </w:tcMar>
          </w:tcPr>
          <w:p w14:paraId="373F80D3" w14:textId="77777777" w:rsidR="009D336E" w:rsidRPr="009D336E" w:rsidRDefault="009D336E" w:rsidP="000922BC">
            <w:pPr>
              <w:pStyle w:val="normal0"/>
              <w:widowControl w:val="0"/>
              <w:rPr>
                <w:sz w:val="16"/>
                <w:szCs w:val="16"/>
              </w:rPr>
            </w:pPr>
            <w:r w:rsidRPr="009D336E">
              <w:rPr>
                <w:sz w:val="16"/>
                <w:szCs w:val="16"/>
              </w:rPr>
              <w:t>Story slightly difficult to follow or not all requirements included.</w:t>
            </w:r>
          </w:p>
        </w:tc>
        <w:tc>
          <w:tcPr>
            <w:tcW w:w="2700" w:type="dxa"/>
            <w:tcMar>
              <w:top w:w="100" w:type="dxa"/>
              <w:left w:w="100" w:type="dxa"/>
              <w:bottom w:w="100" w:type="dxa"/>
              <w:right w:w="100" w:type="dxa"/>
            </w:tcMar>
          </w:tcPr>
          <w:p w14:paraId="1A3DF712" w14:textId="77777777" w:rsidR="009D336E" w:rsidRPr="009D336E" w:rsidRDefault="009D336E" w:rsidP="000922BC">
            <w:pPr>
              <w:pStyle w:val="normal0"/>
              <w:widowControl w:val="0"/>
              <w:rPr>
                <w:sz w:val="16"/>
                <w:szCs w:val="16"/>
              </w:rPr>
            </w:pPr>
            <w:r w:rsidRPr="009D336E">
              <w:rPr>
                <w:sz w:val="16"/>
                <w:szCs w:val="16"/>
              </w:rPr>
              <w:t>Few requirements of the script satisfied.</w:t>
            </w:r>
          </w:p>
          <w:p w14:paraId="563C2DE7" w14:textId="77777777" w:rsidR="009D336E" w:rsidRPr="009D336E" w:rsidRDefault="009D336E" w:rsidP="000922BC">
            <w:pPr>
              <w:pStyle w:val="normal0"/>
              <w:widowControl w:val="0"/>
              <w:rPr>
                <w:sz w:val="16"/>
                <w:szCs w:val="16"/>
              </w:rPr>
            </w:pPr>
            <w:r w:rsidRPr="009D336E">
              <w:rPr>
                <w:sz w:val="16"/>
                <w:szCs w:val="16"/>
              </w:rPr>
              <w:t>OR</w:t>
            </w:r>
          </w:p>
          <w:p w14:paraId="5DB9D1E1" w14:textId="77777777" w:rsidR="009D336E" w:rsidRPr="009D336E" w:rsidRDefault="009D336E" w:rsidP="000922BC">
            <w:pPr>
              <w:pStyle w:val="normal0"/>
              <w:widowControl w:val="0"/>
              <w:rPr>
                <w:sz w:val="16"/>
                <w:szCs w:val="16"/>
              </w:rPr>
            </w:pPr>
            <w:r w:rsidRPr="009D336E">
              <w:rPr>
                <w:sz w:val="16"/>
                <w:szCs w:val="16"/>
              </w:rPr>
              <w:t>Story difficult to follow.</w:t>
            </w:r>
          </w:p>
          <w:p w14:paraId="3CB59236" w14:textId="77777777" w:rsidR="009D336E" w:rsidRPr="009D336E" w:rsidRDefault="009D336E" w:rsidP="000922BC">
            <w:pPr>
              <w:pStyle w:val="normal0"/>
              <w:widowControl w:val="0"/>
              <w:rPr>
                <w:sz w:val="16"/>
                <w:szCs w:val="16"/>
              </w:rPr>
            </w:pPr>
            <w:r w:rsidRPr="009D336E">
              <w:rPr>
                <w:sz w:val="16"/>
                <w:szCs w:val="16"/>
              </w:rPr>
              <w:t>OR</w:t>
            </w:r>
          </w:p>
          <w:p w14:paraId="1CB6E38E" w14:textId="77777777" w:rsidR="009D336E" w:rsidRPr="009D336E" w:rsidRDefault="009D336E" w:rsidP="000922BC">
            <w:pPr>
              <w:pStyle w:val="normal0"/>
              <w:widowControl w:val="0"/>
              <w:rPr>
                <w:sz w:val="16"/>
                <w:szCs w:val="16"/>
              </w:rPr>
            </w:pPr>
            <w:r w:rsidRPr="009D336E">
              <w:rPr>
                <w:sz w:val="16"/>
                <w:szCs w:val="16"/>
              </w:rPr>
              <w:t xml:space="preserve">Writing below grade level.  </w:t>
            </w:r>
          </w:p>
        </w:tc>
      </w:tr>
      <w:tr w:rsidR="009D336E" w14:paraId="4089CDA9" w14:textId="77777777" w:rsidTr="009D336E">
        <w:tc>
          <w:tcPr>
            <w:tcW w:w="1350" w:type="dxa"/>
            <w:tcMar>
              <w:top w:w="100" w:type="dxa"/>
              <w:left w:w="100" w:type="dxa"/>
              <w:bottom w:w="100" w:type="dxa"/>
              <w:right w:w="100" w:type="dxa"/>
            </w:tcMar>
          </w:tcPr>
          <w:p w14:paraId="74B2699D" w14:textId="77777777" w:rsidR="009D336E" w:rsidRPr="009D336E" w:rsidRDefault="009D336E" w:rsidP="000922BC">
            <w:pPr>
              <w:pStyle w:val="normal0"/>
              <w:widowControl w:val="0"/>
              <w:rPr>
                <w:sz w:val="16"/>
                <w:szCs w:val="16"/>
              </w:rPr>
            </w:pPr>
            <w:r w:rsidRPr="009D336E">
              <w:rPr>
                <w:b/>
                <w:sz w:val="16"/>
                <w:szCs w:val="16"/>
              </w:rPr>
              <w:t>Puppet design &amp; construction</w:t>
            </w:r>
          </w:p>
        </w:tc>
        <w:tc>
          <w:tcPr>
            <w:tcW w:w="2520" w:type="dxa"/>
            <w:tcMar>
              <w:top w:w="100" w:type="dxa"/>
              <w:left w:w="100" w:type="dxa"/>
              <w:bottom w:w="100" w:type="dxa"/>
              <w:right w:w="100" w:type="dxa"/>
            </w:tcMar>
          </w:tcPr>
          <w:p w14:paraId="7B8A9C33" w14:textId="77777777" w:rsidR="009D336E" w:rsidRPr="009D336E" w:rsidRDefault="009D336E" w:rsidP="000922BC">
            <w:pPr>
              <w:pStyle w:val="normal0"/>
              <w:widowControl w:val="0"/>
              <w:rPr>
                <w:sz w:val="16"/>
                <w:szCs w:val="16"/>
              </w:rPr>
            </w:pPr>
            <w:r w:rsidRPr="009D336E">
              <w:rPr>
                <w:sz w:val="16"/>
                <w:szCs w:val="16"/>
              </w:rPr>
              <w:t>Puppet design was creative, recognizable. Design included body movement, negative space and color.  Construction solid.  Size of puppets was proportionate to other puppets and sufficiently large.</w:t>
            </w:r>
          </w:p>
        </w:tc>
        <w:tc>
          <w:tcPr>
            <w:tcW w:w="2430" w:type="dxa"/>
            <w:tcMar>
              <w:top w:w="100" w:type="dxa"/>
              <w:left w:w="100" w:type="dxa"/>
              <w:bottom w:w="100" w:type="dxa"/>
              <w:right w:w="100" w:type="dxa"/>
            </w:tcMar>
          </w:tcPr>
          <w:p w14:paraId="0F974D96" w14:textId="77777777" w:rsidR="009D336E" w:rsidRPr="009D336E" w:rsidRDefault="009D336E" w:rsidP="000922BC">
            <w:pPr>
              <w:pStyle w:val="normal0"/>
              <w:widowControl w:val="0"/>
              <w:rPr>
                <w:sz w:val="16"/>
                <w:szCs w:val="16"/>
              </w:rPr>
            </w:pPr>
            <w:r w:rsidRPr="009D336E">
              <w:rPr>
                <w:sz w:val="16"/>
                <w:szCs w:val="16"/>
              </w:rPr>
              <w:t>Puppet design was good, recognizable, and construction acceptable.  All requirements of the design were satisfied.</w:t>
            </w:r>
          </w:p>
        </w:tc>
        <w:tc>
          <w:tcPr>
            <w:tcW w:w="2340" w:type="dxa"/>
            <w:tcMar>
              <w:top w:w="100" w:type="dxa"/>
              <w:left w:w="100" w:type="dxa"/>
              <w:bottom w:w="100" w:type="dxa"/>
              <w:right w:w="100" w:type="dxa"/>
            </w:tcMar>
          </w:tcPr>
          <w:p w14:paraId="3A882D1D" w14:textId="77777777" w:rsidR="009D336E" w:rsidRPr="009D336E" w:rsidRDefault="009D336E" w:rsidP="000922BC">
            <w:pPr>
              <w:pStyle w:val="normal0"/>
              <w:widowControl w:val="0"/>
              <w:rPr>
                <w:sz w:val="16"/>
                <w:szCs w:val="16"/>
              </w:rPr>
            </w:pPr>
            <w:r w:rsidRPr="009D336E">
              <w:rPr>
                <w:sz w:val="16"/>
                <w:szCs w:val="16"/>
              </w:rPr>
              <w:t>Puppet design fair.  Could be improved with</w:t>
            </w:r>
          </w:p>
          <w:p w14:paraId="15377F2A"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Body movement</w:t>
            </w:r>
          </w:p>
          <w:p w14:paraId="0D1628A1"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Better construction</w:t>
            </w:r>
          </w:p>
          <w:p w14:paraId="26216F13"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Size/ proportion</w:t>
            </w:r>
          </w:p>
          <w:p w14:paraId="6BAEE36C"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Negative space/ color</w:t>
            </w:r>
          </w:p>
          <w:p w14:paraId="2F5796EE"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_____________</w:t>
            </w:r>
          </w:p>
        </w:tc>
        <w:tc>
          <w:tcPr>
            <w:tcW w:w="2700" w:type="dxa"/>
            <w:tcMar>
              <w:top w:w="100" w:type="dxa"/>
              <w:left w:w="100" w:type="dxa"/>
              <w:bottom w:w="100" w:type="dxa"/>
              <w:right w:w="100" w:type="dxa"/>
            </w:tcMar>
          </w:tcPr>
          <w:p w14:paraId="4E45E321" w14:textId="77777777" w:rsidR="009D336E" w:rsidRPr="009D336E" w:rsidRDefault="009D336E" w:rsidP="000922BC">
            <w:pPr>
              <w:pStyle w:val="normal0"/>
              <w:widowControl w:val="0"/>
              <w:rPr>
                <w:sz w:val="16"/>
                <w:szCs w:val="16"/>
              </w:rPr>
            </w:pPr>
            <w:r w:rsidRPr="009D336E">
              <w:rPr>
                <w:sz w:val="16"/>
                <w:szCs w:val="16"/>
              </w:rPr>
              <w:t xml:space="preserve">Puppet design not effective because of </w:t>
            </w:r>
          </w:p>
          <w:p w14:paraId="6A274B71"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Not recognizable</w:t>
            </w:r>
          </w:p>
          <w:p w14:paraId="008621D2"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Poor construction</w:t>
            </w:r>
          </w:p>
          <w:p w14:paraId="34CC1AC1"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Size/ proportion</w:t>
            </w:r>
          </w:p>
          <w:p w14:paraId="152B3110"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_____________</w:t>
            </w:r>
          </w:p>
          <w:p w14:paraId="3505F4B7" w14:textId="77777777" w:rsidR="009D336E" w:rsidRPr="009D336E" w:rsidRDefault="009D336E" w:rsidP="009D336E">
            <w:pPr>
              <w:pStyle w:val="normal0"/>
              <w:widowControl w:val="0"/>
              <w:numPr>
                <w:ilvl w:val="0"/>
                <w:numId w:val="62"/>
              </w:numPr>
              <w:spacing w:line="276" w:lineRule="auto"/>
              <w:ind w:hanging="360"/>
              <w:contextualSpacing/>
              <w:rPr>
                <w:sz w:val="16"/>
                <w:szCs w:val="16"/>
              </w:rPr>
            </w:pPr>
            <w:r w:rsidRPr="009D336E">
              <w:rPr>
                <w:sz w:val="16"/>
                <w:szCs w:val="16"/>
              </w:rPr>
              <w:t>_____________</w:t>
            </w:r>
          </w:p>
        </w:tc>
      </w:tr>
      <w:tr w:rsidR="009D336E" w14:paraId="6EAF0EB0" w14:textId="77777777" w:rsidTr="009D336E">
        <w:tc>
          <w:tcPr>
            <w:tcW w:w="1350" w:type="dxa"/>
            <w:tcMar>
              <w:top w:w="100" w:type="dxa"/>
              <w:left w:w="100" w:type="dxa"/>
              <w:bottom w:w="100" w:type="dxa"/>
              <w:right w:w="100" w:type="dxa"/>
            </w:tcMar>
          </w:tcPr>
          <w:p w14:paraId="01A39EEF" w14:textId="77777777" w:rsidR="009D336E" w:rsidRPr="009D336E" w:rsidRDefault="009D336E" w:rsidP="000922BC">
            <w:pPr>
              <w:pStyle w:val="normal0"/>
              <w:widowControl w:val="0"/>
              <w:rPr>
                <w:sz w:val="16"/>
                <w:szCs w:val="16"/>
              </w:rPr>
            </w:pPr>
            <w:r w:rsidRPr="009D336E">
              <w:rPr>
                <w:b/>
                <w:sz w:val="16"/>
                <w:szCs w:val="16"/>
              </w:rPr>
              <w:t>Puppet performance visual expression</w:t>
            </w:r>
          </w:p>
        </w:tc>
        <w:tc>
          <w:tcPr>
            <w:tcW w:w="2520" w:type="dxa"/>
            <w:tcMar>
              <w:top w:w="100" w:type="dxa"/>
              <w:left w:w="100" w:type="dxa"/>
              <w:bottom w:w="100" w:type="dxa"/>
              <w:right w:w="100" w:type="dxa"/>
            </w:tcMar>
          </w:tcPr>
          <w:p w14:paraId="7D14DA0A" w14:textId="77777777" w:rsidR="009D336E" w:rsidRPr="009D336E" w:rsidRDefault="009D336E" w:rsidP="000922BC">
            <w:pPr>
              <w:pStyle w:val="normal0"/>
              <w:widowControl w:val="0"/>
              <w:rPr>
                <w:sz w:val="16"/>
                <w:szCs w:val="16"/>
              </w:rPr>
            </w:pPr>
            <w:r w:rsidRPr="009D336E">
              <w:rPr>
                <w:sz w:val="16"/>
                <w:szCs w:val="16"/>
              </w:rPr>
              <w:t>Puppet entered and exited on cue, moved appropriately and believably.  Used the screen space as fully as appropriate.  Used ground or airspace realistically.</w:t>
            </w:r>
          </w:p>
        </w:tc>
        <w:tc>
          <w:tcPr>
            <w:tcW w:w="2430" w:type="dxa"/>
            <w:tcMar>
              <w:top w:w="100" w:type="dxa"/>
              <w:left w:w="100" w:type="dxa"/>
              <w:bottom w:w="100" w:type="dxa"/>
              <w:right w:w="100" w:type="dxa"/>
            </w:tcMar>
          </w:tcPr>
          <w:p w14:paraId="23FD99B6" w14:textId="77777777" w:rsidR="009D336E" w:rsidRPr="009D336E" w:rsidRDefault="009D336E" w:rsidP="000922BC">
            <w:pPr>
              <w:pStyle w:val="normal0"/>
              <w:widowControl w:val="0"/>
              <w:rPr>
                <w:sz w:val="16"/>
                <w:szCs w:val="16"/>
              </w:rPr>
            </w:pPr>
            <w:r w:rsidRPr="009D336E">
              <w:rPr>
                <w:sz w:val="16"/>
                <w:szCs w:val="16"/>
              </w:rPr>
              <w:t>Movement generally good however improvement could be made to (check one)</w:t>
            </w:r>
          </w:p>
          <w:p w14:paraId="52FEA5AC"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Entrance</w:t>
            </w:r>
          </w:p>
          <w:p w14:paraId="0E268710"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Movement on screen</w:t>
            </w:r>
          </w:p>
          <w:p w14:paraId="7718208A"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Exit</w:t>
            </w:r>
          </w:p>
        </w:tc>
        <w:tc>
          <w:tcPr>
            <w:tcW w:w="2340" w:type="dxa"/>
            <w:tcMar>
              <w:top w:w="100" w:type="dxa"/>
              <w:left w:w="100" w:type="dxa"/>
              <w:bottom w:w="100" w:type="dxa"/>
              <w:right w:w="100" w:type="dxa"/>
            </w:tcMar>
          </w:tcPr>
          <w:p w14:paraId="73A54305" w14:textId="77777777" w:rsidR="009D336E" w:rsidRPr="009D336E" w:rsidRDefault="009D336E" w:rsidP="000922BC">
            <w:pPr>
              <w:pStyle w:val="normal0"/>
              <w:widowControl w:val="0"/>
              <w:rPr>
                <w:sz w:val="16"/>
                <w:szCs w:val="16"/>
              </w:rPr>
            </w:pPr>
            <w:r w:rsidRPr="009D336E">
              <w:rPr>
                <w:sz w:val="16"/>
                <w:szCs w:val="16"/>
              </w:rPr>
              <w:t>Movement fair.</w:t>
            </w:r>
          </w:p>
          <w:p w14:paraId="2608FE72" w14:textId="77777777" w:rsidR="009D336E" w:rsidRPr="009D336E" w:rsidRDefault="009D336E" w:rsidP="000922BC">
            <w:pPr>
              <w:pStyle w:val="normal0"/>
              <w:widowControl w:val="0"/>
              <w:rPr>
                <w:sz w:val="16"/>
                <w:szCs w:val="16"/>
              </w:rPr>
            </w:pPr>
            <w:r w:rsidRPr="009D336E">
              <w:rPr>
                <w:sz w:val="16"/>
                <w:szCs w:val="16"/>
              </w:rPr>
              <w:t>Improvement could be made to (check two)</w:t>
            </w:r>
          </w:p>
          <w:p w14:paraId="421616FB"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Entrance</w:t>
            </w:r>
          </w:p>
          <w:p w14:paraId="647C8488"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Movement on screen</w:t>
            </w:r>
          </w:p>
          <w:p w14:paraId="17F53E15"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Exit</w:t>
            </w:r>
          </w:p>
        </w:tc>
        <w:tc>
          <w:tcPr>
            <w:tcW w:w="2700" w:type="dxa"/>
            <w:tcMar>
              <w:top w:w="100" w:type="dxa"/>
              <w:left w:w="100" w:type="dxa"/>
              <w:bottom w:w="100" w:type="dxa"/>
              <w:right w:w="100" w:type="dxa"/>
            </w:tcMar>
          </w:tcPr>
          <w:p w14:paraId="365B7BF4" w14:textId="77777777" w:rsidR="009D336E" w:rsidRPr="009D336E" w:rsidRDefault="009D336E" w:rsidP="000922BC">
            <w:pPr>
              <w:pStyle w:val="normal0"/>
              <w:widowControl w:val="0"/>
              <w:rPr>
                <w:sz w:val="16"/>
                <w:szCs w:val="16"/>
              </w:rPr>
            </w:pPr>
            <w:r w:rsidRPr="009D336E">
              <w:rPr>
                <w:sz w:val="16"/>
                <w:szCs w:val="16"/>
              </w:rPr>
              <w:t>Puppet did not effectively enter/ exit nor move appropriately/ realistically.  (tiger in the sky, for example)</w:t>
            </w:r>
          </w:p>
        </w:tc>
      </w:tr>
      <w:tr w:rsidR="009D336E" w14:paraId="78EEBA48" w14:textId="77777777" w:rsidTr="009D336E">
        <w:tc>
          <w:tcPr>
            <w:tcW w:w="1350" w:type="dxa"/>
            <w:tcMar>
              <w:top w:w="100" w:type="dxa"/>
              <w:left w:w="100" w:type="dxa"/>
              <w:bottom w:w="100" w:type="dxa"/>
              <w:right w:w="100" w:type="dxa"/>
            </w:tcMar>
          </w:tcPr>
          <w:p w14:paraId="4CD367FA" w14:textId="77777777" w:rsidR="009D336E" w:rsidRPr="009D336E" w:rsidRDefault="009D336E" w:rsidP="000922BC">
            <w:pPr>
              <w:pStyle w:val="normal0"/>
              <w:widowControl w:val="0"/>
              <w:rPr>
                <w:sz w:val="16"/>
                <w:szCs w:val="16"/>
              </w:rPr>
            </w:pPr>
            <w:r w:rsidRPr="009D336E">
              <w:rPr>
                <w:b/>
                <w:sz w:val="16"/>
                <w:szCs w:val="16"/>
              </w:rPr>
              <w:t>Puppet performance speaking expression</w:t>
            </w:r>
          </w:p>
        </w:tc>
        <w:tc>
          <w:tcPr>
            <w:tcW w:w="2520" w:type="dxa"/>
            <w:tcMar>
              <w:top w:w="100" w:type="dxa"/>
              <w:left w:w="100" w:type="dxa"/>
              <w:bottom w:w="100" w:type="dxa"/>
              <w:right w:w="100" w:type="dxa"/>
            </w:tcMar>
          </w:tcPr>
          <w:p w14:paraId="6548CD57" w14:textId="77777777" w:rsidR="009D336E" w:rsidRPr="009D336E" w:rsidRDefault="009D336E" w:rsidP="000922BC">
            <w:pPr>
              <w:pStyle w:val="normal0"/>
              <w:widowControl w:val="0"/>
              <w:rPr>
                <w:sz w:val="16"/>
                <w:szCs w:val="16"/>
              </w:rPr>
            </w:pPr>
            <w:r w:rsidRPr="009D336E">
              <w:rPr>
                <w:sz w:val="16"/>
                <w:szCs w:val="16"/>
              </w:rPr>
              <w:t>Speech was clear, understandable, well paced, with excellent vocal inflection and appropriate character voice.</w:t>
            </w:r>
          </w:p>
        </w:tc>
        <w:tc>
          <w:tcPr>
            <w:tcW w:w="2430" w:type="dxa"/>
            <w:tcMar>
              <w:top w:w="100" w:type="dxa"/>
              <w:left w:w="100" w:type="dxa"/>
              <w:bottom w:w="100" w:type="dxa"/>
              <w:right w:w="100" w:type="dxa"/>
            </w:tcMar>
          </w:tcPr>
          <w:p w14:paraId="34FA758C" w14:textId="77777777" w:rsidR="009D336E" w:rsidRPr="009D336E" w:rsidRDefault="009D336E" w:rsidP="000922BC">
            <w:pPr>
              <w:pStyle w:val="normal0"/>
              <w:widowControl w:val="0"/>
              <w:rPr>
                <w:sz w:val="16"/>
                <w:szCs w:val="16"/>
              </w:rPr>
            </w:pPr>
            <w:r w:rsidRPr="009D336E">
              <w:rPr>
                <w:sz w:val="16"/>
                <w:szCs w:val="16"/>
              </w:rPr>
              <w:t>Speech was clear, understandable, well paced.</w:t>
            </w:r>
          </w:p>
        </w:tc>
        <w:tc>
          <w:tcPr>
            <w:tcW w:w="2340" w:type="dxa"/>
            <w:tcMar>
              <w:top w:w="100" w:type="dxa"/>
              <w:left w:w="100" w:type="dxa"/>
              <w:bottom w:w="100" w:type="dxa"/>
              <w:right w:w="100" w:type="dxa"/>
            </w:tcMar>
          </w:tcPr>
          <w:p w14:paraId="077C47C4" w14:textId="77777777" w:rsidR="009D336E" w:rsidRPr="009D336E" w:rsidRDefault="009D336E" w:rsidP="000922BC">
            <w:pPr>
              <w:pStyle w:val="normal0"/>
              <w:widowControl w:val="0"/>
              <w:rPr>
                <w:sz w:val="16"/>
                <w:szCs w:val="16"/>
              </w:rPr>
            </w:pPr>
            <w:r w:rsidRPr="009D336E">
              <w:rPr>
                <w:sz w:val="16"/>
                <w:szCs w:val="16"/>
              </w:rPr>
              <w:t>Speech was fair.</w:t>
            </w:r>
          </w:p>
          <w:p w14:paraId="45D9DDC1" w14:textId="77777777" w:rsidR="009D336E" w:rsidRPr="009D336E" w:rsidRDefault="009D336E" w:rsidP="000922BC">
            <w:pPr>
              <w:pStyle w:val="normal0"/>
              <w:widowControl w:val="0"/>
              <w:rPr>
                <w:sz w:val="16"/>
                <w:szCs w:val="16"/>
              </w:rPr>
            </w:pPr>
            <w:r w:rsidRPr="009D336E">
              <w:rPr>
                <w:sz w:val="16"/>
                <w:szCs w:val="16"/>
              </w:rPr>
              <w:t>Could be improved by</w:t>
            </w:r>
          </w:p>
          <w:p w14:paraId="521D0DC1"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Louder</w:t>
            </w:r>
          </w:p>
          <w:p w14:paraId="3FA57A62"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Slower/ faster</w:t>
            </w:r>
          </w:p>
          <w:p w14:paraId="4A54D033"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More inflection</w:t>
            </w:r>
          </w:p>
          <w:p w14:paraId="32C4231F"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More enthusiasm</w:t>
            </w:r>
          </w:p>
          <w:p w14:paraId="29843A00" w14:textId="77777777" w:rsidR="009D336E" w:rsidRPr="009D336E" w:rsidRDefault="009D336E" w:rsidP="000922BC">
            <w:pPr>
              <w:pStyle w:val="normal0"/>
              <w:widowControl w:val="0"/>
              <w:rPr>
                <w:sz w:val="16"/>
                <w:szCs w:val="16"/>
              </w:rPr>
            </w:pPr>
          </w:p>
        </w:tc>
        <w:tc>
          <w:tcPr>
            <w:tcW w:w="2700" w:type="dxa"/>
            <w:tcMar>
              <w:top w:w="100" w:type="dxa"/>
              <w:left w:w="100" w:type="dxa"/>
              <w:bottom w:w="100" w:type="dxa"/>
              <w:right w:w="100" w:type="dxa"/>
            </w:tcMar>
          </w:tcPr>
          <w:p w14:paraId="50B1CE64" w14:textId="77777777" w:rsidR="009D336E" w:rsidRPr="009D336E" w:rsidRDefault="009D336E" w:rsidP="000922BC">
            <w:pPr>
              <w:pStyle w:val="normal0"/>
              <w:widowControl w:val="0"/>
              <w:rPr>
                <w:sz w:val="16"/>
                <w:szCs w:val="16"/>
              </w:rPr>
            </w:pPr>
            <w:r w:rsidRPr="009D336E">
              <w:rPr>
                <w:sz w:val="16"/>
                <w:szCs w:val="16"/>
              </w:rPr>
              <w:t xml:space="preserve">Speech was not understandable  because </w:t>
            </w:r>
          </w:p>
          <w:p w14:paraId="5047BB9A"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Too quiet</w:t>
            </w:r>
          </w:p>
          <w:p w14:paraId="6AF4E4A6" w14:textId="77777777" w:rsidR="009D336E" w:rsidRPr="009D336E" w:rsidRDefault="009D336E" w:rsidP="009D336E">
            <w:pPr>
              <w:pStyle w:val="normal0"/>
              <w:widowControl w:val="0"/>
              <w:numPr>
                <w:ilvl w:val="0"/>
                <w:numId w:val="63"/>
              </w:numPr>
              <w:ind w:hanging="360"/>
              <w:contextualSpacing/>
              <w:rPr>
                <w:sz w:val="16"/>
                <w:szCs w:val="16"/>
              </w:rPr>
            </w:pPr>
            <w:r w:rsidRPr="009D336E">
              <w:rPr>
                <w:sz w:val="16"/>
                <w:szCs w:val="16"/>
              </w:rPr>
              <w:t>Poor diction</w:t>
            </w:r>
          </w:p>
          <w:p w14:paraId="4FF4AF1D" w14:textId="77777777" w:rsidR="009D336E" w:rsidRDefault="009D336E" w:rsidP="009D336E">
            <w:pPr>
              <w:pStyle w:val="normal0"/>
              <w:widowControl w:val="0"/>
              <w:numPr>
                <w:ilvl w:val="0"/>
                <w:numId w:val="63"/>
              </w:numPr>
              <w:ind w:hanging="360"/>
              <w:contextualSpacing/>
            </w:pPr>
            <w:r w:rsidRPr="009D336E">
              <w:rPr>
                <w:sz w:val="16"/>
                <w:szCs w:val="16"/>
              </w:rPr>
              <w:t>Too fast/ slow</w:t>
            </w:r>
          </w:p>
        </w:tc>
      </w:tr>
    </w:tbl>
    <w:p w14:paraId="796D58AF" w14:textId="77777777" w:rsidR="009D336E" w:rsidRDefault="009D336E" w:rsidP="009D336E">
      <w:pPr>
        <w:pStyle w:val="normal0"/>
      </w:pPr>
    </w:p>
    <w:p w14:paraId="72F02D94" w14:textId="77777777" w:rsidR="009D336E" w:rsidRDefault="009D336E" w:rsidP="009D336E"/>
    <w:p w14:paraId="05FC1E5B" w14:textId="34253C3D" w:rsidR="00417569" w:rsidRDefault="00417569" w:rsidP="00417569">
      <w:pPr>
        <w:rPr>
          <w:rFonts w:cs="Didot"/>
          <w:b/>
          <w:sz w:val="32"/>
          <w:szCs w:val="32"/>
        </w:rPr>
      </w:pPr>
      <w:r>
        <w:rPr>
          <w:rFonts w:cs="Didot"/>
          <w:b/>
          <w:sz w:val="32"/>
          <w:szCs w:val="32"/>
        </w:rPr>
        <w:br w:type="page"/>
      </w:r>
    </w:p>
    <w:p w14:paraId="459099EF" w14:textId="325656CB" w:rsidR="00D95EDE" w:rsidRPr="00DC29F9" w:rsidRDefault="00D95EDE" w:rsidP="00D95EDE">
      <w:pPr>
        <w:jc w:val="center"/>
        <w:rPr>
          <w:rFonts w:cs="Didot"/>
          <w:b/>
          <w:sz w:val="32"/>
          <w:szCs w:val="32"/>
        </w:rPr>
      </w:pPr>
      <w:r w:rsidRPr="00DC29F9">
        <w:rPr>
          <w:rFonts w:cs="Didot"/>
          <w:b/>
          <w:sz w:val="32"/>
          <w:szCs w:val="32"/>
        </w:rPr>
        <w:t>Creating Criteria for Success</w:t>
      </w:r>
      <w:r w:rsidR="00812FA6">
        <w:rPr>
          <w:rFonts w:cs="Didot"/>
          <w:b/>
          <w:sz w:val="32"/>
          <w:szCs w:val="32"/>
        </w:rPr>
        <w:t>: Rubrics</w:t>
      </w:r>
    </w:p>
    <w:p w14:paraId="576E3EB0" w14:textId="77777777" w:rsidR="00D95EDE" w:rsidRDefault="00D95EDE" w:rsidP="00D95EDE">
      <w:pPr>
        <w:rPr>
          <w:rFonts w:cs="Didot"/>
        </w:rPr>
      </w:pPr>
    </w:p>
    <w:p w14:paraId="3B67D01D" w14:textId="1AD32C47" w:rsidR="00D95EDE" w:rsidRPr="00812FA6" w:rsidRDefault="00D95EDE" w:rsidP="00D95EDE">
      <w:pPr>
        <w:rPr>
          <w:rFonts w:cs="Didot"/>
          <w:b/>
        </w:rPr>
      </w:pPr>
      <w:r>
        <w:rPr>
          <w:rFonts w:cs="Didot"/>
        </w:rPr>
        <w:t>Criteria for success are actions and products that must be present for the activity to meet standards and achieve the desired outcomes.  Criteria for success name or describe the attributes or characteristics of the product or performances.</w:t>
      </w:r>
      <w:r w:rsidR="00812FA6">
        <w:rPr>
          <w:rFonts w:cs="Didot"/>
        </w:rPr>
        <w:t xml:space="preserve">  </w:t>
      </w:r>
      <w:r w:rsidR="00812FA6" w:rsidRPr="00812FA6">
        <w:rPr>
          <w:rFonts w:cs="Didot"/>
          <w:b/>
        </w:rPr>
        <w:t>Creating</w:t>
      </w:r>
      <w:r w:rsidR="00812FA6">
        <w:rPr>
          <w:rFonts w:cs="Didot"/>
        </w:rPr>
        <w:t xml:space="preserve"> </w:t>
      </w:r>
      <w:r w:rsidR="00812FA6">
        <w:rPr>
          <w:rFonts w:cs="Didot"/>
          <w:b/>
        </w:rPr>
        <w:t>a</w:t>
      </w:r>
      <w:r w:rsidR="00812FA6" w:rsidRPr="00812FA6">
        <w:rPr>
          <w:rFonts w:cs="Didot"/>
          <w:b/>
        </w:rPr>
        <w:t xml:space="preserve"> three to five point rubric for a project </w:t>
      </w:r>
      <w:r w:rsidR="00812FA6">
        <w:rPr>
          <w:rFonts w:cs="Didot"/>
          <w:b/>
        </w:rPr>
        <w:t>that contains</w:t>
      </w:r>
      <w:r w:rsidR="00812FA6" w:rsidRPr="00812FA6">
        <w:rPr>
          <w:rFonts w:cs="Didot"/>
          <w:b/>
        </w:rPr>
        <w:t xml:space="preserve"> criteria for how students will be assessed </w:t>
      </w:r>
      <w:r w:rsidR="00812FA6">
        <w:rPr>
          <w:rFonts w:cs="Didot"/>
          <w:b/>
        </w:rPr>
        <w:t>will serve as</w:t>
      </w:r>
      <w:r w:rsidR="00812FA6" w:rsidRPr="00812FA6">
        <w:rPr>
          <w:rFonts w:cs="Didot"/>
          <w:b/>
        </w:rPr>
        <w:t xml:space="preserve"> an effective assessment tool.</w:t>
      </w:r>
    </w:p>
    <w:p w14:paraId="18A7AAC6" w14:textId="77777777" w:rsidR="00D95EDE" w:rsidRDefault="00D95EDE" w:rsidP="00D95EDE">
      <w:pPr>
        <w:rPr>
          <w:rFonts w:cs="Didot"/>
        </w:rPr>
      </w:pPr>
    </w:p>
    <w:p w14:paraId="734F3748" w14:textId="1191813F" w:rsidR="00D95EDE" w:rsidRDefault="00D95EDE" w:rsidP="00D95EDE">
      <w:pPr>
        <w:rPr>
          <w:rFonts w:cs="Didot"/>
        </w:rPr>
      </w:pPr>
      <w:r>
        <w:rPr>
          <w:rFonts w:cs="Didot"/>
        </w:rPr>
        <w:t xml:space="preserve">Criteria for success should answer the question, “What should be present in student works to know if students were successful?”  </w:t>
      </w:r>
      <w:r w:rsidRPr="00D87035">
        <w:rPr>
          <w:rFonts w:cs="Didot"/>
          <w:b/>
        </w:rPr>
        <w:t xml:space="preserve">The answers to this question will inform the </w:t>
      </w:r>
      <w:r w:rsidR="00812FA6">
        <w:rPr>
          <w:rFonts w:cs="Didot"/>
          <w:b/>
        </w:rPr>
        <w:t xml:space="preserve">development of a rubric that corresponds to the </w:t>
      </w:r>
      <w:r w:rsidRPr="00D87035">
        <w:rPr>
          <w:rFonts w:cs="Didot"/>
          <w:b/>
        </w:rPr>
        <w:t xml:space="preserve">lesson plan </w:t>
      </w:r>
      <w:r w:rsidR="00812FA6">
        <w:rPr>
          <w:rFonts w:cs="Didot"/>
          <w:b/>
        </w:rPr>
        <w:t>standards and o</w:t>
      </w:r>
      <w:r w:rsidRPr="00D87035">
        <w:rPr>
          <w:rFonts w:cs="Didot"/>
          <w:b/>
        </w:rPr>
        <w:t>bjectives.</w:t>
      </w:r>
    </w:p>
    <w:p w14:paraId="4108BEB1" w14:textId="77777777" w:rsidR="00D95EDE" w:rsidRDefault="00D95EDE" w:rsidP="00D95EDE">
      <w:pPr>
        <w:rPr>
          <w:rFonts w:cs="Didot"/>
        </w:rPr>
      </w:pPr>
    </w:p>
    <w:p w14:paraId="078857C2" w14:textId="3996593C" w:rsidR="00D95EDE" w:rsidRDefault="00D95EDE" w:rsidP="00D95EDE">
      <w:pPr>
        <w:rPr>
          <w:rFonts w:cs="Didot"/>
        </w:rPr>
      </w:pPr>
      <w:r>
        <w:rPr>
          <w:rFonts w:cs="Didot"/>
        </w:rPr>
        <w:t xml:space="preserve">Students should know the criteria for success for your lesson.  This will help them achieve the desired outcome.  </w:t>
      </w:r>
      <w:r w:rsidR="00812FA6">
        <w:rPr>
          <w:rFonts w:cs="Didot"/>
        </w:rPr>
        <w:t>You can provide students with a rubric and/or l</w:t>
      </w:r>
      <w:r>
        <w:rPr>
          <w:rFonts w:cs="Didot"/>
        </w:rPr>
        <w:t>ist the criteria for success on chart paper or the white board before the lesson.</w:t>
      </w:r>
    </w:p>
    <w:p w14:paraId="149B5D95" w14:textId="77777777" w:rsidR="00D95EDE" w:rsidRDefault="00D95EDE" w:rsidP="00D95EDE">
      <w:pPr>
        <w:rPr>
          <w:rFonts w:cs="Didot"/>
        </w:rPr>
      </w:pPr>
    </w:p>
    <w:p w14:paraId="2761E822" w14:textId="77777777" w:rsidR="00D95EDE" w:rsidRPr="00931179" w:rsidRDefault="00D95EDE" w:rsidP="00D95EDE">
      <w:pPr>
        <w:jc w:val="center"/>
        <w:rPr>
          <w:rFonts w:cs="Didot"/>
          <w:b/>
        </w:rPr>
      </w:pPr>
      <w:r w:rsidRPr="00931179">
        <w:rPr>
          <w:rFonts w:cs="Didot"/>
          <w:b/>
        </w:rPr>
        <w:t>Criteria for Success – One Point Perspective Drawing</w:t>
      </w:r>
    </w:p>
    <w:p w14:paraId="7213335F" w14:textId="77777777" w:rsidR="00D95EDE" w:rsidRDefault="00D95EDE" w:rsidP="00D95EDE">
      <w:pPr>
        <w:rPr>
          <w:rFonts w:cs="Didot"/>
        </w:rPr>
      </w:pPr>
    </w:p>
    <w:p w14:paraId="65A6A73D" w14:textId="77777777" w:rsidR="00D95EDE" w:rsidRDefault="00D95EDE" w:rsidP="00D95EDE">
      <w:pPr>
        <w:rPr>
          <w:rFonts w:cs="Didot"/>
        </w:rPr>
      </w:pPr>
      <w:r>
        <w:rPr>
          <w:rFonts w:cs="Didot"/>
        </w:rPr>
        <w:t>(Grade 5 Visual Arts Standard 2.1: Use one-point perspective to create the illusion of space.  Grade 5 ELA CCSS Anchor Standard: Point of View; Listening and Speaking 5:4 Report on a Topic Sequencing Ideas Logically)</w:t>
      </w:r>
    </w:p>
    <w:p w14:paraId="456AC65F" w14:textId="77777777" w:rsidR="00D95EDE" w:rsidRDefault="00D95EDE" w:rsidP="00D95EDE">
      <w:pPr>
        <w:rPr>
          <w:rFonts w:cs="Didot"/>
        </w:rPr>
      </w:pPr>
    </w:p>
    <w:p w14:paraId="2C4903FA" w14:textId="77777777" w:rsidR="00D95EDE" w:rsidRPr="00931179" w:rsidRDefault="00D95EDE" w:rsidP="00D95EDE">
      <w:pPr>
        <w:rPr>
          <w:rFonts w:cs="Didot"/>
          <w:b/>
        </w:rPr>
      </w:pPr>
      <w:r w:rsidRPr="00931179">
        <w:rPr>
          <w:rFonts w:cs="Didot"/>
          <w:b/>
        </w:rPr>
        <w:t>The one-point perspective drawing exhibits</w:t>
      </w:r>
    </w:p>
    <w:p w14:paraId="082A6304" w14:textId="77777777" w:rsidR="00D95EDE" w:rsidRPr="00931179" w:rsidRDefault="00D95EDE" w:rsidP="009F57F6">
      <w:pPr>
        <w:pStyle w:val="ListParagraph"/>
        <w:numPr>
          <w:ilvl w:val="0"/>
          <w:numId w:val="24"/>
        </w:numPr>
        <w:rPr>
          <w:rFonts w:cs="Didot"/>
        </w:rPr>
      </w:pPr>
      <w:r w:rsidRPr="00931179">
        <w:rPr>
          <w:rFonts w:cs="Didot"/>
        </w:rPr>
        <w:t>Foreground, middle ground, background</w:t>
      </w:r>
    </w:p>
    <w:p w14:paraId="5D255815" w14:textId="77777777" w:rsidR="00D95EDE" w:rsidRPr="00931179" w:rsidRDefault="00D95EDE" w:rsidP="009F57F6">
      <w:pPr>
        <w:pStyle w:val="ListParagraph"/>
        <w:numPr>
          <w:ilvl w:val="0"/>
          <w:numId w:val="24"/>
        </w:numPr>
        <w:rPr>
          <w:rFonts w:cs="Didot"/>
        </w:rPr>
      </w:pPr>
      <w:r w:rsidRPr="00931179">
        <w:rPr>
          <w:rFonts w:cs="Didot"/>
        </w:rPr>
        <w:t>A horizon line</w:t>
      </w:r>
    </w:p>
    <w:p w14:paraId="7CB11057" w14:textId="77777777" w:rsidR="00D95EDE" w:rsidRPr="00931179" w:rsidRDefault="00D95EDE" w:rsidP="009F57F6">
      <w:pPr>
        <w:pStyle w:val="ListParagraph"/>
        <w:numPr>
          <w:ilvl w:val="0"/>
          <w:numId w:val="24"/>
        </w:numPr>
        <w:rPr>
          <w:rFonts w:cs="Didot"/>
        </w:rPr>
      </w:pPr>
      <w:r w:rsidRPr="00931179">
        <w:rPr>
          <w:rFonts w:cs="Didot"/>
        </w:rPr>
        <w:t>A vanishing point</w:t>
      </w:r>
    </w:p>
    <w:p w14:paraId="2FCCDD55" w14:textId="77777777" w:rsidR="00D95EDE" w:rsidRPr="00931179" w:rsidRDefault="00D95EDE" w:rsidP="009F57F6">
      <w:pPr>
        <w:pStyle w:val="ListParagraph"/>
        <w:numPr>
          <w:ilvl w:val="0"/>
          <w:numId w:val="24"/>
        </w:numPr>
        <w:rPr>
          <w:rFonts w:cs="Didot"/>
        </w:rPr>
      </w:pPr>
      <w:r w:rsidRPr="00931179">
        <w:rPr>
          <w:rFonts w:cs="Didot"/>
        </w:rPr>
        <w:t>Relative sizes of shapes within lines retreating to vanishing point (shapes get smaller as they get closer to the vanishing point)</w:t>
      </w:r>
    </w:p>
    <w:p w14:paraId="6153C5F1" w14:textId="77777777" w:rsidR="00D95EDE" w:rsidRPr="00931179" w:rsidRDefault="00D95EDE" w:rsidP="009F57F6">
      <w:pPr>
        <w:pStyle w:val="ListParagraph"/>
        <w:numPr>
          <w:ilvl w:val="0"/>
          <w:numId w:val="24"/>
        </w:numPr>
        <w:rPr>
          <w:rFonts w:cs="Didot"/>
        </w:rPr>
      </w:pPr>
      <w:r w:rsidRPr="00931179">
        <w:rPr>
          <w:rFonts w:cs="Didot"/>
        </w:rPr>
        <w:t>Overlapping</w:t>
      </w:r>
    </w:p>
    <w:p w14:paraId="65DD9400" w14:textId="77777777" w:rsidR="00D95EDE" w:rsidRDefault="00D95EDE" w:rsidP="009F57F6">
      <w:pPr>
        <w:pStyle w:val="ListParagraph"/>
        <w:numPr>
          <w:ilvl w:val="0"/>
          <w:numId w:val="24"/>
        </w:numPr>
        <w:rPr>
          <w:rFonts w:cs="Didot"/>
        </w:rPr>
      </w:pPr>
      <w:r w:rsidRPr="00931179">
        <w:rPr>
          <w:rFonts w:cs="Didot"/>
        </w:rPr>
        <w:t>Brighter colors and larger shapes in the foreground</w:t>
      </w:r>
    </w:p>
    <w:p w14:paraId="0083C1F5" w14:textId="77777777" w:rsidR="00D95EDE" w:rsidRDefault="00D95EDE" w:rsidP="00D95EDE">
      <w:pPr>
        <w:rPr>
          <w:rFonts w:cs="Didot"/>
        </w:rPr>
      </w:pPr>
    </w:p>
    <w:p w14:paraId="59B49471" w14:textId="77777777" w:rsidR="00D95EDE" w:rsidRPr="00931179" w:rsidRDefault="00D95EDE" w:rsidP="00D95EDE">
      <w:pPr>
        <w:rPr>
          <w:rFonts w:cs="Didot"/>
          <w:b/>
        </w:rPr>
      </w:pPr>
      <w:r w:rsidRPr="00931179">
        <w:rPr>
          <w:rFonts w:cs="Didot"/>
          <w:b/>
        </w:rPr>
        <w:t>Talking about one-point perspective drawing includes</w:t>
      </w:r>
    </w:p>
    <w:p w14:paraId="7FAF94FB" w14:textId="77777777" w:rsidR="00D95EDE" w:rsidRPr="00931179" w:rsidRDefault="00D95EDE" w:rsidP="009F57F6">
      <w:pPr>
        <w:pStyle w:val="ListParagraph"/>
        <w:numPr>
          <w:ilvl w:val="0"/>
          <w:numId w:val="25"/>
        </w:numPr>
        <w:rPr>
          <w:rFonts w:cs="Didot"/>
        </w:rPr>
      </w:pPr>
      <w:r w:rsidRPr="00931179">
        <w:rPr>
          <w:rFonts w:cs="Didot"/>
        </w:rPr>
        <w:t>Explaining the order of steps to create a one-point perspective drawing</w:t>
      </w:r>
    </w:p>
    <w:p w14:paraId="0DF35600" w14:textId="77777777" w:rsidR="00D95EDE" w:rsidRPr="00931179" w:rsidRDefault="00D95EDE" w:rsidP="009F57F6">
      <w:pPr>
        <w:pStyle w:val="ListParagraph"/>
        <w:numPr>
          <w:ilvl w:val="0"/>
          <w:numId w:val="25"/>
        </w:numPr>
        <w:rPr>
          <w:rFonts w:cs="Didot"/>
        </w:rPr>
      </w:pPr>
      <w:r w:rsidRPr="00931179">
        <w:rPr>
          <w:rFonts w:cs="Didot"/>
        </w:rPr>
        <w:t>Explaining how the relative sizes of shapes creates the illusion of space</w:t>
      </w:r>
    </w:p>
    <w:p w14:paraId="4B36F85E" w14:textId="77777777" w:rsidR="00D95EDE" w:rsidRPr="00931179" w:rsidRDefault="00D95EDE" w:rsidP="009F57F6">
      <w:pPr>
        <w:pStyle w:val="ListParagraph"/>
        <w:numPr>
          <w:ilvl w:val="0"/>
          <w:numId w:val="25"/>
        </w:numPr>
        <w:rPr>
          <w:rFonts w:cs="Didot"/>
        </w:rPr>
      </w:pPr>
      <w:r w:rsidRPr="00931179">
        <w:rPr>
          <w:rFonts w:cs="Didot"/>
        </w:rPr>
        <w:t>Making a conjecture about where an imaginary viewer of the scene would be in order to see the image in a one-point perspective drawing</w:t>
      </w:r>
    </w:p>
    <w:p w14:paraId="16E31B19" w14:textId="77777777" w:rsidR="00D95EDE" w:rsidRPr="00931179" w:rsidRDefault="00D95EDE" w:rsidP="009F57F6">
      <w:pPr>
        <w:pStyle w:val="ListParagraph"/>
        <w:numPr>
          <w:ilvl w:val="0"/>
          <w:numId w:val="25"/>
        </w:numPr>
        <w:rPr>
          <w:rFonts w:cs="Didot"/>
        </w:rPr>
      </w:pPr>
      <w:r w:rsidRPr="00931179">
        <w:rPr>
          <w:rFonts w:cs="Didot"/>
        </w:rPr>
        <w:t>Inferring why the imaginary viewer would be in that scene</w:t>
      </w:r>
    </w:p>
    <w:p w14:paraId="2193459B" w14:textId="77777777" w:rsidR="00D95EDE" w:rsidRDefault="00D95EDE" w:rsidP="00D95EDE">
      <w:pPr>
        <w:rPr>
          <w:rFonts w:cs="Didot"/>
        </w:rPr>
      </w:pPr>
    </w:p>
    <w:p w14:paraId="5D346E00" w14:textId="77777777" w:rsidR="00A73A04" w:rsidRDefault="00A73A04" w:rsidP="00D95EDE">
      <w:pPr>
        <w:rPr>
          <w:rFonts w:cs="Didot"/>
        </w:rPr>
      </w:pPr>
    </w:p>
    <w:p w14:paraId="64BDA55F" w14:textId="77777777" w:rsidR="007620ED" w:rsidRDefault="007620ED" w:rsidP="00D95EDE">
      <w:pPr>
        <w:rPr>
          <w:rFonts w:cs="Didot"/>
        </w:rPr>
      </w:pPr>
    </w:p>
    <w:p w14:paraId="6164EF3F" w14:textId="5A7E1224" w:rsidR="00D95EDE" w:rsidRDefault="007620ED" w:rsidP="00D95EDE">
      <w:pPr>
        <w:rPr>
          <w:rFonts w:cs="Didot"/>
        </w:rPr>
      </w:pPr>
      <w:r w:rsidRPr="007620ED">
        <w:rPr>
          <w:rFonts w:cs="Didot"/>
          <w:b/>
        </w:rPr>
        <w:t>Suggestion:</w:t>
      </w:r>
      <w:r>
        <w:rPr>
          <w:rFonts w:cs="Didot"/>
        </w:rPr>
        <w:t xml:space="preserve"> </w:t>
      </w:r>
      <w:r w:rsidR="00D95EDE">
        <w:rPr>
          <w:rFonts w:cs="Didot"/>
        </w:rPr>
        <w:t xml:space="preserve">Practice writing </w:t>
      </w:r>
      <w:r w:rsidR="00812FA6">
        <w:rPr>
          <w:rFonts w:cs="Didot"/>
        </w:rPr>
        <w:t>a rubric</w:t>
      </w:r>
      <w:r w:rsidR="00D95EDE">
        <w:rPr>
          <w:rFonts w:cs="Didot"/>
        </w:rPr>
        <w:t xml:space="preserve"> for </w:t>
      </w:r>
      <w:r w:rsidR="00512E3F">
        <w:rPr>
          <w:rFonts w:cs="Didot"/>
        </w:rPr>
        <w:t xml:space="preserve">an arts integration </w:t>
      </w:r>
      <w:r w:rsidR="00D95EDE">
        <w:rPr>
          <w:rFonts w:cs="Didot"/>
        </w:rPr>
        <w:t>lesson</w:t>
      </w:r>
      <w:r w:rsidR="00A73A04">
        <w:rPr>
          <w:rFonts w:cs="Didot"/>
        </w:rPr>
        <w:t>.</w:t>
      </w:r>
      <w:r w:rsidR="00580C4B">
        <w:rPr>
          <w:rFonts w:cs="Didot"/>
        </w:rPr>
        <w:t xml:space="preserve">  Examples of rubrics can be found on the NCAIP website.</w:t>
      </w:r>
    </w:p>
    <w:p w14:paraId="3E03CD03" w14:textId="625D2DA9" w:rsidR="00812FA6" w:rsidRDefault="00812FA6" w:rsidP="00812FA6">
      <w:pPr>
        <w:rPr>
          <w:rFonts w:cs="Didot"/>
          <w:b/>
          <w:sz w:val="32"/>
          <w:szCs w:val="32"/>
        </w:rPr>
      </w:pPr>
      <w:r>
        <w:rPr>
          <w:rFonts w:cs="Didot"/>
          <w:b/>
          <w:sz w:val="32"/>
          <w:szCs w:val="32"/>
        </w:rPr>
        <w:br w:type="page"/>
      </w:r>
    </w:p>
    <w:p w14:paraId="3A98C76A" w14:textId="54C69FB8" w:rsidR="00D95EDE" w:rsidRPr="00DC29F9" w:rsidRDefault="00580C4B" w:rsidP="00D95EDE">
      <w:pPr>
        <w:jc w:val="center"/>
        <w:rPr>
          <w:rFonts w:cs="Didot"/>
          <w:b/>
          <w:sz w:val="32"/>
          <w:szCs w:val="32"/>
        </w:rPr>
      </w:pPr>
      <w:r>
        <w:rPr>
          <w:rFonts w:cs="Didot"/>
          <w:b/>
          <w:sz w:val="32"/>
          <w:szCs w:val="32"/>
        </w:rPr>
        <w:t xml:space="preserve">Other </w:t>
      </w:r>
      <w:r w:rsidR="00D95EDE" w:rsidRPr="00DC29F9">
        <w:rPr>
          <w:rFonts w:cs="Didot"/>
          <w:b/>
          <w:sz w:val="32"/>
          <w:szCs w:val="32"/>
        </w:rPr>
        <w:t>Assessment</w:t>
      </w:r>
      <w:r>
        <w:rPr>
          <w:rFonts w:cs="Didot"/>
          <w:b/>
          <w:sz w:val="32"/>
          <w:szCs w:val="32"/>
        </w:rPr>
        <w:t xml:space="preserve"> Tools</w:t>
      </w:r>
    </w:p>
    <w:p w14:paraId="1227076D" w14:textId="77777777" w:rsidR="00D95EDE" w:rsidRDefault="00D95EDE" w:rsidP="00D95EDE">
      <w:pPr>
        <w:rPr>
          <w:rFonts w:cs="Didot"/>
        </w:rPr>
      </w:pPr>
    </w:p>
    <w:p w14:paraId="7E5492DF" w14:textId="77777777" w:rsidR="00D95EDE" w:rsidRDefault="00D95EDE" w:rsidP="00D95EDE">
      <w:pPr>
        <w:rPr>
          <w:rFonts w:cs="Didot"/>
        </w:rPr>
      </w:pPr>
      <w:r>
        <w:rPr>
          <w:rFonts w:cs="Didot"/>
        </w:rPr>
        <w:t>How will you determine if students have mastered the standard, learned the skill, and created a work that meets all of the criteria set for success?</w:t>
      </w:r>
    </w:p>
    <w:p w14:paraId="0D9370A6" w14:textId="77777777" w:rsidR="00D95EDE" w:rsidRDefault="00D95EDE" w:rsidP="00D95EDE">
      <w:pPr>
        <w:rPr>
          <w:rFonts w:cs="Didot"/>
        </w:rPr>
      </w:pPr>
    </w:p>
    <w:p w14:paraId="6C5538B0" w14:textId="77777777" w:rsidR="00D95EDE" w:rsidRPr="00010E32" w:rsidRDefault="00D95EDE" w:rsidP="00D95EDE">
      <w:pPr>
        <w:rPr>
          <w:rFonts w:cs="Didot"/>
          <w:b/>
        </w:rPr>
      </w:pPr>
      <w:r w:rsidRPr="00010E32">
        <w:rPr>
          <w:rFonts w:cs="Didot"/>
          <w:b/>
        </w:rPr>
        <w:t>Checklists</w:t>
      </w:r>
    </w:p>
    <w:p w14:paraId="1C6CB479" w14:textId="77777777" w:rsidR="00D95EDE" w:rsidRDefault="00D95EDE" w:rsidP="00D95EDE">
      <w:pPr>
        <w:rPr>
          <w:rFonts w:cs="Didot"/>
        </w:rPr>
      </w:pPr>
    </w:p>
    <w:p w14:paraId="1154353D" w14:textId="77777777" w:rsidR="00D95EDE" w:rsidRDefault="00D95EDE" w:rsidP="00D95EDE">
      <w:pPr>
        <w:rPr>
          <w:rFonts w:cs="Didot"/>
        </w:rPr>
      </w:pPr>
      <w:r>
        <w:rPr>
          <w:rFonts w:cs="Didot"/>
        </w:rPr>
        <w:t>Make a checklist using the criteria for success for the project.  Check off the skills that students mastered.</w:t>
      </w:r>
    </w:p>
    <w:p w14:paraId="668B303C" w14:textId="77777777" w:rsidR="00D95EDE" w:rsidRDefault="00D95EDE" w:rsidP="00D95EDE">
      <w:pPr>
        <w:rPr>
          <w:rFonts w:cs="Didot"/>
        </w:rPr>
      </w:pPr>
    </w:p>
    <w:p w14:paraId="04C66E27" w14:textId="77777777" w:rsidR="00D95EDE" w:rsidRDefault="00D95EDE" w:rsidP="00D95EDE">
      <w:pPr>
        <w:rPr>
          <w:rFonts w:cs="Didot"/>
        </w:rPr>
      </w:pPr>
    </w:p>
    <w:p w14:paraId="4B7C876A" w14:textId="77777777" w:rsidR="00D95EDE" w:rsidRPr="00010E32" w:rsidRDefault="00D95EDE" w:rsidP="00D95EDE">
      <w:pPr>
        <w:rPr>
          <w:rFonts w:cs="Didot"/>
          <w:b/>
        </w:rPr>
      </w:pPr>
      <w:r w:rsidRPr="00010E32">
        <w:rPr>
          <w:rFonts w:cs="Didot"/>
          <w:b/>
        </w:rPr>
        <w:t>Critiques</w:t>
      </w:r>
    </w:p>
    <w:p w14:paraId="0363BEA9" w14:textId="77777777" w:rsidR="00D95EDE" w:rsidRDefault="00D95EDE" w:rsidP="00D95EDE">
      <w:pPr>
        <w:rPr>
          <w:rFonts w:cs="Didot"/>
        </w:rPr>
      </w:pPr>
    </w:p>
    <w:p w14:paraId="24960202" w14:textId="77777777" w:rsidR="00D95EDE" w:rsidRDefault="00D95EDE" w:rsidP="00D95EDE">
      <w:pPr>
        <w:rPr>
          <w:rFonts w:cs="Didot"/>
        </w:rPr>
      </w:pPr>
      <w:r>
        <w:rPr>
          <w:rFonts w:cs="Didot"/>
        </w:rPr>
        <w:t>Students display their work.  The student explains his/her work and how s/he met the criteria for success.  The group tells what the work accomplished for the criteria for success finding evidence in the work.  The group comes to consensus about the work meeting criteria for success.  Ensure that all oral responses are framed in a positive manner.  Ask for suggestions from the artist to embellish, revise, or elaborate their work.</w:t>
      </w:r>
    </w:p>
    <w:p w14:paraId="29D7CB70" w14:textId="77777777" w:rsidR="00D95EDE" w:rsidRDefault="00D95EDE" w:rsidP="00D95EDE">
      <w:pPr>
        <w:rPr>
          <w:rFonts w:cs="Didot"/>
        </w:rPr>
      </w:pPr>
    </w:p>
    <w:p w14:paraId="56A450D1" w14:textId="77777777" w:rsidR="00D95EDE" w:rsidRDefault="00D95EDE" w:rsidP="00D95EDE">
      <w:pPr>
        <w:rPr>
          <w:rFonts w:cs="Didot"/>
        </w:rPr>
      </w:pPr>
    </w:p>
    <w:p w14:paraId="78BD468D" w14:textId="77777777" w:rsidR="00D95EDE" w:rsidRPr="00010E32" w:rsidRDefault="00D95EDE" w:rsidP="00D95EDE">
      <w:pPr>
        <w:rPr>
          <w:rFonts w:cs="Didot"/>
          <w:b/>
        </w:rPr>
      </w:pPr>
      <w:r w:rsidRPr="00010E32">
        <w:rPr>
          <w:rFonts w:cs="Didot"/>
          <w:b/>
        </w:rPr>
        <w:t>Gallery Walks</w:t>
      </w:r>
    </w:p>
    <w:p w14:paraId="10488D41" w14:textId="77777777" w:rsidR="00D95EDE" w:rsidRDefault="00D95EDE" w:rsidP="00D95EDE">
      <w:pPr>
        <w:rPr>
          <w:rFonts w:cs="Didot"/>
        </w:rPr>
      </w:pPr>
    </w:p>
    <w:p w14:paraId="4A5FBE2B" w14:textId="16BEE08F" w:rsidR="00D95EDE" w:rsidRDefault="00D95EDE" w:rsidP="00D95EDE">
      <w:pPr>
        <w:rPr>
          <w:rFonts w:cs="Didot"/>
        </w:rPr>
      </w:pPr>
      <w:r>
        <w:rPr>
          <w:rFonts w:cs="Didot"/>
        </w:rPr>
        <w:t>Display students’ work around the room, as in an art gallery.  Students form groups of three or four.  Select a starting place for each group (at a different work).  Give groups guidelines about what to discuss as they view each work.  Use the Criteria for Success as talking points.   Set a time limit for each viewing and signa</w:t>
      </w:r>
      <w:r w:rsidR="00580C4B">
        <w:rPr>
          <w:rFonts w:cs="Didot"/>
        </w:rPr>
        <w:t>l groups to move to the next art</w:t>
      </w:r>
      <w:r>
        <w:rPr>
          <w:rFonts w:cs="Didot"/>
        </w:rPr>
        <w:t>work.  Listen in on groups to assess their level of understanding.</w:t>
      </w:r>
    </w:p>
    <w:p w14:paraId="560F635E" w14:textId="77777777" w:rsidR="00D95EDE" w:rsidRDefault="00D95EDE" w:rsidP="00D95EDE">
      <w:pPr>
        <w:rPr>
          <w:rFonts w:cs="Didot"/>
        </w:rPr>
      </w:pPr>
    </w:p>
    <w:p w14:paraId="2763EEA2" w14:textId="77777777" w:rsidR="00D95EDE" w:rsidRDefault="00D95EDE" w:rsidP="00D95EDE">
      <w:pPr>
        <w:rPr>
          <w:rFonts w:cs="Didot"/>
        </w:rPr>
      </w:pPr>
    </w:p>
    <w:p w14:paraId="3FC67C64" w14:textId="77777777" w:rsidR="00D95EDE" w:rsidRPr="00010E32" w:rsidRDefault="00D95EDE" w:rsidP="00D95EDE">
      <w:pPr>
        <w:rPr>
          <w:rFonts w:cs="Didot"/>
          <w:b/>
        </w:rPr>
      </w:pPr>
      <w:r w:rsidRPr="00010E32">
        <w:rPr>
          <w:rFonts w:cs="Didot"/>
          <w:b/>
        </w:rPr>
        <w:t>Discussion Using the Criteria for Success</w:t>
      </w:r>
    </w:p>
    <w:p w14:paraId="3C9EE35E" w14:textId="77777777" w:rsidR="00D95EDE" w:rsidRDefault="00D95EDE" w:rsidP="00D95EDE">
      <w:pPr>
        <w:rPr>
          <w:rFonts w:cs="Didot"/>
        </w:rPr>
      </w:pPr>
    </w:p>
    <w:p w14:paraId="36855B3A" w14:textId="77777777" w:rsidR="00D95EDE" w:rsidRDefault="00D95EDE" w:rsidP="00D95EDE">
      <w:pPr>
        <w:rPr>
          <w:rFonts w:cs="Didot"/>
        </w:rPr>
      </w:pPr>
      <w:r>
        <w:rPr>
          <w:rFonts w:cs="Didot"/>
        </w:rPr>
        <w:t>Students tell how they used the elements of art in their work based on the focus of the lesson.</w:t>
      </w:r>
    </w:p>
    <w:p w14:paraId="35097DE3" w14:textId="77777777" w:rsidR="00D95EDE" w:rsidRDefault="00D95EDE" w:rsidP="00D95EDE">
      <w:pPr>
        <w:rPr>
          <w:rFonts w:cs="Didot"/>
        </w:rPr>
      </w:pPr>
    </w:p>
    <w:p w14:paraId="482F41AF" w14:textId="77777777" w:rsidR="00D95EDE" w:rsidRDefault="00D95EDE" w:rsidP="00D95EDE">
      <w:pPr>
        <w:rPr>
          <w:rFonts w:cs="Didot"/>
        </w:rPr>
      </w:pPr>
      <w:r>
        <w:rPr>
          <w:rFonts w:cs="Didot"/>
        </w:rPr>
        <w:t>Students tell how they used the Principles of Design in their work based on the focus of the lesson.</w:t>
      </w:r>
    </w:p>
    <w:p w14:paraId="57F7B6B5" w14:textId="77777777" w:rsidR="00D95EDE" w:rsidRDefault="00D95EDE" w:rsidP="00D95EDE">
      <w:pPr>
        <w:rPr>
          <w:rFonts w:cs="Didot"/>
        </w:rPr>
      </w:pPr>
    </w:p>
    <w:p w14:paraId="55291951" w14:textId="77777777" w:rsidR="00D95EDE" w:rsidRPr="004705D8" w:rsidRDefault="00D95EDE" w:rsidP="00D95EDE">
      <w:pPr>
        <w:rPr>
          <w:rFonts w:cs="Didot"/>
        </w:rPr>
      </w:pPr>
      <w:r>
        <w:rPr>
          <w:rFonts w:cs="Didot"/>
        </w:rPr>
        <w:t>Students tell how they accomplished meeting the criteria of success.</w:t>
      </w:r>
    </w:p>
    <w:p w14:paraId="24BD10EB" w14:textId="77777777" w:rsidR="00D95EDE" w:rsidRDefault="00D95EDE" w:rsidP="00D95EDE">
      <w:pPr>
        <w:rPr>
          <w:rFonts w:cs="Didot"/>
        </w:rPr>
      </w:pPr>
    </w:p>
    <w:p w14:paraId="043ECEB5" w14:textId="77777777" w:rsidR="00D95EDE" w:rsidRDefault="00D95EDE" w:rsidP="00D95EDE">
      <w:pPr>
        <w:rPr>
          <w:rFonts w:cs="Didot"/>
        </w:rPr>
      </w:pPr>
    </w:p>
    <w:p w14:paraId="788CA63B" w14:textId="77777777" w:rsidR="00D95EDE" w:rsidRDefault="00D95EDE" w:rsidP="00D95EDE">
      <w:pPr>
        <w:rPr>
          <w:rFonts w:cs="Didot"/>
        </w:rPr>
      </w:pPr>
      <w:r>
        <w:rPr>
          <w:rFonts w:cs="Didot"/>
        </w:rPr>
        <w:br w:type="page"/>
      </w:r>
    </w:p>
    <w:p w14:paraId="46D21347" w14:textId="77777777" w:rsidR="00D95EDE" w:rsidRPr="002E0765" w:rsidRDefault="00D95EDE" w:rsidP="00D95EDE">
      <w:pPr>
        <w:jc w:val="center"/>
        <w:rPr>
          <w:b/>
        </w:rPr>
      </w:pPr>
      <w:r w:rsidRPr="002E0765">
        <w:rPr>
          <w:b/>
        </w:rPr>
        <w:t>North Coast Arts Integration Project</w:t>
      </w:r>
    </w:p>
    <w:p w14:paraId="043A6FBA" w14:textId="77777777" w:rsidR="00D95EDE" w:rsidRPr="002E0765" w:rsidRDefault="00D95EDE" w:rsidP="00D95EDE">
      <w:pPr>
        <w:jc w:val="center"/>
        <w:rPr>
          <w:b/>
        </w:rPr>
      </w:pPr>
      <w:r w:rsidRPr="002E0765">
        <w:rPr>
          <w:b/>
        </w:rPr>
        <w:t xml:space="preserve">Teaching Artist </w:t>
      </w:r>
      <w:r>
        <w:rPr>
          <w:b/>
        </w:rPr>
        <w:t>Materials</w:t>
      </w:r>
      <w:r w:rsidRPr="002E0765">
        <w:rPr>
          <w:b/>
        </w:rPr>
        <w:t xml:space="preserve"> List</w:t>
      </w:r>
    </w:p>
    <w:p w14:paraId="50DCD962" w14:textId="77777777" w:rsidR="00D95EDE" w:rsidRDefault="00D95EDE" w:rsidP="00D95EDE">
      <w:pPr>
        <w:ind w:hanging="1260"/>
      </w:pPr>
    </w:p>
    <w:p w14:paraId="438C61E3" w14:textId="77777777" w:rsidR="00D95EDE" w:rsidRPr="004F2DF0" w:rsidRDefault="00D95EDE" w:rsidP="00D95EDE">
      <w:pPr>
        <w:ind w:hanging="1260"/>
        <w:rPr>
          <w:b/>
        </w:rPr>
      </w:pPr>
      <w:r w:rsidRPr="004F2DF0">
        <w:rPr>
          <w:b/>
        </w:rPr>
        <w:t>Date:</w:t>
      </w:r>
    </w:p>
    <w:p w14:paraId="7B9420C5" w14:textId="77777777" w:rsidR="00D95EDE" w:rsidRPr="004F2DF0" w:rsidRDefault="00D95EDE" w:rsidP="00D95EDE">
      <w:pPr>
        <w:ind w:hanging="1260"/>
        <w:rPr>
          <w:b/>
        </w:rPr>
      </w:pPr>
      <w:r w:rsidRPr="004F2DF0">
        <w:rPr>
          <w:b/>
        </w:rPr>
        <w:t>Name:</w:t>
      </w:r>
    </w:p>
    <w:p w14:paraId="7CBA2790" w14:textId="77777777" w:rsidR="00D95EDE" w:rsidRPr="004F2DF0" w:rsidRDefault="00D95EDE" w:rsidP="00D95EDE">
      <w:pPr>
        <w:ind w:hanging="1260"/>
        <w:rPr>
          <w:b/>
        </w:rPr>
      </w:pPr>
      <w:r w:rsidRPr="004F2DF0">
        <w:rPr>
          <w:b/>
        </w:rPr>
        <w:t>School Site:</w:t>
      </w:r>
    </w:p>
    <w:p w14:paraId="0C8CC536" w14:textId="77777777" w:rsidR="00D95EDE" w:rsidRDefault="00D95EDE" w:rsidP="00D95EDE">
      <w:pPr>
        <w:ind w:left="-1260"/>
      </w:pPr>
    </w:p>
    <w:tbl>
      <w:tblPr>
        <w:tblStyle w:val="TableGrid"/>
        <w:tblW w:w="11340" w:type="dxa"/>
        <w:tblInd w:w="-1152" w:type="dxa"/>
        <w:tblLayout w:type="fixed"/>
        <w:tblLook w:val="04A0" w:firstRow="1" w:lastRow="0" w:firstColumn="1" w:lastColumn="0" w:noHBand="0" w:noVBand="1"/>
      </w:tblPr>
      <w:tblGrid>
        <w:gridCol w:w="1530"/>
        <w:gridCol w:w="1350"/>
        <w:gridCol w:w="1530"/>
        <w:gridCol w:w="1440"/>
        <w:gridCol w:w="3330"/>
        <w:gridCol w:w="1080"/>
        <w:gridCol w:w="1080"/>
      </w:tblGrid>
      <w:tr w:rsidR="00D95EDE" w:rsidRPr="00A31E7E" w14:paraId="5FD7D20E" w14:textId="77777777" w:rsidTr="002E32BD">
        <w:tc>
          <w:tcPr>
            <w:tcW w:w="1530" w:type="dxa"/>
            <w:shd w:val="clear" w:color="auto" w:fill="D9D9D9"/>
          </w:tcPr>
          <w:p w14:paraId="0F7672E0" w14:textId="77777777" w:rsidR="00D95EDE" w:rsidRPr="0082663A" w:rsidRDefault="00D95EDE" w:rsidP="002E32BD">
            <w:pPr>
              <w:jc w:val="center"/>
              <w:rPr>
                <w:b/>
              </w:rPr>
            </w:pPr>
            <w:r w:rsidRPr="0082663A">
              <w:rPr>
                <w:b/>
              </w:rPr>
              <w:t>Item</w:t>
            </w:r>
          </w:p>
          <w:p w14:paraId="4E21AF13" w14:textId="77777777" w:rsidR="00D95EDE" w:rsidRPr="0082663A" w:rsidRDefault="00D95EDE" w:rsidP="002E32BD">
            <w:pPr>
              <w:jc w:val="center"/>
              <w:rPr>
                <w:b/>
              </w:rPr>
            </w:pPr>
            <w:r w:rsidRPr="0082663A">
              <w:rPr>
                <w:b/>
              </w:rPr>
              <w:t>Number</w:t>
            </w:r>
          </w:p>
        </w:tc>
        <w:tc>
          <w:tcPr>
            <w:tcW w:w="1350" w:type="dxa"/>
            <w:shd w:val="clear" w:color="auto" w:fill="D9D9D9"/>
          </w:tcPr>
          <w:p w14:paraId="7D46527A" w14:textId="77777777" w:rsidR="00D95EDE" w:rsidRPr="0082663A" w:rsidRDefault="00D95EDE" w:rsidP="002E32BD">
            <w:pPr>
              <w:jc w:val="center"/>
              <w:rPr>
                <w:b/>
              </w:rPr>
            </w:pPr>
            <w:r w:rsidRPr="0082663A">
              <w:rPr>
                <w:b/>
              </w:rPr>
              <w:t>Quantity</w:t>
            </w:r>
          </w:p>
        </w:tc>
        <w:tc>
          <w:tcPr>
            <w:tcW w:w="1530" w:type="dxa"/>
            <w:shd w:val="clear" w:color="auto" w:fill="D9D9D9"/>
          </w:tcPr>
          <w:p w14:paraId="0DD705B7" w14:textId="77777777" w:rsidR="00D95EDE" w:rsidRPr="0082663A" w:rsidRDefault="00D95EDE" w:rsidP="002E32BD">
            <w:pPr>
              <w:jc w:val="center"/>
              <w:rPr>
                <w:b/>
              </w:rPr>
            </w:pPr>
            <w:r w:rsidRPr="0082663A">
              <w:rPr>
                <w:b/>
              </w:rPr>
              <w:t>Description</w:t>
            </w:r>
          </w:p>
        </w:tc>
        <w:tc>
          <w:tcPr>
            <w:tcW w:w="1440" w:type="dxa"/>
            <w:shd w:val="clear" w:color="auto" w:fill="D9D9D9"/>
          </w:tcPr>
          <w:p w14:paraId="0D02E678" w14:textId="77777777" w:rsidR="00D95EDE" w:rsidRPr="0082663A" w:rsidRDefault="00D95EDE" w:rsidP="002E32BD">
            <w:pPr>
              <w:jc w:val="center"/>
              <w:rPr>
                <w:b/>
              </w:rPr>
            </w:pPr>
            <w:r w:rsidRPr="0082663A">
              <w:rPr>
                <w:b/>
              </w:rPr>
              <w:t>Size/color</w:t>
            </w:r>
          </w:p>
        </w:tc>
        <w:tc>
          <w:tcPr>
            <w:tcW w:w="3330" w:type="dxa"/>
            <w:shd w:val="clear" w:color="auto" w:fill="D9D9D9"/>
          </w:tcPr>
          <w:p w14:paraId="43504AC8" w14:textId="77777777" w:rsidR="00D95EDE" w:rsidRPr="0082663A" w:rsidRDefault="00D95EDE" w:rsidP="002E32BD">
            <w:pPr>
              <w:jc w:val="center"/>
              <w:rPr>
                <w:b/>
              </w:rPr>
            </w:pPr>
            <w:r w:rsidRPr="0082663A">
              <w:rPr>
                <w:b/>
              </w:rPr>
              <w:t>Website Address</w:t>
            </w:r>
          </w:p>
        </w:tc>
        <w:tc>
          <w:tcPr>
            <w:tcW w:w="1080" w:type="dxa"/>
            <w:shd w:val="clear" w:color="auto" w:fill="D9D9D9"/>
          </w:tcPr>
          <w:p w14:paraId="7A51B58B" w14:textId="77777777" w:rsidR="00D95EDE" w:rsidRPr="0082663A" w:rsidRDefault="00D95EDE" w:rsidP="002E32BD">
            <w:pPr>
              <w:jc w:val="center"/>
              <w:rPr>
                <w:b/>
              </w:rPr>
            </w:pPr>
            <w:r w:rsidRPr="0082663A">
              <w:rPr>
                <w:b/>
              </w:rPr>
              <w:t>Unit Price</w:t>
            </w:r>
          </w:p>
        </w:tc>
        <w:tc>
          <w:tcPr>
            <w:tcW w:w="1080" w:type="dxa"/>
            <w:shd w:val="clear" w:color="auto" w:fill="D9D9D9"/>
          </w:tcPr>
          <w:p w14:paraId="2BAE7C00" w14:textId="77777777" w:rsidR="00D95EDE" w:rsidRPr="0082663A" w:rsidRDefault="00D95EDE" w:rsidP="002E32BD">
            <w:pPr>
              <w:jc w:val="center"/>
              <w:rPr>
                <w:b/>
              </w:rPr>
            </w:pPr>
            <w:r w:rsidRPr="0082663A">
              <w:rPr>
                <w:b/>
              </w:rPr>
              <w:t>TOTAL</w:t>
            </w:r>
          </w:p>
        </w:tc>
      </w:tr>
      <w:tr w:rsidR="00D95EDE" w:rsidRPr="00A31E7E" w14:paraId="1AEF3395" w14:textId="77777777" w:rsidTr="002E32BD">
        <w:tc>
          <w:tcPr>
            <w:tcW w:w="1530" w:type="dxa"/>
          </w:tcPr>
          <w:p w14:paraId="75A25CEB" w14:textId="77777777" w:rsidR="00D95EDE" w:rsidRDefault="00D95EDE" w:rsidP="002E32BD"/>
          <w:p w14:paraId="70D38A8B" w14:textId="77777777" w:rsidR="00D95EDE" w:rsidRPr="00A31E7E" w:rsidRDefault="00D95EDE" w:rsidP="002E32BD"/>
        </w:tc>
        <w:tc>
          <w:tcPr>
            <w:tcW w:w="1350" w:type="dxa"/>
          </w:tcPr>
          <w:p w14:paraId="7E76FB57" w14:textId="77777777" w:rsidR="00D95EDE" w:rsidRPr="00A31E7E" w:rsidRDefault="00D95EDE" w:rsidP="002E32BD"/>
        </w:tc>
        <w:tc>
          <w:tcPr>
            <w:tcW w:w="1530" w:type="dxa"/>
          </w:tcPr>
          <w:p w14:paraId="35953AC2" w14:textId="77777777" w:rsidR="00D95EDE" w:rsidRPr="00A31E7E" w:rsidRDefault="00D95EDE" w:rsidP="002E32BD"/>
        </w:tc>
        <w:tc>
          <w:tcPr>
            <w:tcW w:w="1440" w:type="dxa"/>
          </w:tcPr>
          <w:p w14:paraId="38FBEB96" w14:textId="77777777" w:rsidR="00D95EDE" w:rsidRPr="00A31E7E" w:rsidRDefault="00D95EDE" w:rsidP="002E32BD"/>
        </w:tc>
        <w:tc>
          <w:tcPr>
            <w:tcW w:w="3330" w:type="dxa"/>
          </w:tcPr>
          <w:p w14:paraId="33899B6E" w14:textId="77777777" w:rsidR="00D95EDE" w:rsidRPr="00A31E7E" w:rsidRDefault="00D95EDE" w:rsidP="002E32BD"/>
        </w:tc>
        <w:tc>
          <w:tcPr>
            <w:tcW w:w="1080" w:type="dxa"/>
          </w:tcPr>
          <w:p w14:paraId="411C9ECE" w14:textId="77777777" w:rsidR="00D95EDE" w:rsidRPr="00A31E7E" w:rsidRDefault="00D95EDE" w:rsidP="002E32BD"/>
        </w:tc>
        <w:tc>
          <w:tcPr>
            <w:tcW w:w="1080" w:type="dxa"/>
          </w:tcPr>
          <w:p w14:paraId="0205287F" w14:textId="77777777" w:rsidR="00D95EDE" w:rsidRPr="00A31E7E" w:rsidRDefault="00D95EDE" w:rsidP="002E32BD"/>
        </w:tc>
      </w:tr>
      <w:tr w:rsidR="00D95EDE" w:rsidRPr="00A31E7E" w14:paraId="4A1204B7" w14:textId="77777777" w:rsidTr="002E32BD">
        <w:tc>
          <w:tcPr>
            <w:tcW w:w="1530" w:type="dxa"/>
          </w:tcPr>
          <w:p w14:paraId="659A8B62" w14:textId="77777777" w:rsidR="00D95EDE" w:rsidRDefault="00D95EDE" w:rsidP="002E32BD"/>
          <w:p w14:paraId="74E21E8B" w14:textId="77777777" w:rsidR="00D95EDE" w:rsidRPr="00A31E7E" w:rsidRDefault="00D95EDE" w:rsidP="002E32BD"/>
        </w:tc>
        <w:tc>
          <w:tcPr>
            <w:tcW w:w="1350" w:type="dxa"/>
          </w:tcPr>
          <w:p w14:paraId="21BAA293" w14:textId="77777777" w:rsidR="00D95EDE" w:rsidRPr="00A31E7E" w:rsidRDefault="00D95EDE" w:rsidP="002E32BD"/>
        </w:tc>
        <w:tc>
          <w:tcPr>
            <w:tcW w:w="1530" w:type="dxa"/>
          </w:tcPr>
          <w:p w14:paraId="0FFBA06C" w14:textId="77777777" w:rsidR="00D95EDE" w:rsidRPr="00A31E7E" w:rsidRDefault="00D95EDE" w:rsidP="002E32BD"/>
        </w:tc>
        <w:tc>
          <w:tcPr>
            <w:tcW w:w="1440" w:type="dxa"/>
          </w:tcPr>
          <w:p w14:paraId="4345F97E" w14:textId="77777777" w:rsidR="00D95EDE" w:rsidRPr="00A31E7E" w:rsidRDefault="00D95EDE" w:rsidP="002E32BD"/>
        </w:tc>
        <w:tc>
          <w:tcPr>
            <w:tcW w:w="3330" w:type="dxa"/>
          </w:tcPr>
          <w:p w14:paraId="6E8141B2" w14:textId="77777777" w:rsidR="00D95EDE" w:rsidRPr="00A31E7E" w:rsidRDefault="00D95EDE" w:rsidP="002E32BD"/>
        </w:tc>
        <w:tc>
          <w:tcPr>
            <w:tcW w:w="1080" w:type="dxa"/>
          </w:tcPr>
          <w:p w14:paraId="6FC22B38" w14:textId="77777777" w:rsidR="00D95EDE" w:rsidRPr="00A31E7E" w:rsidRDefault="00D95EDE" w:rsidP="002E32BD"/>
        </w:tc>
        <w:tc>
          <w:tcPr>
            <w:tcW w:w="1080" w:type="dxa"/>
          </w:tcPr>
          <w:p w14:paraId="0700F05E" w14:textId="77777777" w:rsidR="00D95EDE" w:rsidRPr="00A31E7E" w:rsidRDefault="00D95EDE" w:rsidP="002E32BD"/>
        </w:tc>
      </w:tr>
      <w:tr w:rsidR="00D95EDE" w:rsidRPr="00A31E7E" w14:paraId="58AF4588" w14:textId="77777777" w:rsidTr="002E32BD">
        <w:tc>
          <w:tcPr>
            <w:tcW w:w="1530" w:type="dxa"/>
          </w:tcPr>
          <w:p w14:paraId="304BADA8" w14:textId="77777777" w:rsidR="00D95EDE" w:rsidRDefault="00D95EDE" w:rsidP="002E32BD"/>
          <w:p w14:paraId="6251E351" w14:textId="77777777" w:rsidR="00D95EDE" w:rsidRPr="00A31E7E" w:rsidRDefault="00D95EDE" w:rsidP="002E32BD"/>
        </w:tc>
        <w:tc>
          <w:tcPr>
            <w:tcW w:w="1350" w:type="dxa"/>
          </w:tcPr>
          <w:p w14:paraId="7A8A79BB" w14:textId="77777777" w:rsidR="00D95EDE" w:rsidRPr="00A31E7E" w:rsidRDefault="00D95EDE" w:rsidP="002E32BD"/>
        </w:tc>
        <w:tc>
          <w:tcPr>
            <w:tcW w:w="1530" w:type="dxa"/>
          </w:tcPr>
          <w:p w14:paraId="2D6CFCF0" w14:textId="77777777" w:rsidR="00D95EDE" w:rsidRPr="00A31E7E" w:rsidRDefault="00D95EDE" w:rsidP="002E32BD"/>
        </w:tc>
        <w:tc>
          <w:tcPr>
            <w:tcW w:w="1440" w:type="dxa"/>
          </w:tcPr>
          <w:p w14:paraId="49303C5C" w14:textId="77777777" w:rsidR="00D95EDE" w:rsidRPr="00A31E7E" w:rsidRDefault="00D95EDE" w:rsidP="002E32BD"/>
        </w:tc>
        <w:tc>
          <w:tcPr>
            <w:tcW w:w="3330" w:type="dxa"/>
          </w:tcPr>
          <w:p w14:paraId="5A885F99" w14:textId="77777777" w:rsidR="00D95EDE" w:rsidRPr="00A31E7E" w:rsidRDefault="00D95EDE" w:rsidP="002E32BD"/>
        </w:tc>
        <w:tc>
          <w:tcPr>
            <w:tcW w:w="1080" w:type="dxa"/>
          </w:tcPr>
          <w:p w14:paraId="3CC86A0B" w14:textId="77777777" w:rsidR="00D95EDE" w:rsidRPr="00A31E7E" w:rsidRDefault="00D95EDE" w:rsidP="002E32BD"/>
        </w:tc>
        <w:tc>
          <w:tcPr>
            <w:tcW w:w="1080" w:type="dxa"/>
          </w:tcPr>
          <w:p w14:paraId="6F98EC54" w14:textId="77777777" w:rsidR="00D95EDE" w:rsidRPr="00A31E7E" w:rsidRDefault="00D95EDE" w:rsidP="002E32BD"/>
        </w:tc>
      </w:tr>
      <w:tr w:rsidR="00D95EDE" w:rsidRPr="00A31E7E" w14:paraId="0A8378F9" w14:textId="77777777" w:rsidTr="002E32BD">
        <w:tc>
          <w:tcPr>
            <w:tcW w:w="1530" w:type="dxa"/>
          </w:tcPr>
          <w:p w14:paraId="570B455A" w14:textId="77777777" w:rsidR="00D95EDE" w:rsidRDefault="00D95EDE" w:rsidP="002E32BD"/>
          <w:p w14:paraId="66706A74" w14:textId="77777777" w:rsidR="00D95EDE" w:rsidRPr="00A31E7E" w:rsidRDefault="00D95EDE" w:rsidP="002E32BD"/>
        </w:tc>
        <w:tc>
          <w:tcPr>
            <w:tcW w:w="1350" w:type="dxa"/>
          </w:tcPr>
          <w:p w14:paraId="01B0DF67" w14:textId="77777777" w:rsidR="00D95EDE" w:rsidRPr="00A31E7E" w:rsidRDefault="00D95EDE" w:rsidP="002E32BD"/>
        </w:tc>
        <w:tc>
          <w:tcPr>
            <w:tcW w:w="1530" w:type="dxa"/>
          </w:tcPr>
          <w:p w14:paraId="79771E2C" w14:textId="77777777" w:rsidR="00D95EDE" w:rsidRPr="00A31E7E" w:rsidRDefault="00D95EDE" w:rsidP="002E32BD"/>
        </w:tc>
        <w:tc>
          <w:tcPr>
            <w:tcW w:w="1440" w:type="dxa"/>
          </w:tcPr>
          <w:p w14:paraId="69CD812F" w14:textId="77777777" w:rsidR="00D95EDE" w:rsidRPr="00A31E7E" w:rsidRDefault="00D95EDE" w:rsidP="002E32BD"/>
        </w:tc>
        <w:tc>
          <w:tcPr>
            <w:tcW w:w="3330" w:type="dxa"/>
          </w:tcPr>
          <w:p w14:paraId="0BE1DAF1" w14:textId="77777777" w:rsidR="00D95EDE" w:rsidRPr="00A31E7E" w:rsidRDefault="00D95EDE" w:rsidP="002E32BD"/>
        </w:tc>
        <w:tc>
          <w:tcPr>
            <w:tcW w:w="1080" w:type="dxa"/>
          </w:tcPr>
          <w:p w14:paraId="7299147B" w14:textId="77777777" w:rsidR="00D95EDE" w:rsidRPr="00A31E7E" w:rsidRDefault="00D95EDE" w:rsidP="002E32BD"/>
        </w:tc>
        <w:tc>
          <w:tcPr>
            <w:tcW w:w="1080" w:type="dxa"/>
          </w:tcPr>
          <w:p w14:paraId="75B3B714" w14:textId="77777777" w:rsidR="00D95EDE" w:rsidRPr="00A31E7E" w:rsidRDefault="00D95EDE" w:rsidP="002E32BD"/>
        </w:tc>
      </w:tr>
      <w:tr w:rsidR="00D95EDE" w:rsidRPr="00A31E7E" w14:paraId="04CF5C7B" w14:textId="77777777" w:rsidTr="002E32BD">
        <w:tc>
          <w:tcPr>
            <w:tcW w:w="1530" w:type="dxa"/>
          </w:tcPr>
          <w:p w14:paraId="70C4A1ED" w14:textId="77777777" w:rsidR="00D95EDE" w:rsidRDefault="00D95EDE" w:rsidP="002E32BD"/>
          <w:p w14:paraId="4284E726" w14:textId="77777777" w:rsidR="00D95EDE" w:rsidRPr="00A31E7E" w:rsidRDefault="00D95EDE" w:rsidP="002E32BD"/>
        </w:tc>
        <w:tc>
          <w:tcPr>
            <w:tcW w:w="1350" w:type="dxa"/>
          </w:tcPr>
          <w:p w14:paraId="7FA485ED" w14:textId="77777777" w:rsidR="00D95EDE" w:rsidRPr="00A31E7E" w:rsidRDefault="00D95EDE" w:rsidP="002E32BD"/>
        </w:tc>
        <w:tc>
          <w:tcPr>
            <w:tcW w:w="1530" w:type="dxa"/>
          </w:tcPr>
          <w:p w14:paraId="65B2CF3B" w14:textId="77777777" w:rsidR="00D95EDE" w:rsidRPr="00A31E7E" w:rsidRDefault="00D95EDE" w:rsidP="002E32BD"/>
        </w:tc>
        <w:tc>
          <w:tcPr>
            <w:tcW w:w="1440" w:type="dxa"/>
          </w:tcPr>
          <w:p w14:paraId="17C4E746" w14:textId="77777777" w:rsidR="00D95EDE" w:rsidRPr="00A31E7E" w:rsidRDefault="00D95EDE" w:rsidP="002E32BD"/>
        </w:tc>
        <w:tc>
          <w:tcPr>
            <w:tcW w:w="3330" w:type="dxa"/>
          </w:tcPr>
          <w:p w14:paraId="77E91DED" w14:textId="77777777" w:rsidR="00D95EDE" w:rsidRPr="00A31E7E" w:rsidRDefault="00D95EDE" w:rsidP="002E32BD"/>
        </w:tc>
        <w:tc>
          <w:tcPr>
            <w:tcW w:w="1080" w:type="dxa"/>
          </w:tcPr>
          <w:p w14:paraId="452E0176" w14:textId="77777777" w:rsidR="00D95EDE" w:rsidRPr="00A31E7E" w:rsidRDefault="00D95EDE" w:rsidP="002E32BD"/>
        </w:tc>
        <w:tc>
          <w:tcPr>
            <w:tcW w:w="1080" w:type="dxa"/>
          </w:tcPr>
          <w:p w14:paraId="10FAE928" w14:textId="77777777" w:rsidR="00D95EDE" w:rsidRPr="00A31E7E" w:rsidRDefault="00D95EDE" w:rsidP="002E32BD"/>
        </w:tc>
      </w:tr>
      <w:tr w:rsidR="00D95EDE" w:rsidRPr="00A31E7E" w14:paraId="509A5F60" w14:textId="77777777" w:rsidTr="002E32BD">
        <w:tc>
          <w:tcPr>
            <w:tcW w:w="1530" w:type="dxa"/>
          </w:tcPr>
          <w:p w14:paraId="221B8FF6" w14:textId="77777777" w:rsidR="00D95EDE" w:rsidRDefault="00D95EDE" w:rsidP="002E32BD"/>
          <w:p w14:paraId="166E8977" w14:textId="77777777" w:rsidR="00D95EDE" w:rsidRPr="00A31E7E" w:rsidRDefault="00D95EDE" w:rsidP="002E32BD"/>
        </w:tc>
        <w:tc>
          <w:tcPr>
            <w:tcW w:w="1350" w:type="dxa"/>
          </w:tcPr>
          <w:p w14:paraId="299C5D71" w14:textId="77777777" w:rsidR="00D95EDE" w:rsidRPr="00A31E7E" w:rsidRDefault="00D95EDE" w:rsidP="002E32BD"/>
        </w:tc>
        <w:tc>
          <w:tcPr>
            <w:tcW w:w="1530" w:type="dxa"/>
          </w:tcPr>
          <w:p w14:paraId="6EB98F44" w14:textId="77777777" w:rsidR="00D95EDE" w:rsidRPr="00A31E7E" w:rsidRDefault="00D95EDE" w:rsidP="002E32BD"/>
        </w:tc>
        <w:tc>
          <w:tcPr>
            <w:tcW w:w="1440" w:type="dxa"/>
          </w:tcPr>
          <w:p w14:paraId="5FBA0E06" w14:textId="77777777" w:rsidR="00D95EDE" w:rsidRPr="00A31E7E" w:rsidRDefault="00D95EDE" w:rsidP="002E32BD"/>
        </w:tc>
        <w:tc>
          <w:tcPr>
            <w:tcW w:w="3330" w:type="dxa"/>
          </w:tcPr>
          <w:p w14:paraId="7FB8F2CA" w14:textId="77777777" w:rsidR="00D95EDE" w:rsidRPr="00A31E7E" w:rsidRDefault="00D95EDE" w:rsidP="002E32BD"/>
        </w:tc>
        <w:tc>
          <w:tcPr>
            <w:tcW w:w="1080" w:type="dxa"/>
          </w:tcPr>
          <w:p w14:paraId="75471DD3" w14:textId="77777777" w:rsidR="00D95EDE" w:rsidRPr="00A31E7E" w:rsidRDefault="00D95EDE" w:rsidP="002E32BD"/>
        </w:tc>
        <w:tc>
          <w:tcPr>
            <w:tcW w:w="1080" w:type="dxa"/>
          </w:tcPr>
          <w:p w14:paraId="44501DF7" w14:textId="77777777" w:rsidR="00D95EDE" w:rsidRPr="00A31E7E" w:rsidRDefault="00D95EDE" w:rsidP="002E32BD"/>
        </w:tc>
      </w:tr>
      <w:tr w:rsidR="00D95EDE" w:rsidRPr="00A31E7E" w14:paraId="1F37C47F" w14:textId="77777777" w:rsidTr="002E32BD">
        <w:tc>
          <w:tcPr>
            <w:tcW w:w="1530" w:type="dxa"/>
          </w:tcPr>
          <w:p w14:paraId="4D49CD20" w14:textId="77777777" w:rsidR="00D95EDE" w:rsidRDefault="00D95EDE" w:rsidP="002E32BD"/>
          <w:p w14:paraId="234F2A01" w14:textId="77777777" w:rsidR="00D95EDE" w:rsidRPr="00A31E7E" w:rsidRDefault="00D95EDE" w:rsidP="002E32BD"/>
        </w:tc>
        <w:tc>
          <w:tcPr>
            <w:tcW w:w="1350" w:type="dxa"/>
          </w:tcPr>
          <w:p w14:paraId="2F0B38FD" w14:textId="77777777" w:rsidR="00D95EDE" w:rsidRPr="00A31E7E" w:rsidRDefault="00D95EDE" w:rsidP="002E32BD"/>
        </w:tc>
        <w:tc>
          <w:tcPr>
            <w:tcW w:w="1530" w:type="dxa"/>
          </w:tcPr>
          <w:p w14:paraId="5C960678" w14:textId="77777777" w:rsidR="00D95EDE" w:rsidRPr="00A31E7E" w:rsidRDefault="00D95EDE" w:rsidP="002E32BD"/>
        </w:tc>
        <w:tc>
          <w:tcPr>
            <w:tcW w:w="1440" w:type="dxa"/>
          </w:tcPr>
          <w:p w14:paraId="02830B28" w14:textId="77777777" w:rsidR="00D95EDE" w:rsidRPr="00A31E7E" w:rsidRDefault="00D95EDE" w:rsidP="002E32BD"/>
        </w:tc>
        <w:tc>
          <w:tcPr>
            <w:tcW w:w="3330" w:type="dxa"/>
          </w:tcPr>
          <w:p w14:paraId="784F9DAC" w14:textId="77777777" w:rsidR="00D95EDE" w:rsidRPr="00A31E7E" w:rsidRDefault="00D95EDE" w:rsidP="002E32BD"/>
        </w:tc>
        <w:tc>
          <w:tcPr>
            <w:tcW w:w="1080" w:type="dxa"/>
          </w:tcPr>
          <w:p w14:paraId="2160CCC5" w14:textId="77777777" w:rsidR="00D95EDE" w:rsidRPr="00A31E7E" w:rsidRDefault="00D95EDE" w:rsidP="002E32BD"/>
        </w:tc>
        <w:tc>
          <w:tcPr>
            <w:tcW w:w="1080" w:type="dxa"/>
          </w:tcPr>
          <w:p w14:paraId="199C60BC" w14:textId="77777777" w:rsidR="00D95EDE" w:rsidRPr="00A31E7E" w:rsidRDefault="00D95EDE" w:rsidP="002E32BD"/>
        </w:tc>
      </w:tr>
      <w:tr w:rsidR="00D95EDE" w:rsidRPr="00A31E7E" w14:paraId="014DDA4F" w14:textId="77777777" w:rsidTr="002E32BD">
        <w:tc>
          <w:tcPr>
            <w:tcW w:w="1530" w:type="dxa"/>
          </w:tcPr>
          <w:p w14:paraId="3979F874" w14:textId="77777777" w:rsidR="00D95EDE" w:rsidRDefault="00D95EDE" w:rsidP="002E32BD"/>
          <w:p w14:paraId="173D5C73" w14:textId="77777777" w:rsidR="00D95EDE" w:rsidRPr="00A31E7E" w:rsidRDefault="00D95EDE" w:rsidP="002E32BD"/>
        </w:tc>
        <w:tc>
          <w:tcPr>
            <w:tcW w:w="1350" w:type="dxa"/>
          </w:tcPr>
          <w:p w14:paraId="2810673E" w14:textId="77777777" w:rsidR="00D95EDE" w:rsidRPr="00A31E7E" w:rsidRDefault="00D95EDE" w:rsidP="002E32BD"/>
        </w:tc>
        <w:tc>
          <w:tcPr>
            <w:tcW w:w="1530" w:type="dxa"/>
          </w:tcPr>
          <w:p w14:paraId="18558999" w14:textId="77777777" w:rsidR="00D95EDE" w:rsidRPr="00A31E7E" w:rsidRDefault="00D95EDE" w:rsidP="002E32BD"/>
        </w:tc>
        <w:tc>
          <w:tcPr>
            <w:tcW w:w="1440" w:type="dxa"/>
          </w:tcPr>
          <w:p w14:paraId="248C5E6B" w14:textId="77777777" w:rsidR="00D95EDE" w:rsidRPr="00A31E7E" w:rsidRDefault="00D95EDE" w:rsidP="002E32BD"/>
        </w:tc>
        <w:tc>
          <w:tcPr>
            <w:tcW w:w="3330" w:type="dxa"/>
          </w:tcPr>
          <w:p w14:paraId="380EEC50" w14:textId="77777777" w:rsidR="00D95EDE" w:rsidRPr="00A31E7E" w:rsidRDefault="00D95EDE" w:rsidP="002E32BD"/>
        </w:tc>
        <w:tc>
          <w:tcPr>
            <w:tcW w:w="1080" w:type="dxa"/>
          </w:tcPr>
          <w:p w14:paraId="2F8C90CE" w14:textId="77777777" w:rsidR="00D95EDE" w:rsidRPr="00A31E7E" w:rsidRDefault="00D95EDE" w:rsidP="002E32BD"/>
        </w:tc>
        <w:tc>
          <w:tcPr>
            <w:tcW w:w="1080" w:type="dxa"/>
          </w:tcPr>
          <w:p w14:paraId="3E9BFD36" w14:textId="77777777" w:rsidR="00D95EDE" w:rsidRPr="00A31E7E" w:rsidRDefault="00D95EDE" w:rsidP="002E32BD"/>
        </w:tc>
      </w:tr>
      <w:tr w:rsidR="00D95EDE" w:rsidRPr="00A31E7E" w14:paraId="2537AF35" w14:textId="77777777" w:rsidTr="002E32BD">
        <w:tc>
          <w:tcPr>
            <w:tcW w:w="1530" w:type="dxa"/>
          </w:tcPr>
          <w:p w14:paraId="22BCCC70" w14:textId="77777777" w:rsidR="00D95EDE" w:rsidRDefault="00D95EDE" w:rsidP="002E32BD"/>
          <w:p w14:paraId="3FFB9FF5" w14:textId="77777777" w:rsidR="00D95EDE" w:rsidRPr="00A31E7E" w:rsidRDefault="00D95EDE" w:rsidP="002E32BD"/>
        </w:tc>
        <w:tc>
          <w:tcPr>
            <w:tcW w:w="1350" w:type="dxa"/>
          </w:tcPr>
          <w:p w14:paraId="333452FB" w14:textId="77777777" w:rsidR="00D95EDE" w:rsidRPr="00A31E7E" w:rsidRDefault="00D95EDE" w:rsidP="002E32BD"/>
        </w:tc>
        <w:tc>
          <w:tcPr>
            <w:tcW w:w="1530" w:type="dxa"/>
          </w:tcPr>
          <w:p w14:paraId="79604896" w14:textId="77777777" w:rsidR="00D95EDE" w:rsidRPr="00A31E7E" w:rsidRDefault="00D95EDE" w:rsidP="002E32BD"/>
        </w:tc>
        <w:tc>
          <w:tcPr>
            <w:tcW w:w="1440" w:type="dxa"/>
          </w:tcPr>
          <w:p w14:paraId="7DCDA7C9" w14:textId="77777777" w:rsidR="00D95EDE" w:rsidRPr="00A31E7E" w:rsidRDefault="00D95EDE" w:rsidP="002E32BD"/>
        </w:tc>
        <w:tc>
          <w:tcPr>
            <w:tcW w:w="3330" w:type="dxa"/>
          </w:tcPr>
          <w:p w14:paraId="55AACF9E" w14:textId="77777777" w:rsidR="00D95EDE" w:rsidRPr="00A31E7E" w:rsidRDefault="00D95EDE" w:rsidP="002E32BD"/>
        </w:tc>
        <w:tc>
          <w:tcPr>
            <w:tcW w:w="1080" w:type="dxa"/>
          </w:tcPr>
          <w:p w14:paraId="14EBB525" w14:textId="77777777" w:rsidR="00D95EDE" w:rsidRPr="00A31E7E" w:rsidRDefault="00D95EDE" w:rsidP="002E32BD"/>
        </w:tc>
        <w:tc>
          <w:tcPr>
            <w:tcW w:w="1080" w:type="dxa"/>
          </w:tcPr>
          <w:p w14:paraId="319110A1" w14:textId="77777777" w:rsidR="00D95EDE" w:rsidRPr="00A31E7E" w:rsidRDefault="00D95EDE" w:rsidP="002E32BD"/>
        </w:tc>
      </w:tr>
      <w:tr w:rsidR="00D95EDE" w:rsidRPr="00A31E7E" w14:paraId="6A4ADB97" w14:textId="77777777" w:rsidTr="002E32BD">
        <w:tc>
          <w:tcPr>
            <w:tcW w:w="1530" w:type="dxa"/>
          </w:tcPr>
          <w:p w14:paraId="64493900" w14:textId="77777777" w:rsidR="00D95EDE" w:rsidRDefault="00D95EDE" w:rsidP="002E32BD"/>
          <w:p w14:paraId="681CB068" w14:textId="77777777" w:rsidR="00D95EDE" w:rsidRPr="00A31E7E" w:rsidRDefault="00D95EDE" w:rsidP="002E32BD"/>
        </w:tc>
        <w:tc>
          <w:tcPr>
            <w:tcW w:w="1350" w:type="dxa"/>
          </w:tcPr>
          <w:p w14:paraId="2FA865D7" w14:textId="77777777" w:rsidR="00D95EDE" w:rsidRPr="00A31E7E" w:rsidRDefault="00D95EDE" w:rsidP="002E32BD"/>
        </w:tc>
        <w:tc>
          <w:tcPr>
            <w:tcW w:w="1530" w:type="dxa"/>
          </w:tcPr>
          <w:p w14:paraId="6A57BDB2" w14:textId="77777777" w:rsidR="00D95EDE" w:rsidRPr="00A31E7E" w:rsidRDefault="00D95EDE" w:rsidP="002E32BD"/>
        </w:tc>
        <w:tc>
          <w:tcPr>
            <w:tcW w:w="1440" w:type="dxa"/>
          </w:tcPr>
          <w:p w14:paraId="431558A4" w14:textId="77777777" w:rsidR="00D95EDE" w:rsidRPr="00A31E7E" w:rsidRDefault="00D95EDE" w:rsidP="002E32BD"/>
        </w:tc>
        <w:tc>
          <w:tcPr>
            <w:tcW w:w="3330" w:type="dxa"/>
          </w:tcPr>
          <w:p w14:paraId="24F6528A" w14:textId="77777777" w:rsidR="00D95EDE" w:rsidRPr="00A31E7E" w:rsidRDefault="00D95EDE" w:rsidP="002E32BD"/>
        </w:tc>
        <w:tc>
          <w:tcPr>
            <w:tcW w:w="1080" w:type="dxa"/>
          </w:tcPr>
          <w:p w14:paraId="18C92C23" w14:textId="77777777" w:rsidR="00D95EDE" w:rsidRPr="00A31E7E" w:rsidRDefault="00D95EDE" w:rsidP="002E32BD"/>
        </w:tc>
        <w:tc>
          <w:tcPr>
            <w:tcW w:w="1080" w:type="dxa"/>
          </w:tcPr>
          <w:p w14:paraId="78AEF06F" w14:textId="77777777" w:rsidR="00D95EDE" w:rsidRPr="00A31E7E" w:rsidRDefault="00D95EDE" w:rsidP="002E32BD"/>
        </w:tc>
      </w:tr>
      <w:tr w:rsidR="00D95EDE" w:rsidRPr="00A31E7E" w14:paraId="749ACDFC" w14:textId="77777777" w:rsidTr="002E32BD">
        <w:tc>
          <w:tcPr>
            <w:tcW w:w="1530" w:type="dxa"/>
          </w:tcPr>
          <w:p w14:paraId="54D72711" w14:textId="77777777" w:rsidR="00D95EDE" w:rsidRDefault="00D95EDE" w:rsidP="002E32BD"/>
          <w:p w14:paraId="5D0290A4" w14:textId="77777777" w:rsidR="00D95EDE" w:rsidRPr="00A31E7E" w:rsidRDefault="00D95EDE" w:rsidP="002E32BD"/>
        </w:tc>
        <w:tc>
          <w:tcPr>
            <w:tcW w:w="1350" w:type="dxa"/>
          </w:tcPr>
          <w:p w14:paraId="4673B8C6" w14:textId="77777777" w:rsidR="00D95EDE" w:rsidRPr="00A31E7E" w:rsidRDefault="00D95EDE" w:rsidP="002E32BD"/>
        </w:tc>
        <w:tc>
          <w:tcPr>
            <w:tcW w:w="1530" w:type="dxa"/>
          </w:tcPr>
          <w:p w14:paraId="60844B8F" w14:textId="77777777" w:rsidR="00D95EDE" w:rsidRPr="00A31E7E" w:rsidRDefault="00D95EDE" w:rsidP="002E32BD"/>
        </w:tc>
        <w:tc>
          <w:tcPr>
            <w:tcW w:w="1440" w:type="dxa"/>
          </w:tcPr>
          <w:p w14:paraId="4E539FAA" w14:textId="77777777" w:rsidR="00D95EDE" w:rsidRPr="00A31E7E" w:rsidRDefault="00D95EDE" w:rsidP="002E32BD"/>
        </w:tc>
        <w:tc>
          <w:tcPr>
            <w:tcW w:w="3330" w:type="dxa"/>
          </w:tcPr>
          <w:p w14:paraId="79211A1E" w14:textId="77777777" w:rsidR="00D95EDE" w:rsidRPr="00A31E7E" w:rsidRDefault="00D95EDE" w:rsidP="002E32BD"/>
        </w:tc>
        <w:tc>
          <w:tcPr>
            <w:tcW w:w="1080" w:type="dxa"/>
          </w:tcPr>
          <w:p w14:paraId="05F3D72E" w14:textId="77777777" w:rsidR="00D95EDE" w:rsidRPr="00A31E7E" w:rsidRDefault="00D95EDE" w:rsidP="002E32BD"/>
        </w:tc>
        <w:tc>
          <w:tcPr>
            <w:tcW w:w="1080" w:type="dxa"/>
          </w:tcPr>
          <w:p w14:paraId="7692B0F0" w14:textId="77777777" w:rsidR="00D95EDE" w:rsidRPr="00A31E7E" w:rsidRDefault="00D95EDE" w:rsidP="002E32BD"/>
        </w:tc>
      </w:tr>
      <w:tr w:rsidR="00D95EDE" w:rsidRPr="00A31E7E" w14:paraId="2185586B" w14:textId="77777777" w:rsidTr="002E32BD">
        <w:tc>
          <w:tcPr>
            <w:tcW w:w="1530" w:type="dxa"/>
          </w:tcPr>
          <w:p w14:paraId="71DD44D7" w14:textId="77777777" w:rsidR="00D95EDE" w:rsidRDefault="00D95EDE" w:rsidP="002E32BD"/>
          <w:p w14:paraId="50A6D587" w14:textId="77777777" w:rsidR="00D95EDE" w:rsidRPr="00A31E7E" w:rsidRDefault="00D95EDE" w:rsidP="002E32BD"/>
        </w:tc>
        <w:tc>
          <w:tcPr>
            <w:tcW w:w="1350" w:type="dxa"/>
          </w:tcPr>
          <w:p w14:paraId="2B5A8BC3" w14:textId="77777777" w:rsidR="00D95EDE" w:rsidRPr="00A31E7E" w:rsidRDefault="00D95EDE" w:rsidP="002E32BD"/>
        </w:tc>
        <w:tc>
          <w:tcPr>
            <w:tcW w:w="1530" w:type="dxa"/>
          </w:tcPr>
          <w:p w14:paraId="4BB08B03" w14:textId="77777777" w:rsidR="00D95EDE" w:rsidRPr="00A31E7E" w:rsidRDefault="00D95EDE" w:rsidP="002E32BD"/>
        </w:tc>
        <w:tc>
          <w:tcPr>
            <w:tcW w:w="1440" w:type="dxa"/>
          </w:tcPr>
          <w:p w14:paraId="4ED1BD64" w14:textId="77777777" w:rsidR="00D95EDE" w:rsidRPr="00A31E7E" w:rsidRDefault="00D95EDE" w:rsidP="002E32BD"/>
        </w:tc>
        <w:tc>
          <w:tcPr>
            <w:tcW w:w="3330" w:type="dxa"/>
          </w:tcPr>
          <w:p w14:paraId="5F5B9438" w14:textId="77777777" w:rsidR="00D95EDE" w:rsidRPr="00A31E7E" w:rsidRDefault="00D95EDE" w:rsidP="002E32BD"/>
        </w:tc>
        <w:tc>
          <w:tcPr>
            <w:tcW w:w="1080" w:type="dxa"/>
          </w:tcPr>
          <w:p w14:paraId="575221F4" w14:textId="77777777" w:rsidR="00D95EDE" w:rsidRPr="00A31E7E" w:rsidRDefault="00D95EDE" w:rsidP="002E32BD"/>
        </w:tc>
        <w:tc>
          <w:tcPr>
            <w:tcW w:w="1080" w:type="dxa"/>
          </w:tcPr>
          <w:p w14:paraId="04ED5FEA" w14:textId="77777777" w:rsidR="00D95EDE" w:rsidRPr="00A31E7E" w:rsidRDefault="00D95EDE" w:rsidP="002E32BD"/>
        </w:tc>
      </w:tr>
      <w:tr w:rsidR="00D95EDE" w:rsidRPr="00A31E7E" w14:paraId="22025FAB" w14:textId="77777777" w:rsidTr="002E32BD">
        <w:tc>
          <w:tcPr>
            <w:tcW w:w="1530" w:type="dxa"/>
          </w:tcPr>
          <w:p w14:paraId="139DD47E" w14:textId="77777777" w:rsidR="00D95EDE" w:rsidRDefault="00D95EDE" w:rsidP="002E32BD"/>
          <w:p w14:paraId="28EDB486" w14:textId="77777777" w:rsidR="00D95EDE" w:rsidRPr="00A31E7E" w:rsidRDefault="00D95EDE" w:rsidP="002E32BD"/>
        </w:tc>
        <w:tc>
          <w:tcPr>
            <w:tcW w:w="1350" w:type="dxa"/>
          </w:tcPr>
          <w:p w14:paraId="42334ED9" w14:textId="77777777" w:rsidR="00D95EDE" w:rsidRPr="00A31E7E" w:rsidRDefault="00D95EDE" w:rsidP="002E32BD"/>
        </w:tc>
        <w:tc>
          <w:tcPr>
            <w:tcW w:w="1530" w:type="dxa"/>
          </w:tcPr>
          <w:p w14:paraId="4564B053" w14:textId="77777777" w:rsidR="00D95EDE" w:rsidRPr="00A31E7E" w:rsidRDefault="00D95EDE" w:rsidP="002E32BD"/>
        </w:tc>
        <w:tc>
          <w:tcPr>
            <w:tcW w:w="1440" w:type="dxa"/>
          </w:tcPr>
          <w:p w14:paraId="42CD43A8" w14:textId="77777777" w:rsidR="00D95EDE" w:rsidRPr="00A31E7E" w:rsidRDefault="00D95EDE" w:rsidP="002E32BD"/>
        </w:tc>
        <w:tc>
          <w:tcPr>
            <w:tcW w:w="3330" w:type="dxa"/>
          </w:tcPr>
          <w:p w14:paraId="57A96643" w14:textId="77777777" w:rsidR="00D95EDE" w:rsidRPr="00A31E7E" w:rsidRDefault="00D95EDE" w:rsidP="002E32BD"/>
        </w:tc>
        <w:tc>
          <w:tcPr>
            <w:tcW w:w="1080" w:type="dxa"/>
          </w:tcPr>
          <w:p w14:paraId="18C4F734" w14:textId="77777777" w:rsidR="00D95EDE" w:rsidRPr="00A31E7E" w:rsidRDefault="00D95EDE" w:rsidP="002E32BD"/>
        </w:tc>
        <w:tc>
          <w:tcPr>
            <w:tcW w:w="1080" w:type="dxa"/>
          </w:tcPr>
          <w:p w14:paraId="574C37B8" w14:textId="77777777" w:rsidR="00D95EDE" w:rsidRPr="00A31E7E" w:rsidRDefault="00D95EDE" w:rsidP="002E32BD"/>
        </w:tc>
      </w:tr>
      <w:tr w:rsidR="00D95EDE" w:rsidRPr="00A31E7E" w14:paraId="3127A92A" w14:textId="77777777" w:rsidTr="002E32BD">
        <w:tc>
          <w:tcPr>
            <w:tcW w:w="1530" w:type="dxa"/>
          </w:tcPr>
          <w:p w14:paraId="501CE415" w14:textId="77777777" w:rsidR="00D95EDE" w:rsidRDefault="00D95EDE" w:rsidP="002E32BD"/>
          <w:p w14:paraId="7F66E5F9" w14:textId="77777777" w:rsidR="00D95EDE" w:rsidRPr="00A31E7E" w:rsidRDefault="00D95EDE" w:rsidP="002E32BD"/>
        </w:tc>
        <w:tc>
          <w:tcPr>
            <w:tcW w:w="1350" w:type="dxa"/>
          </w:tcPr>
          <w:p w14:paraId="29917453" w14:textId="77777777" w:rsidR="00D95EDE" w:rsidRPr="00A31E7E" w:rsidRDefault="00D95EDE" w:rsidP="002E32BD"/>
        </w:tc>
        <w:tc>
          <w:tcPr>
            <w:tcW w:w="1530" w:type="dxa"/>
          </w:tcPr>
          <w:p w14:paraId="4C285929" w14:textId="77777777" w:rsidR="00D95EDE" w:rsidRPr="00A31E7E" w:rsidRDefault="00D95EDE" w:rsidP="002E32BD"/>
        </w:tc>
        <w:tc>
          <w:tcPr>
            <w:tcW w:w="1440" w:type="dxa"/>
          </w:tcPr>
          <w:p w14:paraId="42F15EE6" w14:textId="77777777" w:rsidR="00D95EDE" w:rsidRPr="00A31E7E" w:rsidRDefault="00D95EDE" w:rsidP="002E32BD"/>
        </w:tc>
        <w:tc>
          <w:tcPr>
            <w:tcW w:w="3330" w:type="dxa"/>
          </w:tcPr>
          <w:p w14:paraId="40D271B3" w14:textId="77777777" w:rsidR="00D95EDE" w:rsidRPr="00A31E7E" w:rsidRDefault="00D95EDE" w:rsidP="002E32BD"/>
        </w:tc>
        <w:tc>
          <w:tcPr>
            <w:tcW w:w="1080" w:type="dxa"/>
          </w:tcPr>
          <w:p w14:paraId="6460B931" w14:textId="77777777" w:rsidR="00D95EDE" w:rsidRPr="00A31E7E" w:rsidRDefault="00D95EDE" w:rsidP="002E32BD"/>
        </w:tc>
        <w:tc>
          <w:tcPr>
            <w:tcW w:w="1080" w:type="dxa"/>
          </w:tcPr>
          <w:p w14:paraId="6DAD6C7B" w14:textId="77777777" w:rsidR="00D95EDE" w:rsidRPr="00A31E7E" w:rsidRDefault="00D95EDE" w:rsidP="002E32BD"/>
        </w:tc>
      </w:tr>
      <w:tr w:rsidR="00D95EDE" w:rsidRPr="00A31E7E" w14:paraId="10352E96" w14:textId="77777777" w:rsidTr="002E32BD">
        <w:tc>
          <w:tcPr>
            <w:tcW w:w="1530" w:type="dxa"/>
          </w:tcPr>
          <w:p w14:paraId="59917B1C" w14:textId="77777777" w:rsidR="00D95EDE" w:rsidRDefault="00D95EDE" w:rsidP="002E32BD"/>
          <w:p w14:paraId="3D2CCC9F" w14:textId="77777777" w:rsidR="00D95EDE" w:rsidRPr="00A31E7E" w:rsidRDefault="00D95EDE" w:rsidP="002E32BD"/>
        </w:tc>
        <w:tc>
          <w:tcPr>
            <w:tcW w:w="1350" w:type="dxa"/>
          </w:tcPr>
          <w:p w14:paraId="7AB2B55E" w14:textId="77777777" w:rsidR="00D95EDE" w:rsidRPr="00A31E7E" w:rsidRDefault="00D95EDE" w:rsidP="002E32BD"/>
        </w:tc>
        <w:tc>
          <w:tcPr>
            <w:tcW w:w="1530" w:type="dxa"/>
          </w:tcPr>
          <w:p w14:paraId="34E4CD89" w14:textId="77777777" w:rsidR="00D95EDE" w:rsidRPr="00A31E7E" w:rsidRDefault="00D95EDE" w:rsidP="002E32BD"/>
        </w:tc>
        <w:tc>
          <w:tcPr>
            <w:tcW w:w="1440" w:type="dxa"/>
          </w:tcPr>
          <w:p w14:paraId="48ADDA4F" w14:textId="77777777" w:rsidR="00D95EDE" w:rsidRPr="00A31E7E" w:rsidRDefault="00D95EDE" w:rsidP="002E32BD"/>
        </w:tc>
        <w:tc>
          <w:tcPr>
            <w:tcW w:w="3330" w:type="dxa"/>
          </w:tcPr>
          <w:p w14:paraId="509CE4DC" w14:textId="77777777" w:rsidR="00D95EDE" w:rsidRPr="00A31E7E" w:rsidRDefault="00D95EDE" w:rsidP="002E32BD"/>
        </w:tc>
        <w:tc>
          <w:tcPr>
            <w:tcW w:w="1080" w:type="dxa"/>
          </w:tcPr>
          <w:p w14:paraId="2E04B5CC" w14:textId="77777777" w:rsidR="00D95EDE" w:rsidRPr="00A31E7E" w:rsidRDefault="00D95EDE" w:rsidP="002E32BD"/>
        </w:tc>
        <w:tc>
          <w:tcPr>
            <w:tcW w:w="1080" w:type="dxa"/>
          </w:tcPr>
          <w:p w14:paraId="05BF1FD7" w14:textId="77777777" w:rsidR="00D95EDE" w:rsidRPr="00A31E7E" w:rsidRDefault="00D95EDE" w:rsidP="002E32BD"/>
        </w:tc>
      </w:tr>
      <w:tr w:rsidR="00D95EDE" w:rsidRPr="00A31E7E" w14:paraId="372BF552" w14:textId="77777777" w:rsidTr="002E32BD">
        <w:tc>
          <w:tcPr>
            <w:tcW w:w="1530" w:type="dxa"/>
          </w:tcPr>
          <w:p w14:paraId="6348DBCD" w14:textId="77777777" w:rsidR="00D95EDE" w:rsidRDefault="00D95EDE" w:rsidP="002E32BD"/>
          <w:p w14:paraId="7D2520DC" w14:textId="77777777" w:rsidR="00D95EDE" w:rsidRPr="00A31E7E" w:rsidRDefault="00D95EDE" w:rsidP="002E32BD"/>
        </w:tc>
        <w:tc>
          <w:tcPr>
            <w:tcW w:w="1350" w:type="dxa"/>
          </w:tcPr>
          <w:p w14:paraId="146A8C83" w14:textId="77777777" w:rsidR="00D95EDE" w:rsidRPr="00A31E7E" w:rsidRDefault="00D95EDE" w:rsidP="002E32BD"/>
        </w:tc>
        <w:tc>
          <w:tcPr>
            <w:tcW w:w="1530" w:type="dxa"/>
          </w:tcPr>
          <w:p w14:paraId="569D4957" w14:textId="77777777" w:rsidR="00D95EDE" w:rsidRPr="00A31E7E" w:rsidRDefault="00D95EDE" w:rsidP="002E32BD"/>
        </w:tc>
        <w:tc>
          <w:tcPr>
            <w:tcW w:w="1440" w:type="dxa"/>
          </w:tcPr>
          <w:p w14:paraId="6B1380F2" w14:textId="77777777" w:rsidR="00D95EDE" w:rsidRPr="00A31E7E" w:rsidRDefault="00D95EDE" w:rsidP="002E32BD"/>
        </w:tc>
        <w:tc>
          <w:tcPr>
            <w:tcW w:w="3330" w:type="dxa"/>
          </w:tcPr>
          <w:p w14:paraId="6646A4CB" w14:textId="77777777" w:rsidR="00D95EDE" w:rsidRPr="00A31E7E" w:rsidRDefault="00D95EDE" w:rsidP="002E32BD"/>
        </w:tc>
        <w:tc>
          <w:tcPr>
            <w:tcW w:w="1080" w:type="dxa"/>
          </w:tcPr>
          <w:p w14:paraId="3F2CFAB4" w14:textId="77777777" w:rsidR="00D95EDE" w:rsidRPr="00A31E7E" w:rsidRDefault="00D95EDE" w:rsidP="002E32BD"/>
        </w:tc>
        <w:tc>
          <w:tcPr>
            <w:tcW w:w="1080" w:type="dxa"/>
          </w:tcPr>
          <w:p w14:paraId="3B9AA801" w14:textId="77777777" w:rsidR="00D95EDE" w:rsidRPr="00A31E7E" w:rsidRDefault="00D95EDE" w:rsidP="002E32BD"/>
        </w:tc>
      </w:tr>
      <w:tr w:rsidR="00D95EDE" w:rsidRPr="00A31E7E" w14:paraId="0C5BEE45" w14:textId="77777777" w:rsidTr="002E32BD">
        <w:tc>
          <w:tcPr>
            <w:tcW w:w="1530" w:type="dxa"/>
          </w:tcPr>
          <w:p w14:paraId="2C6F2527" w14:textId="77777777" w:rsidR="00D95EDE" w:rsidRDefault="00D95EDE" w:rsidP="002E32BD"/>
          <w:p w14:paraId="3EF12541" w14:textId="77777777" w:rsidR="00D95EDE" w:rsidRPr="00A31E7E" w:rsidRDefault="00D95EDE" w:rsidP="002E32BD"/>
        </w:tc>
        <w:tc>
          <w:tcPr>
            <w:tcW w:w="1350" w:type="dxa"/>
          </w:tcPr>
          <w:p w14:paraId="442F1185" w14:textId="77777777" w:rsidR="00D95EDE" w:rsidRPr="00A31E7E" w:rsidRDefault="00D95EDE" w:rsidP="002E32BD"/>
        </w:tc>
        <w:tc>
          <w:tcPr>
            <w:tcW w:w="1530" w:type="dxa"/>
          </w:tcPr>
          <w:p w14:paraId="5CBFEC2A" w14:textId="77777777" w:rsidR="00D95EDE" w:rsidRPr="00A31E7E" w:rsidRDefault="00D95EDE" w:rsidP="002E32BD"/>
        </w:tc>
        <w:tc>
          <w:tcPr>
            <w:tcW w:w="1440" w:type="dxa"/>
          </w:tcPr>
          <w:p w14:paraId="49D3E0B9" w14:textId="77777777" w:rsidR="00D95EDE" w:rsidRPr="00A31E7E" w:rsidRDefault="00D95EDE" w:rsidP="002E32BD"/>
        </w:tc>
        <w:tc>
          <w:tcPr>
            <w:tcW w:w="3330" w:type="dxa"/>
          </w:tcPr>
          <w:p w14:paraId="6060EE66" w14:textId="77777777" w:rsidR="00D95EDE" w:rsidRPr="00A31E7E" w:rsidRDefault="00D95EDE" w:rsidP="002E32BD"/>
        </w:tc>
        <w:tc>
          <w:tcPr>
            <w:tcW w:w="1080" w:type="dxa"/>
          </w:tcPr>
          <w:p w14:paraId="01A6AD0E" w14:textId="77777777" w:rsidR="00D95EDE" w:rsidRPr="00A31E7E" w:rsidRDefault="00D95EDE" w:rsidP="002E32BD"/>
        </w:tc>
        <w:tc>
          <w:tcPr>
            <w:tcW w:w="1080" w:type="dxa"/>
          </w:tcPr>
          <w:p w14:paraId="72499812" w14:textId="77777777" w:rsidR="00D95EDE" w:rsidRPr="00A31E7E" w:rsidRDefault="00D95EDE" w:rsidP="002E32BD"/>
        </w:tc>
      </w:tr>
      <w:tr w:rsidR="00D95EDE" w:rsidRPr="00A31E7E" w14:paraId="7068421D" w14:textId="77777777" w:rsidTr="002E32BD">
        <w:tc>
          <w:tcPr>
            <w:tcW w:w="1530" w:type="dxa"/>
          </w:tcPr>
          <w:p w14:paraId="3DD07228" w14:textId="77777777" w:rsidR="00D95EDE" w:rsidRDefault="00D95EDE" w:rsidP="002E32BD"/>
          <w:p w14:paraId="00B83F01" w14:textId="77777777" w:rsidR="00D95EDE" w:rsidRPr="00A31E7E" w:rsidRDefault="00D95EDE" w:rsidP="002E32BD"/>
        </w:tc>
        <w:tc>
          <w:tcPr>
            <w:tcW w:w="1350" w:type="dxa"/>
          </w:tcPr>
          <w:p w14:paraId="3755AE01" w14:textId="77777777" w:rsidR="00D95EDE" w:rsidRPr="00A31E7E" w:rsidRDefault="00D95EDE" w:rsidP="002E32BD"/>
        </w:tc>
        <w:tc>
          <w:tcPr>
            <w:tcW w:w="1530" w:type="dxa"/>
          </w:tcPr>
          <w:p w14:paraId="6D012F62" w14:textId="77777777" w:rsidR="00D95EDE" w:rsidRPr="00A31E7E" w:rsidRDefault="00D95EDE" w:rsidP="002E32BD"/>
        </w:tc>
        <w:tc>
          <w:tcPr>
            <w:tcW w:w="1440" w:type="dxa"/>
          </w:tcPr>
          <w:p w14:paraId="6183B1CB" w14:textId="77777777" w:rsidR="00D95EDE" w:rsidRPr="00A31E7E" w:rsidRDefault="00D95EDE" w:rsidP="002E32BD"/>
        </w:tc>
        <w:tc>
          <w:tcPr>
            <w:tcW w:w="3330" w:type="dxa"/>
          </w:tcPr>
          <w:p w14:paraId="1448A7DE" w14:textId="77777777" w:rsidR="00D95EDE" w:rsidRPr="00A31E7E" w:rsidRDefault="00D95EDE" w:rsidP="002E32BD"/>
        </w:tc>
        <w:tc>
          <w:tcPr>
            <w:tcW w:w="1080" w:type="dxa"/>
          </w:tcPr>
          <w:p w14:paraId="425CB170" w14:textId="77777777" w:rsidR="00D95EDE" w:rsidRPr="00A31E7E" w:rsidRDefault="00D95EDE" w:rsidP="002E32BD"/>
        </w:tc>
        <w:tc>
          <w:tcPr>
            <w:tcW w:w="1080" w:type="dxa"/>
          </w:tcPr>
          <w:p w14:paraId="790FDB98" w14:textId="77777777" w:rsidR="00D95EDE" w:rsidRPr="00A31E7E" w:rsidRDefault="00D95EDE" w:rsidP="002E32BD"/>
        </w:tc>
      </w:tr>
    </w:tbl>
    <w:p w14:paraId="6ABD41F4" w14:textId="77777777" w:rsidR="00D95EDE" w:rsidRPr="002E0765" w:rsidRDefault="00D95EDE" w:rsidP="00D95EDE">
      <w:pPr>
        <w:jc w:val="center"/>
        <w:rPr>
          <w:b/>
        </w:rPr>
      </w:pPr>
      <w:r w:rsidRPr="002E0765">
        <w:rPr>
          <w:b/>
        </w:rPr>
        <w:t>North Coast Arts Integration Project</w:t>
      </w:r>
    </w:p>
    <w:p w14:paraId="1384B175" w14:textId="6498A005" w:rsidR="00417569" w:rsidRDefault="00417569" w:rsidP="00D95EDE">
      <w:pPr>
        <w:jc w:val="center"/>
        <w:rPr>
          <w:b/>
        </w:rPr>
      </w:pPr>
      <w:r>
        <w:rPr>
          <w:b/>
        </w:rPr>
        <w:t>Check Lists</w:t>
      </w:r>
    </w:p>
    <w:p w14:paraId="4E3FBF16" w14:textId="77777777" w:rsidR="00417569" w:rsidRDefault="00417569" w:rsidP="00417569">
      <w:pPr>
        <w:rPr>
          <w:b/>
        </w:rPr>
      </w:pPr>
    </w:p>
    <w:p w14:paraId="79980B5F" w14:textId="77777777" w:rsidR="00D95EDE" w:rsidRPr="002E0765" w:rsidRDefault="00D95EDE" w:rsidP="00417569">
      <w:pPr>
        <w:rPr>
          <w:b/>
        </w:rPr>
      </w:pPr>
      <w:r w:rsidRPr="002E0765">
        <w:rPr>
          <w:b/>
        </w:rPr>
        <w:t>Teaching Artist Check List</w:t>
      </w:r>
    </w:p>
    <w:p w14:paraId="58F944A1" w14:textId="77777777" w:rsidR="00D95EDE" w:rsidRPr="002E0765" w:rsidRDefault="00D95EDE" w:rsidP="00D95EDE">
      <w:pPr>
        <w:rPr>
          <w:sz w:val="22"/>
          <w:szCs w:val="22"/>
        </w:rPr>
      </w:pPr>
    </w:p>
    <w:p w14:paraId="6DCABDE9" w14:textId="77777777" w:rsidR="00D95EDE" w:rsidRPr="002E0765" w:rsidRDefault="00D95EDE" w:rsidP="009F57F6">
      <w:pPr>
        <w:pStyle w:val="ListParagraph"/>
        <w:numPr>
          <w:ilvl w:val="0"/>
          <w:numId w:val="36"/>
        </w:numPr>
        <w:rPr>
          <w:sz w:val="22"/>
          <w:szCs w:val="22"/>
        </w:rPr>
      </w:pPr>
      <w:r w:rsidRPr="002E0765">
        <w:rPr>
          <w:sz w:val="22"/>
          <w:szCs w:val="22"/>
        </w:rPr>
        <w:t>Current Resume</w:t>
      </w:r>
    </w:p>
    <w:p w14:paraId="15E4834A" w14:textId="77777777" w:rsidR="00D95EDE" w:rsidRPr="002E0765" w:rsidRDefault="00D95EDE" w:rsidP="009F57F6">
      <w:pPr>
        <w:pStyle w:val="ListParagraph"/>
        <w:numPr>
          <w:ilvl w:val="0"/>
          <w:numId w:val="36"/>
        </w:numPr>
        <w:rPr>
          <w:sz w:val="22"/>
          <w:szCs w:val="22"/>
        </w:rPr>
      </w:pPr>
      <w:r w:rsidRPr="002E0765">
        <w:rPr>
          <w:sz w:val="22"/>
          <w:szCs w:val="22"/>
        </w:rPr>
        <w:t>Short Bio</w:t>
      </w:r>
    </w:p>
    <w:p w14:paraId="62EA2EEF" w14:textId="4D3BC689" w:rsidR="00580C4B" w:rsidRDefault="00386A2B" w:rsidP="009F57F6">
      <w:pPr>
        <w:pStyle w:val="ListParagraph"/>
        <w:numPr>
          <w:ilvl w:val="0"/>
          <w:numId w:val="36"/>
        </w:numPr>
        <w:rPr>
          <w:sz w:val="22"/>
          <w:szCs w:val="22"/>
        </w:rPr>
      </w:pPr>
      <w:r>
        <w:rPr>
          <w:sz w:val="22"/>
          <w:szCs w:val="22"/>
        </w:rPr>
        <w:t>“Accurate” Questionnaire</w:t>
      </w:r>
    </w:p>
    <w:p w14:paraId="7A8D7A3B" w14:textId="77777777" w:rsidR="00D95EDE" w:rsidRPr="002E0765" w:rsidRDefault="00D95EDE" w:rsidP="009F57F6">
      <w:pPr>
        <w:pStyle w:val="ListParagraph"/>
        <w:numPr>
          <w:ilvl w:val="0"/>
          <w:numId w:val="36"/>
        </w:numPr>
        <w:rPr>
          <w:sz w:val="22"/>
          <w:szCs w:val="22"/>
        </w:rPr>
      </w:pPr>
      <w:r w:rsidRPr="002E0765">
        <w:rPr>
          <w:sz w:val="22"/>
          <w:szCs w:val="22"/>
        </w:rPr>
        <w:t>Live Scan</w:t>
      </w:r>
    </w:p>
    <w:p w14:paraId="20972D29" w14:textId="553CF243" w:rsidR="00D95EDE" w:rsidRPr="002E0765" w:rsidRDefault="00D95EDE" w:rsidP="009F57F6">
      <w:pPr>
        <w:pStyle w:val="ListParagraph"/>
        <w:numPr>
          <w:ilvl w:val="0"/>
          <w:numId w:val="36"/>
        </w:numPr>
        <w:rPr>
          <w:sz w:val="22"/>
          <w:szCs w:val="22"/>
        </w:rPr>
      </w:pPr>
      <w:r w:rsidRPr="002E0765">
        <w:rPr>
          <w:sz w:val="22"/>
          <w:szCs w:val="22"/>
        </w:rPr>
        <w:t>TB Test Clearance</w:t>
      </w:r>
      <w:r w:rsidR="00580C4B">
        <w:rPr>
          <w:sz w:val="22"/>
          <w:szCs w:val="22"/>
        </w:rPr>
        <w:t xml:space="preserve"> or Tuberculosis Risk Assessment Questionnaire</w:t>
      </w:r>
    </w:p>
    <w:p w14:paraId="04D1C576" w14:textId="77777777" w:rsidR="00D95EDE" w:rsidRDefault="00D95EDE" w:rsidP="009F57F6">
      <w:pPr>
        <w:pStyle w:val="ListParagraph"/>
        <w:numPr>
          <w:ilvl w:val="0"/>
          <w:numId w:val="36"/>
        </w:numPr>
        <w:rPr>
          <w:sz w:val="22"/>
          <w:szCs w:val="22"/>
        </w:rPr>
      </w:pPr>
      <w:r>
        <w:rPr>
          <w:sz w:val="22"/>
          <w:szCs w:val="22"/>
        </w:rPr>
        <w:t>Independent Contractors Agreement</w:t>
      </w:r>
    </w:p>
    <w:p w14:paraId="7E90F117" w14:textId="77777777" w:rsidR="00D95EDE" w:rsidRDefault="00D95EDE" w:rsidP="009F57F6">
      <w:pPr>
        <w:pStyle w:val="ListParagraph"/>
        <w:numPr>
          <w:ilvl w:val="0"/>
          <w:numId w:val="36"/>
        </w:numPr>
        <w:rPr>
          <w:sz w:val="22"/>
          <w:szCs w:val="22"/>
        </w:rPr>
      </w:pPr>
      <w:r>
        <w:rPr>
          <w:sz w:val="22"/>
          <w:szCs w:val="22"/>
        </w:rPr>
        <w:t>Payee Data Record</w:t>
      </w:r>
    </w:p>
    <w:p w14:paraId="197E0C86" w14:textId="77777777" w:rsidR="00D95EDE" w:rsidRDefault="00D95EDE" w:rsidP="009F57F6">
      <w:pPr>
        <w:pStyle w:val="ListParagraph"/>
        <w:numPr>
          <w:ilvl w:val="0"/>
          <w:numId w:val="36"/>
        </w:numPr>
        <w:rPr>
          <w:sz w:val="22"/>
          <w:szCs w:val="22"/>
        </w:rPr>
      </w:pPr>
      <w:r>
        <w:rPr>
          <w:sz w:val="22"/>
          <w:szCs w:val="22"/>
        </w:rPr>
        <w:t>Payment Request Form</w:t>
      </w:r>
    </w:p>
    <w:p w14:paraId="13B32C40" w14:textId="77777777" w:rsidR="00D95EDE" w:rsidRPr="002E0765" w:rsidRDefault="00D95EDE" w:rsidP="009F57F6">
      <w:pPr>
        <w:pStyle w:val="ListParagraph"/>
        <w:numPr>
          <w:ilvl w:val="0"/>
          <w:numId w:val="36"/>
        </w:numPr>
        <w:rPr>
          <w:sz w:val="22"/>
          <w:szCs w:val="22"/>
        </w:rPr>
      </w:pPr>
      <w:r>
        <w:rPr>
          <w:sz w:val="22"/>
          <w:szCs w:val="22"/>
        </w:rPr>
        <w:t>Invoice</w:t>
      </w:r>
    </w:p>
    <w:p w14:paraId="5BB5563C" w14:textId="77777777" w:rsidR="00D95EDE" w:rsidRPr="002E0765" w:rsidRDefault="00D95EDE" w:rsidP="009F57F6">
      <w:pPr>
        <w:pStyle w:val="ListParagraph"/>
        <w:numPr>
          <w:ilvl w:val="0"/>
          <w:numId w:val="36"/>
        </w:numPr>
        <w:rPr>
          <w:sz w:val="22"/>
          <w:szCs w:val="22"/>
        </w:rPr>
      </w:pPr>
      <w:r w:rsidRPr="002E0765">
        <w:rPr>
          <w:sz w:val="22"/>
          <w:szCs w:val="22"/>
        </w:rPr>
        <w:t xml:space="preserve">Eureka City Schools Mileage Claim </w:t>
      </w:r>
      <w:r>
        <w:rPr>
          <w:sz w:val="22"/>
          <w:szCs w:val="22"/>
        </w:rPr>
        <w:t>(if applicable)</w:t>
      </w:r>
    </w:p>
    <w:p w14:paraId="56BA2478" w14:textId="77777777" w:rsidR="00D95EDE" w:rsidRDefault="00D95EDE" w:rsidP="00D95EDE">
      <w:pPr>
        <w:rPr>
          <w:sz w:val="22"/>
          <w:szCs w:val="22"/>
        </w:rPr>
      </w:pPr>
    </w:p>
    <w:p w14:paraId="3FDD6319" w14:textId="77777777" w:rsidR="0064617D" w:rsidRPr="002E0765" w:rsidRDefault="0064617D" w:rsidP="00D95EDE">
      <w:pPr>
        <w:rPr>
          <w:sz w:val="22"/>
          <w:szCs w:val="22"/>
        </w:rPr>
      </w:pPr>
    </w:p>
    <w:p w14:paraId="3E160648" w14:textId="5935E6EB" w:rsidR="00D95EDE" w:rsidRPr="00417569" w:rsidRDefault="00417569" w:rsidP="00D95EDE">
      <w:pPr>
        <w:rPr>
          <w:b/>
        </w:rPr>
      </w:pPr>
      <w:r w:rsidRPr="00417569">
        <w:rPr>
          <w:b/>
        </w:rPr>
        <w:t>Teaching Artist and Teacher Check List</w:t>
      </w:r>
    </w:p>
    <w:p w14:paraId="7E929A49" w14:textId="77777777" w:rsidR="00417569" w:rsidRPr="00417569" w:rsidRDefault="00417569" w:rsidP="00D95EDE"/>
    <w:p w14:paraId="6DFBC734" w14:textId="5ECE2675" w:rsidR="00D95EDE" w:rsidRPr="00F30AA8" w:rsidRDefault="00D95EDE" w:rsidP="009F57F6">
      <w:pPr>
        <w:pStyle w:val="ListParagraph"/>
        <w:numPr>
          <w:ilvl w:val="0"/>
          <w:numId w:val="36"/>
        </w:numPr>
        <w:rPr>
          <w:sz w:val="22"/>
          <w:szCs w:val="22"/>
        </w:rPr>
      </w:pPr>
      <w:r w:rsidRPr="002E0765">
        <w:rPr>
          <w:b/>
          <w:sz w:val="22"/>
          <w:szCs w:val="22"/>
        </w:rPr>
        <w:t>Collaborative Planning Worksheet</w:t>
      </w:r>
    </w:p>
    <w:p w14:paraId="6F1607EE" w14:textId="77777777" w:rsidR="00D95EDE" w:rsidRPr="00F30AA8" w:rsidRDefault="00D95EDE" w:rsidP="00D95EDE">
      <w:pPr>
        <w:rPr>
          <w:sz w:val="22"/>
          <w:szCs w:val="22"/>
        </w:rPr>
      </w:pPr>
    </w:p>
    <w:p w14:paraId="3B3B20FC" w14:textId="25A6439A" w:rsidR="00D95EDE" w:rsidRDefault="00D95EDE" w:rsidP="009F57F6">
      <w:pPr>
        <w:pStyle w:val="ListParagraph"/>
        <w:numPr>
          <w:ilvl w:val="0"/>
          <w:numId w:val="36"/>
        </w:numPr>
        <w:rPr>
          <w:sz w:val="22"/>
          <w:szCs w:val="22"/>
        </w:rPr>
      </w:pPr>
      <w:r w:rsidRPr="002E0765">
        <w:rPr>
          <w:b/>
          <w:sz w:val="22"/>
          <w:szCs w:val="22"/>
        </w:rPr>
        <w:t xml:space="preserve">Teaching </w:t>
      </w:r>
      <w:r>
        <w:rPr>
          <w:b/>
          <w:sz w:val="22"/>
          <w:szCs w:val="22"/>
        </w:rPr>
        <w:t xml:space="preserve">Artist </w:t>
      </w:r>
      <w:r w:rsidRPr="002E0765">
        <w:rPr>
          <w:b/>
          <w:sz w:val="22"/>
          <w:szCs w:val="22"/>
        </w:rPr>
        <w:t>Schedule</w:t>
      </w:r>
      <w:r w:rsidRPr="002E0765">
        <w:rPr>
          <w:sz w:val="22"/>
          <w:szCs w:val="22"/>
        </w:rPr>
        <w:t xml:space="preserve"> </w:t>
      </w:r>
    </w:p>
    <w:p w14:paraId="0D309857" w14:textId="77777777" w:rsidR="00E80DF7" w:rsidRPr="00E80DF7" w:rsidRDefault="00E80DF7" w:rsidP="00E80DF7">
      <w:pPr>
        <w:rPr>
          <w:sz w:val="22"/>
          <w:szCs w:val="22"/>
        </w:rPr>
      </w:pPr>
    </w:p>
    <w:p w14:paraId="6FEDB473" w14:textId="4278B639" w:rsidR="00E80DF7" w:rsidRPr="00E80DF7" w:rsidRDefault="00E80DF7" w:rsidP="00E80DF7">
      <w:pPr>
        <w:pStyle w:val="ListParagraph"/>
        <w:numPr>
          <w:ilvl w:val="0"/>
          <w:numId w:val="36"/>
        </w:numPr>
        <w:rPr>
          <w:sz w:val="22"/>
          <w:szCs w:val="22"/>
        </w:rPr>
      </w:pPr>
      <w:r w:rsidRPr="00F30AA8">
        <w:rPr>
          <w:b/>
          <w:sz w:val="22"/>
          <w:szCs w:val="22"/>
        </w:rPr>
        <w:t>Lesson Plan</w:t>
      </w:r>
    </w:p>
    <w:p w14:paraId="666D3032" w14:textId="77777777" w:rsidR="00D95EDE" w:rsidRPr="002E0765" w:rsidRDefault="00D95EDE" w:rsidP="00D95EDE">
      <w:pPr>
        <w:rPr>
          <w:sz w:val="22"/>
          <w:szCs w:val="22"/>
        </w:rPr>
      </w:pPr>
    </w:p>
    <w:p w14:paraId="05DEE767" w14:textId="1559C7DF" w:rsidR="00D95EDE" w:rsidRDefault="00580C4B" w:rsidP="009F57F6">
      <w:pPr>
        <w:pStyle w:val="ListParagraph"/>
        <w:numPr>
          <w:ilvl w:val="0"/>
          <w:numId w:val="36"/>
        </w:numPr>
        <w:rPr>
          <w:sz w:val="22"/>
          <w:szCs w:val="22"/>
        </w:rPr>
      </w:pPr>
      <w:r>
        <w:rPr>
          <w:b/>
          <w:sz w:val="22"/>
          <w:szCs w:val="22"/>
        </w:rPr>
        <w:t>Rubric</w:t>
      </w:r>
      <w:r w:rsidR="00D95EDE" w:rsidRPr="002E0765">
        <w:rPr>
          <w:sz w:val="22"/>
          <w:szCs w:val="22"/>
        </w:rPr>
        <w:t xml:space="preserve"> </w:t>
      </w:r>
    </w:p>
    <w:p w14:paraId="18895BBB" w14:textId="77777777" w:rsidR="00D95EDE" w:rsidRPr="002E0765" w:rsidRDefault="00D95EDE" w:rsidP="00D95EDE">
      <w:pPr>
        <w:rPr>
          <w:sz w:val="22"/>
          <w:szCs w:val="22"/>
        </w:rPr>
      </w:pPr>
    </w:p>
    <w:p w14:paraId="6890E122" w14:textId="347AC8F1" w:rsidR="00D95EDE" w:rsidRPr="002E0765" w:rsidRDefault="00E80DF7" w:rsidP="009F57F6">
      <w:pPr>
        <w:pStyle w:val="ListParagraph"/>
        <w:numPr>
          <w:ilvl w:val="0"/>
          <w:numId w:val="36"/>
        </w:numPr>
        <w:rPr>
          <w:sz w:val="22"/>
          <w:szCs w:val="22"/>
        </w:rPr>
      </w:pPr>
      <w:r>
        <w:rPr>
          <w:sz w:val="22"/>
          <w:szCs w:val="22"/>
        </w:rPr>
        <w:t>Knowledge of</w:t>
      </w:r>
      <w:r w:rsidR="00D95EDE" w:rsidRPr="002E0765">
        <w:rPr>
          <w:sz w:val="22"/>
          <w:szCs w:val="22"/>
        </w:rPr>
        <w:t xml:space="preserve"> the </w:t>
      </w:r>
      <w:r w:rsidR="00D95EDE" w:rsidRPr="00F30AA8">
        <w:rPr>
          <w:b/>
          <w:sz w:val="22"/>
          <w:szCs w:val="22"/>
        </w:rPr>
        <w:t>Visual and Performing Arts Standards</w:t>
      </w:r>
    </w:p>
    <w:p w14:paraId="1919CB24" w14:textId="77777777" w:rsidR="00D95EDE" w:rsidRPr="00F30AA8" w:rsidRDefault="00D95EDE" w:rsidP="00D95EDE">
      <w:pPr>
        <w:rPr>
          <w:sz w:val="22"/>
          <w:szCs w:val="22"/>
        </w:rPr>
      </w:pPr>
    </w:p>
    <w:p w14:paraId="0D92EC3D" w14:textId="24046E6F" w:rsidR="00D95EDE" w:rsidRPr="002E0765" w:rsidRDefault="00E80DF7" w:rsidP="009F57F6">
      <w:pPr>
        <w:pStyle w:val="ListParagraph"/>
        <w:numPr>
          <w:ilvl w:val="0"/>
          <w:numId w:val="36"/>
        </w:numPr>
        <w:rPr>
          <w:sz w:val="22"/>
          <w:szCs w:val="22"/>
        </w:rPr>
      </w:pPr>
      <w:r>
        <w:rPr>
          <w:sz w:val="22"/>
          <w:szCs w:val="22"/>
        </w:rPr>
        <w:t>Knowledge of</w:t>
      </w:r>
      <w:r w:rsidR="00D95EDE" w:rsidRPr="002E0765">
        <w:rPr>
          <w:sz w:val="22"/>
          <w:szCs w:val="22"/>
        </w:rPr>
        <w:t xml:space="preserve"> the </w:t>
      </w:r>
      <w:r w:rsidR="00D95EDE" w:rsidRPr="00F30AA8">
        <w:rPr>
          <w:b/>
          <w:sz w:val="22"/>
          <w:szCs w:val="22"/>
        </w:rPr>
        <w:t>Common Core Standards</w:t>
      </w:r>
      <w:r w:rsidR="00D95EDE">
        <w:rPr>
          <w:sz w:val="22"/>
          <w:szCs w:val="22"/>
        </w:rPr>
        <w:t xml:space="preserve"> </w:t>
      </w:r>
    </w:p>
    <w:p w14:paraId="32C2D957" w14:textId="77777777" w:rsidR="00D95EDE" w:rsidRPr="002E0765" w:rsidRDefault="00D95EDE" w:rsidP="00D95EDE">
      <w:pPr>
        <w:rPr>
          <w:sz w:val="22"/>
          <w:szCs w:val="22"/>
        </w:rPr>
      </w:pPr>
    </w:p>
    <w:p w14:paraId="78189D78" w14:textId="4770F7E1" w:rsidR="00D95EDE" w:rsidRPr="002E0765" w:rsidRDefault="00D95EDE" w:rsidP="009F57F6">
      <w:pPr>
        <w:pStyle w:val="ListParagraph"/>
        <w:numPr>
          <w:ilvl w:val="0"/>
          <w:numId w:val="36"/>
        </w:numPr>
        <w:rPr>
          <w:sz w:val="22"/>
          <w:szCs w:val="22"/>
        </w:rPr>
      </w:pPr>
      <w:r w:rsidRPr="00F30AA8">
        <w:rPr>
          <w:b/>
          <w:sz w:val="22"/>
          <w:szCs w:val="22"/>
        </w:rPr>
        <w:t>Seating Chart</w:t>
      </w:r>
      <w:r>
        <w:rPr>
          <w:sz w:val="22"/>
          <w:szCs w:val="22"/>
        </w:rPr>
        <w:t xml:space="preserve"> </w:t>
      </w:r>
      <w:r w:rsidR="00E80DF7">
        <w:rPr>
          <w:sz w:val="22"/>
          <w:szCs w:val="22"/>
        </w:rPr>
        <w:t>(</w:t>
      </w:r>
      <w:r>
        <w:rPr>
          <w:sz w:val="22"/>
          <w:szCs w:val="22"/>
        </w:rPr>
        <w:t>or other means for identifying students</w:t>
      </w:r>
      <w:r w:rsidR="00E80DF7">
        <w:rPr>
          <w:sz w:val="22"/>
          <w:szCs w:val="22"/>
        </w:rPr>
        <w:t>)</w:t>
      </w:r>
    </w:p>
    <w:p w14:paraId="635DEDA4" w14:textId="77777777" w:rsidR="00D95EDE" w:rsidRPr="002E0765" w:rsidRDefault="00D95EDE" w:rsidP="00D95EDE">
      <w:pPr>
        <w:rPr>
          <w:sz w:val="22"/>
          <w:szCs w:val="22"/>
        </w:rPr>
      </w:pPr>
    </w:p>
    <w:p w14:paraId="25729FE5" w14:textId="05CAF297" w:rsidR="00D95EDE" w:rsidRPr="002E0765" w:rsidRDefault="00E80DF7" w:rsidP="009F57F6">
      <w:pPr>
        <w:pStyle w:val="ListParagraph"/>
        <w:numPr>
          <w:ilvl w:val="0"/>
          <w:numId w:val="36"/>
        </w:numPr>
        <w:rPr>
          <w:sz w:val="22"/>
          <w:szCs w:val="22"/>
        </w:rPr>
      </w:pPr>
      <w:r>
        <w:rPr>
          <w:b/>
          <w:sz w:val="22"/>
          <w:szCs w:val="22"/>
        </w:rPr>
        <w:t>A</w:t>
      </w:r>
      <w:r w:rsidR="00D95EDE" w:rsidRPr="00F30AA8">
        <w:rPr>
          <w:b/>
          <w:sz w:val="22"/>
          <w:szCs w:val="22"/>
        </w:rPr>
        <w:t>ttention signal</w:t>
      </w:r>
      <w:r w:rsidR="00D95EDE" w:rsidRPr="002E0765">
        <w:rPr>
          <w:sz w:val="22"/>
          <w:szCs w:val="22"/>
        </w:rPr>
        <w:t xml:space="preserve"> </w:t>
      </w:r>
      <w:r>
        <w:rPr>
          <w:sz w:val="22"/>
          <w:szCs w:val="22"/>
        </w:rPr>
        <w:t>(</w:t>
      </w:r>
      <w:r w:rsidR="00D95EDE" w:rsidRPr="002E0765">
        <w:rPr>
          <w:sz w:val="22"/>
          <w:szCs w:val="22"/>
        </w:rPr>
        <w:t>to use in class</w:t>
      </w:r>
      <w:r>
        <w:rPr>
          <w:sz w:val="22"/>
          <w:szCs w:val="22"/>
        </w:rPr>
        <w:t>)</w:t>
      </w:r>
    </w:p>
    <w:p w14:paraId="396CDC93" w14:textId="77777777" w:rsidR="00D95EDE" w:rsidRPr="002E0765" w:rsidRDefault="00D95EDE" w:rsidP="00D95EDE">
      <w:pPr>
        <w:rPr>
          <w:sz w:val="22"/>
          <w:szCs w:val="22"/>
        </w:rPr>
      </w:pPr>
    </w:p>
    <w:p w14:paraId="2056B8B7" w14:textId="1D41E053" w:rsidR="00D95EDE" w:rsidRPr="002E0765" w:rsidRDefault="00E80DF7" w:rsidP="009F57F6">
      <w:pPr>
        <w:pStyle w:val="ListParagraph"/>
        <w:numPr>
          <w:ilvl w:val="0"/>
          <w:numId w:val="36"/>
        </w:numPr>
        <w:rPr>
          <w:sz w:val="22"/>
          <w:szCs w:val="22"/>
        </w:rPr>
      </w:pPr>
      <w:r>
        <w:rPr>
          <w:b/>
          <w:sz w:val="22"/>
          <w:szCs w:val="22"/>
        </w:rPr>
        <w:t>L</w:t>
      </w:r>
      <w:r w:rsidR="00D95EDE" w:rsidRPr="00F30AA8">
        <w:rPr>
          <w:b/>
          <w:sz w:val="22"/>
          <w:szCs w:val="22"/>
        </w:rPr>
        <w:t>ist of classroom rules</w:t>
      </w:r>
    </w:p>
    <w:p w14:paraId="39F8F8A2" w14:textId="77777777" w:rsidR="00D95EDE" w:rsidRPr="002E0765" w:rsidRDefault="00D95EDE" w:rsidP="00D95EDE">
      <w:pPr>
        <w:rPr>
          <w:sz w:val="22"/>
          <w:szCs w:val="22"/>
        </w:rPr>
      </w:pPr>
    </w:p>
    <w:p w14:paraId="1F672284" w14:textId="5FDB6F02" w:rsidR="00D95EDE" w:rsidRDefault="00E80DF7" w:rsidP="009F57F6">
      <w:pPr>
        <w:pStyle w:val="ListParagraph"/>
        <w:numPr>
          <w:ilvl w:val="0"/>
          <w:numId w:val="36"/>
        </w:numPr>
        <w:rPr>
          <w:sz w:val="22"/>
          <w:szCs w:val="22"/>
        </w:rPr>
      </w:pPr>
      <w:r w:rsidRPr="00E80DF7">
        <w:rPr>
          <w:b/>
          <w:sz w:val="22"/>
          <w:szCs w:val="22"/>
        </w:rPr>
        <w:t>Art Materials</w:t>
      </w:r>
      <w:r>
        <w:rPr>
          <w:sz w:val="22"/>
          <w:szCs w:val="22"/>
        </w:rPr>
        <w:t xml:space="preserve"> (gathered, organized; </w:t>
      </w:r>
      <w:r w:rsidRPr="003356D0">
        <w:rPr>
          <w:b/>
          <w:sz w:val="22"/>
          <w:szCs w:val="22"/>
        </w:rPr>
        <w:t>Materials List</w:t>
      </w:r>
      <w:r w:rsidRPr="003356D0">
        <w:rPr>
          <w:sz w:val="22"/>
          <w:szCs w:val="22"/>
        </w:rPr>
        <w:t xml:space="preserve"> completed and </w:t>
      </w:r>
      <w:r w:rsidR="00D95EDE" w:rsidRPr="003356D0">
        <w:rPr>
          <w:sz w:val="22"/>
          <w:szCs w:val="22"/>
        </w:rPr>
        <w:t>shared</w:t>
      </w:r>
      <w:r>
        <w:rPr>
          <w:sz w:val="22"/>
          <w:szCs w:val="22"/>
        </w:rPr>
        <w:t>)</w:t>
      </w:r>
      <w:r w:rsidR="00D95EDE" w:rsidRPr="003356D0">
        <w:rPr>
          <w:sz w:val="22"/>
          <w:szCs w:val="22"/>
        </w:rPr>
        <w:t xml:space="preserve"> </w:t>
      </w:r>
    </w:p>
    <w:p w14:paraId="52A3D641" w14:textId="77777777" w:rsidR="00D95EDE" w:rsidRPr="003356D0" w:rsidRDefault="00D95EDE" w:rsidP="00D95EDE">
      <w:pPr>
        <w:rPr>
          <w:sz w:val="22"/>
          <w:szCs w:val="22"/>
        </w:rPr>
      </w:pPr>
    </w:p>
    <w:p w14:paraId="725F4D35" w14:textId="46EBA61A" w:rsidR="00D95EDE" w:rsidRPr="002E0765" w:rsidRDefault="00E80DF7" w:rsidP="009F57F6">
      <w:pPr>
        <w:pStyle w:val="ListParagraph"/>
        <w:numPr>
          <w:ilvl w:val="0"/>
          <w:numId w:val="36"/>
        </w:numPr>
        <w:rPr>
          <w:sz w:val="22"/>
          <w:szCs w:val="22"/>
        </w:rPr>
      </w:pPr>
      <w:r>
        <w:rPr>
          <w:b/>
          <w:sz w:val="22"/>
          <w:szCs w:val="22"/>
        </w:rPr>
        <w:t>P</w:t>
      </w:r>
      <w:r w:rsidR="00D95EDE" w:rsidRPr="00E80DF7">
        <w:rPr>
          <w:b/>
          <w:sz w:val="22"/>
          <w:szCs w:val="22"/>
        </w:rPr>
        <w:t>lan</w:t>
      </w:r>
      <w:r w:rsidR="00D95EDE" w:rsidRPr="002E0765">
        <w:rPr>
          <w:sz w:val="22"/>
          <w:szCs w:val="22"/>
        </w:rPr>
        <w:t xml:space="preserve"> for how students get and return materials</w:t>
      </w:r>
      <w:r>
        <w:rPr>
          <w:sz w:val="22"/>
          <w:szCs w:val="22"/>
        </w:rPr>
        <w:t>, how students may talk, move and participate in the lesson, corrective feedback for student behavior and work</w:t>
      </w:r>
    </w:p>
    <w:p w14:paraId="2F4681B0" w14:textId="77777777" w:rsidR="00D95EDE" w:rsidRPr="002E0765" w:rsidRDefault="00D95EDE" w:rsidP="00D95EDE">
      <w:pPr>
        <w:rPr>
          <w:sz w:val="22"/>
          <w:szCs w:val="22"/>
        </w:rPr>
      </w:pPr>
    </w:p>
    <w:p w14:paraId="3EEA1B0C" w14:textId="7E74BEC3" w:rsidR="00D95EDE" w:rsidRDefault="00E80DF7" w:rsidP="009F57F6">
      <w:pPr>
        <w:pStyle w:val="ListParagraph"/>
        <w:numPr>
          <w:ilvl w:val="0"/>
          <w:numId w:val="36"/>
        </w:numPr>
        <w:rPr>
          <w:sz w:val="22"/>
          <w:szCs w:val="22"/>
        </w:rPr>
      </w:pPr>
      <w:r w:rsidRPr="00E80DF7">
        <w:rPr>
          <w:b/>
          <w:sz w:val="22"/>
          <w:szCs w:val="22"/>
        </w:rPr>
        <w:t>D</w:t>
      </w:r>
      <w:r w:rsidR="00D95EDE" w:rsidRPr="00E80DF7">
        <w:rPr>
          <w:b/>
          <w:sz w:val="22"/>
          <w:szCs w:val="22"/>
        </w:rPr>
        <w:t>ocumentation</w:t>
      </w:r>
      <w:r w:rsidR="00D95EDE" w:rsidRPr="002E0765">
        <w:rPr>
          <w:sz w:val="22"/>
          <w:szCs w:val="22"/>
        </w:rPr>
        <w:t xml:space="preserve"> of the project</w:t>
      </w:r>
      <w:r>
        <w:rPr>
          <w:sz w:val="22"/>
          <w:szCs w:val="22"/>
        </w:rPr>
        <w:t xml:space="preserve"> has been arranged</w:t>
      </w:r>
      <w:r w:rsidR="007D2F95">
        <w:rPr>
          <w:sz w:val="22"/>
          <w:szCs w:val="22"/>
        </w:rPr>
        <w:t xml:space="preserve"> including media release forms</w:t>
      </w:r>
    </w:p>
    <w:p w14:paraId="0CF591D4" w14:textId="77777777" w:rsidR="007D2F95" w:rsidRPr="007D2F95" w:rsidRDefault="007D2F95" w:rsidP="007D2F95">
      <w:pPr>
        <w:rPr>
          <w:sz w:val="22"/>
          <w:szCs w:val="22"/>
        </w:rPr>
      </w:pPr>
    </w:p>
    <w:p w14:paraId="60DCAD69" w14:textId="5FC73094" w:rsidR="007D2F95" w:rsidRPr="00E80DF7" w:rsidRDefault="007D2F95" w:rsidP="009F57F6">
      <w:pPr>
        <w:pStyle w:val="ListParagraph"/>
        <w:numPr>
          <w:ilvl w:val="0"/>
          <w:numId w:val="36"/>
        </w:numPr>
        <w:rPr>
          <w:b/>
          <w:sz w:val="22"/>
          <w:szCs w:val="22"/>
        </w:rPr>
      </w:pPr>
      <w:r w:rsidRPr="00E80DF7">
        <w:rPr>
          <w:b/>
          <w:sz w:val="22"/>
          <w:szCs w:val="22"/>
        </w:rPr>
        <w:t>Arts Integration Checklist</w:t>
      </w:r>
    </w:p>
    <w:p w14:paraId="38676B9D" w14:textId="77777777" w:rsidR="00E80DF7" w:rsidRPr="00E80DF7" w:rsidRDefault="00E80DF7" w:rsidP="00E80DF7">
      <w:pPr>
        <w:rPr>
          <w:sz w:val="22"/>
          <w:szCs w:val="22"/>
        </w:rPr>
      </w:pPr>
    </w:p>
    <w:p w14:paraId="3FF5165B" w14:textId="520A1966" w:rsidR="00E80DF7" w:rsidRPr="00E80DF7" w:rsidRDefault="00E80DF7" w:rsidP="009F57F6">
      <w:pPr>
        <w:pStyle w:val="ListParagraph"/>
        <w:numPr>
          <w:ilvl w:val="0"/>
          <w:numId w:val="36"/>
        </w:numPr>
        <w:rPr>
          <w:b/>
          <w:sz w:val="22"/>
          <w:szCs w:val="22"/>
        </w:rPr>
      </w:pPr>
      <w:r w:rsidRPr="00E80DF7">
        <w:rPr>
          <w:b/>
          <w:sz w:val="22"/>
          <w:szCs w:val="22"/>
        </w:rPr>
        <w:t>Teacher Evaluation of Teaching Artist</w:t>
      </w:r>
    </w:p>
    <w:p w14:paraId="361C7A98" w14:textId="77777777" w:rsidR="00D95EDE" w:rsidRPr="002E0765" w:rsidRDefault="00D95EDE" w:rsidP="00D95EDE">
      <w:pPr>
        <w:rPr>
          <w:sz w:val="22"/>
          <w:szCs w:val="22"/>
        </w:rPr>
      </w:pPr>
    </w:p>
    <w:p w14:paraId="2DF4B2F5" w14:textId="7344B6BC" w:rsidR="007D2F95" w:rsidRPr="00E80DF7" w:rsidRDefault="00D95EDE" w:rsidP="007D2F95">
      <w:pPr>
        <w:pStyle w:val="ListParagraph"/>
        <w:numPr>
          <w:ilvl w:val="0"/>
          <w:numId w:val="36"/>
        </w:numPr>
        <w:rPr>
          <w:sz w:val="22"/>
          <w:szCs w:val="22"/>
        </w:rPr>
      </w:pPr>
      <w:r w:rsidRPr="00F30AA8">
        <w:rPr>
          <w:b/>
          <w:sz w:val="22"/>
          <w:szCs w:val="22"/>
        </w:rPr>
        <w:t>Teaching Artist Self Evaluation</w:t>
      </w:r>
    </w:p>
    <w:p w14:paraId="488E010B" w14:textId="77777777" w:rsidR="00D95EDE" w:rsidRPr="002E0765" w:rsidRDefault="00D95EDE" w:rsidP="00D95EDE">
      <w:pPr>
        <w:jc w:val="center"/>
        <w:rPr>
          <w:b/>
        </w:rPr>
      </w:pPr>
      <w:r w:rsidRPr="002E0765">
        <w:rPr>
          <w:b/>
        </w:rPr>
        <w:t>North Coast Arts Integration Project</w:t>
      </w:r>
    </w:p>
    <w:p w14:paraId="0ACAEC46" w14:textId="77777777" w:rsidR="00D95EDE" w:rsidRPr="002E0765" w:rsidRDefault="00D95EDE" w:rsidP="00D95EDE">
      <w:pPr>
        <w:jc w:val="center"/>
        <w:rPr>
          <w:b/>
        </w:rPr>
      </w:pPr>
      <w:r w:rsidRPr="002E0765">
        <w:rPr>
          <w:b/>
        </w:rPr>
        <w:t xml:space="preserve">Teaching Artist </w:t>
      </w:r>
      <w:r>
        <w:rPr>
          <w:b/>
        </w:rPr>
        <w:t>Self Assessment</w:t>
      </w:r>
    </w:p>
    <w:p w14:paraId="25D6F4C6" w14:textId="77777777" w:rsidR="00D95EDE" w:rsidRDefault="00D95EDE" w:rsidP="00D95EDE"/>
    <w:tbl>
      <w:tblPr>
        <w:tblStyle w:val="TableGrid"/>
        <w:tblW w:w="0" w:type="auto"/>
        <w:tblLook w:val="04A0" w:firstRow="1" w:lastRow="0" w:firstColumn="1" w:lastColumn="0" w:noHBand="0" w:noVBand="1"/>
      </w:tblPr>
      <w:tblGrid>
        <w:gridCol w:w="8856"/>
      </w:tblGrid>
      <w:tr w:rsidR="00D95EDE" w14:paraId="2D1B215D" w14:textId="77777777" w:rsidTr="002E32BD">
        <w:tc>
          <w:tcPr>
            <w:tcW w:w="8856" w:type="dxa"/>
          </w:tcPr>
          <w:p w14:paraId="42792460" w14:textId="77777777" w:rsidR="00D95EDE" w:rsidRPr="00C5388B" w:rsidRDefault="00D95EDE" w:rsidP="002E32BD">
            <w:pPr>
              <w:rPr>
                <w:b/>
              </w:rPr>
            </w:pPr>
            <w:r w:rsidRPr="00C5388B">
              <w:rPr>
                <w:b/>
              </w:rPr>
              <w:t>Date:</w:t>
            </w:r>
          </w:p>
          <w:p w14:paraId="3C75458D" w14:textId="77777777" w:rsidR="00D95EDE" w:rsidRPr="00C5388B" w:rsidRDefault="00D95EDE" w:rsidP="002E32BD">
            <w:pPr>
              <w:rPr>
                <w:b/>
              </w:rPr>
            </w:pPr>
            <w:r w:rsidRPr="00C5388B">
              <w:rPr>
                <w:b/>
              </w:rPr>
              <w:t>Teaching Artist:</w:t>
            </w:r>
          </w:p>
          <w:p w14:paraId="79FA016B" w14:textId="77777777" w:rsidR="00D95EDE" w:rsidRPr="00C5388B" w:rsidRDefault="00D95EDE" w:rsidP="002E32BD">
            <w:pPr>
              <w:rPr>
                <w:b/>
              </w:rPr>
            </w:pPr>
            <w:r w:rsidRPr="00C5388B">
              <w:rPr>
                <w:b/>
              </w:rPr>
              <w:t>Teacher:</w:t>
            </w:r>
          </w:p>
          <w:p w14:paraId="071565DA" w14:textId="77777777" w:rsidR="00D95EDE" w:rsidRPr="00C5388B" w:rsidRDefault="00D95EDE" w:rsidP="002E32BD">
            <w:pPr>
              <w:rPr>
                <w:b/>
              </w:rPr>
            </w:pPr>
            <w:r w:rsidRPr="00C5388B">
              <w:rPr>
                <w:b/>
              </w:rPr>
              <w:t>Site:</w:t>
            </w:r>
          </w:p>
          <w:p w14:paraId="5AF118F6" w14:textId="77777777" w:rsidR="00D95EDE" w:rsidRPr="00C5388B" w:rsidRDefault="00D95EDE" w:rsidP="002E32BD">
            <w:pPr>
              <w:rPr>
                <w:b/>
              </w:rPr>
            </w:pPr>
            <w:r w:rsidRPr="00C5388B">
              <w:rPr>
                <w:b/>
              </w:rPr>
              <w:t>Grade</w:t>
            </w:r>
          </w:p>
          <w:p w14:paraId="6E577B1E" w14:textId="77777777" w:rsidR="00D95EDE" w:rsidRPr="00C5388B" w:rsidRDefault="00D95EDE" w:rsidP="002E32BD">
            <w:pPr>
              <w:rPr>
                <w:b/>
              </w:rPr>
            </w:pPr>
            <w:r w:rsidRPr="00C5388B">
              <w:rPr>
                <w:b/>
              </w:rPr>
              <w:t>Integration:</w:t>
            </w:r>
          </w:p>
        </w:tc>
      </w:tr>
      <w:tr w:rsidR="00D95EDE" w14:paraId="56A09592" w14:textId="77777777" w:rsidTr="002E32BD">
        <w:tc>
          <w:tcPr>
            <w:tcW w:w="8856" w:type="dxa"/>
          </w:tcPr>
          <w:p w14:paraId="04DBC32E" w14:textId="77777777" w:rsidR="00D95EDE" w:rsidRPr="00C5388B" w:rsidRDefault="00D95EDE" w:rsidP="002E32BD">
            <w:pPr>
              <w:rPr>
                <w:b/>
              </w:rPr>
            </w:pPr>
            <w:r w:rsidRPr="00C5388B">
              <w:rPr>
                <w:b/>
              </w:rPr>
              <w:t xml:space="preserve">Below is a list of items </w:t>
            </w:r>
            <w:r>
              <w:rPr>
                <w:b/>
              </w:rPr>
              <w:t>that</w:t>
            </w:r>
            <w:r w:rsidRPr="00C5388B">
              <w:rPr>
                <w:b/>
              </w:rPr>
              <w:t xml:space="preserve"> </w:t>
            </w:r>
            <w:r>
              <w:rPr>
                <w:b/>
              </w:rPr>
              <w:t>will</w:t>
            </w:r>
            <w:r w:rsidRPr="00C5388B">
              <w:rPr>
                <w:b/>
              </w:rPr>
              <w:t xml:space="preserve"> </w:t>
            </w:r>
            <w:r>
              <w:rPr>
                <w:b/>
              </w:rPr>
              <w:t xml:space="preserve">help you </w:t>
            </w:r>
            <w:r w:rsidRPr="00C5388B">
              <w:rPr>
                <w:b/>
              </w:rPr>
              <w:t xml:space="preserve">determine </w:t>
            </w:r>
            <w:r>
              <w:rPr>
                <w:b/>
              </w:rPr>
              <w:t>if you met your Criteria for S</w:t>
            </w:r>
            <w:r w:rsidRPr="00C5388B">
              <w:rPr>
                <w:b/>
              </w:rPr>
              <w:t>uccess of a particular lesson.  Please indicate your level of satisfaction with each item by marking the column</w:t>
            </w:r>
            <w:r>
              <w:rPr>
                <w:b/>
              </w:rPr>
              <w:t>:</w:t>
            </w:r>
          </w:p>
          <w:p w14:paraId="7DDB7FBE" w14:textId="77777777" w:rsidR="00D95EDE" w:rsidRDefault="00D95EDE" w:rsidP="002E32BD">
            <w:pPr>
              <w:rPr>
                <w:b/>
                <w:color w:val="FF0000"/>
              </w:rPr>
            </w:pPr>
          </w:p>
          <w:p w14:paraId="68C09987" w14:textId="77777777" w:rsidR="00D95EDE" w:rsidRPr="00C5388B" w:rsidRDefault="00D95EDE" w:rsidP="002E32BD">
            <w:pPr>
              <w:rPr>
                <w:b/>
              </w:rPr>
            </w:pPr>
            <w:r w:rsidRPr="00C5388B">
              <w:rPr>
                <w:b/>
              </w:rPr>
              <w:t>Satisfied         Requires</w:t>
            </w:r>
          </w:p>
          <w:p w14:paraId="3FCEB379" w14:textId="77777777" w:rsidR="00D95EDE" w:rsidRPr="00C5388B" w:rsidRDefault="00D95EDE" w:rsidP="002E32BD">
            <w:pPr>
              <w:rPr>
                <w:b/>
              </w:rPr>
            </w:pPr>
            <w:r w:rsidRPr="00C5388B">
              <w:rPr>
                <w:b/>
              </w:rPr>
              <w:t xml:space="preserve">                         Re-working</w:t>
            </w:r>
          </w:p>
          <w:p w14:paraId="77C80437" w14:textId="77777777" w:rsidR="00D95EDE" w:rsidRPr="00C5388B" w:rsidRDefault="00D95EDE" w:rsidP="002E32BD">
            <w:pPr>
              <w:rPr>
                <w:b/>
              </w:rPr>
            </w:pPr>
            <w:r w:rsidRPr="00C5388B">
              <w:rPr>
                <w:b/>
              </w:rPr>
              <w:t>(   )                    (   )                    Introduction</w:t>
            </w:r>
          </w:p>
          <w:p w14:paraId="4F56BB53" w14:textId="77777777" w:rsidR="00D95EDE" w:rsidRPr="00C5388B" w:rsidRDefault="00D95EDE" w:rsidP="002E32BD">
            <w:pPr>
              <w:rPr>
                <w:b/>
              </w:rPr>
            </w:pPr>
            <w:r w:rsidRPr="00C5388B">
              <w:rPr>
                <w:b/>
              </w:rPr>
              <w:t>(   )                    (   )                    Lesson Sequence</w:t>
            </w:r>
          </w:p>
          <w:p w14:paraId="4D5D370B" w14:textId="77777777" w:rsidR="00D95EDE" w:rsidRPr="00C5388B" w:rsidRDefault="00D95EDE" w:rsidP="002E32BD">
            <w:pPr>
              <w:rPr>
                <w:b/>
              </w:rPr>
            </w:pPr>
            <w:r w:rsidRPr="00C5388B">
              <w:rPr>
                <w:b/>
              </w:rPr>
              <w:t>(   )                    (   )                    Time Management</w:t>
            </w:r>
          </w:p>
          <w:p w14:paraId="0C157D50" w14:textId="77777777" w:rsidR="00D95EDE" w:rsidRPr="00C5388B" w:rsidRDefault="00D95EDE" w:rsidP="002E32BD">
            <w:pPr>
              <w:rPr>
                <w:b/>
              </w:rPr>
            </w:pPr>
            <w:r w:rsidRPr="00C5388B">
              <w:rPr>
                <w:b/>
              </w:rPr>
              <w:t>(   )                    (   )                    Lesson Content</w:t>
            </w:r>
          </w:p>
          <w:p w14:paraId="2F751126" w14:textId="77777777" w:rsidR="00D95EDE" w:rsidRPr="00C5388B" w:rsidRDefault="00D95EDE" w:rsidP="002E32BD">
            <w:pPr>
              <w:rPr>
                <w:b/>
              </w:rPr>
            </w:pPr>
            <w:r w:rsidRPr="00C5388B">
              <w:rPr>
                <w:b/>
              </w:rPr>
              <w:t>(   )                    (   )                    Closure</w:t>
            </w:r>
          </w:p>
          <w:p w14:paraId="391FA34A" w14:textId="77777777" w:rsidR="00D95EDE" w:rsidRPr="00C5388B" w:rsidRDefault="00D95EDE" w:rsidP="002E32BD">
            <w:pPr>
              <w:rPr>
                <w:b/>
              </w:rPr>
            </w:pPr>
            <w:r w:rsidRPr="00C5388B">
              <w:rPr>
                <w:b/>
              </w:rPr>
              <w:t>(   )                    (   )                    Student Response</w:t>
            </w:r>
          </w:p>
          <w:p w14:paraId="0DC82879" w14:textId="77777777" w:rsidR="00D95EDE" w:rsidRPr="00C5388B" w:rsidRDefault="00D95EDE" w:rsidP="002E32BD">
            <w:pPr>
              <w:rPr>
                <w:b/>
              </w:rPr>
            </w:pPr>
            <w:r w:rsidRPr="00C5388B">
              <w:rPr>
                <w:b/>
              </w:rPr>
              <w:t>(   )                    (   )                    Retention from previous lesson</w:t>
            </w:r>
          </w:p>
          <w:p w14:paraId="52C57496" w14:textId="77777777" w:rsidR="00D95EDE" w:rsidRPr="00C5388B" w:rsidRDefault="00D95EDE" w:rsidP="002E32BD">
            <w:pPr>
              <w:rPr>
                <w:b/>
              </w:rPr>
            </w:pPr>
            <w:r w:rsidRPr="00C5388B">
              <w:rPr>
                <w:b/>
              </w:rPr>
              <w:t>(   )                    (   )                    Support materials/equipment</w:t>
            </w:r>
          </w:p>
          <w:p w14:paraId="7C167508" w14:textId="77777777" w:rsidR="00D95EDE" w:rsidRPr="00C5388B" w:rsidRDefault="00D95EDE" w:rsidP="002E32BD">
            <w:pPr>
              <w:rPr>
                <w:b/>
              </w:rPr>
            </w:pPr>
            <w:r w:rsidRPr="00C5388B">
              <w:rPr>
                <w:b/>
              </w:rPr>
              <w:t>(   )                    (   )                    Relevance of activity</w:t>
            </w:r>
          </w:p>
          <w:p w14:paraId="0494AC3F" w14:textId="77777777" w:rsidR="00D95EDE" w:rsidRPr="00C5388B" w:rsidRDefault="00D95EDE" w:rsidP="002E32BD">
            <w:pPr>
              <w:rPr>
                <w:b/>
              </w:rPr>
            </w:pPr>
          </w:p>
        </w:tc>
      </w:tr>
      <w:tr w:rsidR="00D95EDE" w14:paraId="3252E838" w14:textId="77777777" w:rsidTr="002E32BD">
        <w:tc>
          <w:tcPr>
            <w:tcW w:w="8856" w:type="dxa"/>
          </w:tcPr>
          <w:p w14:paraId="6996F414" w14:textId="77777777" w:rsidR="00D95EDE" w:rsidRPr="00C5388B" w:rsidRDefault="00D95EDE" w:rsidP="002E32BD">
            <w:pPr>
              <w:rPr>
                <w:b/>
              </w:rPr>
            </w:pPr>
            <w:r w:rsidRPr="00C5388B">
              <w:rPr>
                <w:b/>
              </w:rPr>
              <w:t>Evaluate your experience and ability to manage a group of elementary students in order to complete your project.  What are your areas of strength; areas of weakness; what do you feel you need to improve upon?</w:t>
            </w:r>
          </w:p>
          <w:p w14:paraId="5F1E8EA3" w14:textId="77777777" w:rsidR="00D95EDE" w:rsidRPr="00C5388B" w:rsidRDefault="00D95EDE" w:rsidP="002E32BD">
            <w:pPr>
              <w:rPr>
                <w:b/>
              </w:rPr>
            </w:pPr>
          </w:p>
        </w:tc>
      </w:tr>
      <w:tr w:rsidR="00D95EDE" w14:paraId="6148C31B" w14:textId="77777777" w:rsidTr="002E32BD">
        <w:tc>
          <w:tcPr>
            <w:tcW w:w="8856" w:type="dxa"/>
          </w:tcPr>
          <w:p w14:paraId="31A3807D" w14:textId="77777777" w:rsidR="00D95EDE" w:rsidRPr="00C5388B" w:rsidRDefault="00D95EDE" w:rsidP="002E32BD">
            <w:pPr>
              <w:rPr>
                <w:b/>
              </w:rPr>
            </w:pPr>
            <w:r w:rsidRPr="00C5388B">
              <w:rPr>
                <w:b/>
              </w:rPr>
              <w:t>Describe the collaboration between you and your partnering teacher.  What went well?  What could be improved?</w:t>
            </w:r>
          </w:p>
          <w:p w14:paraId="68851493" w14:textId="77777777" w:rsidR="00D95EDE" w:rsidRPr="00C5388B" w:rsidRDefault="00D95EDE" w:rsidP="002E32BD">
            <w:pPr>
              <w:rPr>
                <w:b/>
              </w:rPr>
            </w:pPr>
          </w:p>
          <w:p w14:paraId="54732B16" w14:textId="77777777" w:rsidR="00D95EDE" w:rsidRPr="00C5388B" w:rsidRDefault="00D95EDE" w:rsidP="002E32BD">
            <w:pPr>
              <w:rPr>
                <w:b/>
              </w:rPr>
            </w:pPr>
          </w:p>
        </w:tc>
      </w:tr>
      <w:tr w:rsidR="00D95EDE" w14:paraId="389B5A1B" w14:textId="77777777" w:rsidTr="002E32BD">
        <w:tc>
          <w:tcPr>
            <w:tcW w:w="8856" w:type="dxa"/>
          </w:tcPr>
          <w:p w14:paraId="3F71D407" w14:textId="77777777" w:rsidR="00D95EDE" w:rsidRPr="00C5388B" w:rsidRDefault="00D95EDE" w:rsidP="002E32BD">
            <w:pPr>
              <w:rPr>
                <w:b/>
              </w:rPr>
            </w:pPr>
            <w:r w:rsidRPr="00C5388B">
              <w:rPr>
                <w:b/>
              </w:rPr>
              <w:t>Assess your understanding of using the Visual and Performing Arts Standards</w:t>
            </w:r>
          </w:p>
          <w:p w14:paraId="0CDFD5A1" w14:textId="40CCD6F4" w:rsidR="00D95EDE" w:rsidRPr="00C5388B" w:rsidRDefault="0064617D" w:rsidP="002E32BD">
            <w:pPr>
              <w:rPr>
                <w:b/>
              </w:rPr>
            </w:pPr>
            <w:r>
              <w:rPr>
                <w:b/>
              </w:rPr>
              <w:t>(O</w:t>
            </w:r>
            <w:r w:rsidR="00386A2B">
              <w:rPr>
                <w:b/>
              </w:rPr>
              <w:t>n a scale from “0” to “10”)</w:t>
            </w:r>
          </w:p>
          <w:p w14:paraId="0213471A" w14:textId="77777777" w:rsidR="00D95EDE" w:rsidRPr="00C5388B" w:rsidRDefault="00D95EDE" w:rsidP="002E32BD">
            <w:pPr>
              <w:rPr>
                <w:b/>
              </w:rPr>
            </w:pPr>
          </w:p>
        </w:tc>
      </w:tr>
      <w:tr w:rsidR="00D95EDE" w14:paraId="4A079D77" w14:textId="77777777" w:rsidTr="002E32BD">
        <w:tc>
          <w:tcPr>
            <w:tcW w:w="8856" w:type="dxa"/>
          </w:tcPr>
          <w:p w14:paraId="3ADC975A" w14:textId="77777777" w:rsidR="00D95EDE" w:rsidRPr="00C5388B" w:rsidRDefault="00D95EDE" w:rsidP="002E32BD">
            <w:pPr>
              <w:rPr>
                <w:b/>
              </w:rPr>
            </w:pPr>
            <w:r w:rsidRPr="00C5388B">
              <w:rPr>
                <w:b/>
              </w:rPr>
              <w:t>Assess your understanding of using the Common Core Standards</w:t>
            </w:r>
          </w:p>
          <w:p w14:paraId="3BA7247F" w14:textId="5A74C51F" w:rsidR="00D95EDE" w:rsidRPr="00C5388B" w:rsidRDefault="0064617D" w:rsidP="002E32BD">
            <w:pPr>
              <w:rPr>
                <w:b/>
              </w:rPr>
            </w:pPr>
            <w:r>
              <w:rPr>
                <w:b/>
              </w:rPr>
              <w:t>(O</w:t>
            </w:r>
            <w:r w:rsidR="00386A2B">
              <w:rPr>
                <w:b/>
              </w:rPr>
              <w:t>n a scale from “0” to “10”)</w:t>
            </w:r>
          </w:p>
          <w:p w14:paraId="162FFCF2" w14:textId="77777777" w:rsidR="00D95EDE" w:rsidRPr="00C5388B" w:rsidRDefault="00D95EDE" w:rsidP="002E32BD">
            <w:pPr>
              <w:rPr>
                <w:b/>
              </w:rPr>
            </w:pPr>
          </w:p>
        </w:tc>
      </w:tr>
      <w:tr w:rsidR="00D95EDE" w14:paraId="177893C0" w14:textId="77777777" w:rsidTr="002E32BD">
        <w:tc>
          <w:tcPr>
            <w:tcW w:w="8856" w:type="dxa"/>
          </w:tcPr>
          <w:p w14:paraId="2130B7FF" w14:textId="77777777" w:rsidR="00D95EDE" w:rsidRPr="00C5388B" w:rsidRDefault="00D95EDE" w:rsidP="002E32BD">
            <w:pPr>
              <w:rPr>
                <w:b/>
              </w:rPr>
            </w:pPr>
            <w:r w:rsidRPr="00C5388B">
              <w:rPr>
                <w:b/>
              </w:rPr>
              <w:t>Explain what your next steps will be to further your role as a Teaching Artist</w:t>
            </w:r>
          </w:p>
          <w:p w14:paraId="650F7C57" w14:textId="77777777" w:rsidR="00D95EDE" w:rsidRPr="00C5388B" w:rsidRDefault="00D95EDE" w:rsidP="002E32BD">
            <w:pPr>
              <w:rPr>
                <w:b/>
              </w:rPr>
            </w:pPr>
          </w:p>
          <w:p w14:paraId="1E21F31E" w14:textId="77777777" w:rsidR="00D95EDE" w:rsidRPr="00C5388B" w:rsidRDefault="00D95EDE" w:rsidP="002E32BD">
            <w:pPr>
              <w:rPr>
                <w:b/>
              </w:rPr>
            </w:pPr>
          </w:p>
        </w:tc>
      </w:tr>
      <w:tr w:rsidR="00D95EDE" w14:paraId="3BAD27F6" w14:textId="77777777" w:rsidTr="002E32BD">
        <w:tc>
          <w:tcPr>
            <w:tcW w:w="8856" w:type="dxa"/>
          </w:tcPr>
          <w:p w14:paraId="07C8FC07" w14:textId="77777777" w:rsidR="00D95EDE" w:rsidRPr="00C5388B" w:rsidRDefault="00D95EDE" w:rsidP="002E32BD">
            <w:pPr>
              <w:rPr>
                <w:b/>
              </w:rPr>
            </w:pPr>
            <w:r w:rsidRPr="00C5388B">
              <w:rPr>
                <w:b/>
              </w:rPr>
              <w:t>What advice would you give to artists who want to become Teaching Artists?</w:t>
            </w:r>
          </w:p>
          <w:p w14:paraId="447952C3" w14:textId="77777777" w:rsidR="00D95EDE" w:rsidRPr="00C5388B" w:rsidRDefault="00D95EDE" w:rsidP="002E32BD">
            <w:pPr>
              <w:rPr>
                <w:b/>
              </w:rPr>
            </w:pPr>
          </w:p>
          <w:p w14:paraId="7D68E1D8" w14:textId="77777777" w:rsidR="00D95EDE" w:rsidRPr="00C5388B" w:rsidRDefault="00D95EDE" w:rsidP="002E32BD">
            <w:pPr>
              <w:rPr>
                <w:b/>
              </w:rPr>
            </w:pPr>
          </w:p>
        </w:tc>
      </w:tr>
    </w:tbl>
    <w:p w14:paraId="7CE2D205" w14:textId="77777777" w:rsidR="00D95EDE" w:rsidRPr="002E0765" w:rsidRDefault="00D95EDE" w:rsidP="00D95EDE">
      <w:pPr>
        <w:jc w:val="center"/>
        <w:rPr>
          <w:b/>
        </w:rPr>
      </w:pPr>
      <w:r w:rsidRPr="002E0765">
        <w:rPr>
          <w:b/>
        </w:rPr>
        <w:t>North Coast Arts Integration Project</w:t>
      </w:r>
    </w:p>
    <w:p w14:paraId="249FF8DD" w14:textId="77777777" w:rsidR="00D95EDE" w:rsidRPr="002E0765" w:rsidRDefault="00D95EDE" w:rsidP="00D95EDE">
      <w:pPr>
        <w:jc w:val="center"/>
        <w:rPr>
          <w:b/>
        </w:rPr>
      </w:pPr>
      <w:r>
        <w:rPr>
          <w:b/>
        </w:rPr>
        <w:t xml:space="preserve">Teacher Evaluation of </w:t>
      </w:r>
      <w:r w:rsidRPr="002E0765">
        <w:rPr>
          <w:b/>
        </w:rPr>
        <w:t xml:space="preserve">Teaching Artist </w:t>
      </w:r>
    </w:p>
    <w:p w14:paraId="281AF141" w14:textId="77777777" w:rsidR="00D95EDE" w:rsidRDefault="00D95EDE" w:rsidP="00D95EDE"/>
    <w:tbl>
      <w:tblPr>
        <w:tblStyle w:val="TableGrid"/>
        <w:tblW w:w="0" w:type="auto"/>
        <w:tblLook w:val="04A0" w:firstRow="1" w:lastRow="0" w:firstColumn="1" w:lastColumn="0" w:noHBand="0" w:noVBand="1"/>
      </w:tblPr>
      <w:tblGrid>
        <w:gridCol w:w="8856"/>
      </w:tblGrid>
      <w:tr w:rsidR="00D95EDE" w14:paraId="424BF3B7" w14:textId="77777777" w:rsidTr="002E32BD">
        <w:tc>
          <w:tcPr>
            <w:tcW w:w="8856" w:type="dxa"/>
          </w:tcPr>
          <w:p w14:paraId="2CA62295" w14:textId="77777777" w:rsidR="00D95EDE" w:rsidRPr="000D7B93" w:rsidRDefault="00D95EDE" w:rsidP="002E32BD">
            <w:pPr>
              <w:rPr>
                <w:b/>
                <w:sz w:val="22"/>
                <w:szCs w:val="22"/>
              </w:rPr>
            </w:pPr>
            <w:r w:rsidRPr="000D7B93">
              <w:rPr>
                <w:b/>
                <w:sz w:val="22"/>
                <w:szCs w:val="22"/>
              </w:rPr>
              <w:t>Date:</w:t>
            </w:r>
          </w:p>
          <w:p w14:paraId="7C896B0B" w14:textId="77777777" w:rsidR="00D95EDE" w:rsidRPr="000D7B93" w:rsidRDefault="00D95EDE" w:rsidP="002E32BD">
            <w:pPr>
              <w:rPr>
                <w:b/>
                <w:sz w:val="22"/>
                <w:szCs w:val="22"/>
              </w:rPr>
            </w:pPr>
            <w:r w:rsidRPr="000D7B93">
              <w:rPr>
                <w:b/>
                <w:sz w:val="22"/>
                <w:szCs w:val="22"/>
              </w:rPr>
              <w:t>Teacher:</w:t>
            </w:r>
          </w:p>
          <w:p w14:paraId="3EDC78B0" w14:textId="77777777" w:rsidR="00D95EDE" w:rsidRPr="000D7B93" w:rsidRDefault="00D95EDE" w:rsidP="002E32BD">
            <w:pPr>
              <w:rPr>
                <w:b/>
                <w:sz w:val="22"/>
                <w:szCs w:val="22"/>
              </w:rPr>
            </w:pPr>
            <w:r w:rsidRPr="000D7B93">
              <w:rPr>
                <w:b/>
                <w:sz w:val="22"/>
                <w:szCs w:val="22"/>
              </w:rPr>
              <w:t>Teaching Artist:</w:t>
            </w:r>
          </w:p>
          <w:p w14:paraId="2B0EBCCC" w14:textId="77777777" w:rsidR="00D95EDE" w:rsidRPr="000D7B93" w:rsidRDefault="00D95EDE" w:rsidP="002E32BD">
            <w:pPr>
              <w:rPr>
                <w:b/>
                <w:sz w:val="22"/>
                <w:szCs w:val="22"/>
              </w:rPr>
            </w:pPr>
            <w:r w:rsidRPr="000D7B93">
              <w:rPr>
                <w:b/>
                <w:sz w:val="22"/>
                <w:szCs w:val="22"/>
              </w:rPr>
              <w:t>Site:</w:t>
            </w:r>
          </w:p>
          <w:p w14:paraId="6F6DB52C" w14:textId="77777777" w:rsidR="00D95EDE" w:rsidRPr="000D7B93" w:rsidRDefault="00D95EDE" w:rsidP="002E32BD">
            <w:pPr>
              <w:rPr>
                <w:b/>
                <w:sz w:val="22"/>
                <w:szCs w:val="22"/>
              </w:rPr>
            </w:pPr>
            <w:r w:rsidRPr="000D7B93">
              <w:rPr>
                <w:b/>
                <w:sz w:val="22"/>
                <w:szCs w:val="22"/>
              </w:rPr>
              <w:t>Grade:</w:t>
            </w:r>
          </w:p>
          <w:p w14:paraId="5ECC5BBC" w14:textId="77777777" w:rsidR="00D95EDE" w:rsidRPr="000D7B93" w:rsidRDefault="00D95EDE" w:rsidP="002E32BD">
            <w:pPr>
              <w:rPr>
                <w:b/>
                <w:sz w:val="22"/>
                <w:szCs w:val="22"/>
              </w:rPr>
            </w:pPr>
            <w:r w:rsidRPr="000D7B93">
              <w:rPr>
                <w:b/>
                <w:sz w:val="22"/>
                <w:szCs w:val="22"/>
              </w:rPr>
              <w:t>Integration:</w:t>
            </w:r>
          </w:p>
          <w:p w14:paraId="60E813C9" w14:textId="77777777" w:rsidR="00D95EDE" w:rsidRDefault="00D95EDE" w:rsidP="002E32BD"/>
        </w:tc>
      </w:tr>
    </w:tbl>
    <w:p w14:paraId="76D18A52" w14:textId="77777777" w:rsidR="00D95EDE" w:rsidRDefault="00D95EDE" w:rsidP="00D95EDE"/>
    <w:p w14:paraId="5FB459A2" w14:textId="77777777" w:rsidR="00D95EDE" w:rsidRDefault="00D95EDE" w:rsidP="00D95EDE">
      <w:pPr>
        <w:rPr>
          <w:sz w:val="22"/>
          <w:szCs w:val="22"/>
        </w:rPr>
      </w:pPr>
      <w:r w:rsidRPr="00306AC7">
        <w:rPr>
          <w:sz w:val="22"/>
          <w:szCs w:val="22"/>
        </w:rPr>
        <w:t>NA-Not Applicable</w:t>
      </w:r>
      <w:r w:rsidRPr="00306AC7">
        <w:rPr>
          <w:sz w:val="22"/>
          <w:szCs w:val="22"/>
        </w:rPr>
        <w:tab/>
        <w:t>1-Not Observed</w:t>
      </w:r>
      <w:r w:rsidRPr="00306AC7">
        <w:rPr>
          <w:sz w:val="22"/>
          <w:szCs w:val="22"/>
        </w:rPr>
        <w:tab/>
        <w:t>2-Minimally Observed</w:t>
      </w:r>
      <w:r w:rsidRPr="00306AC7">
        <w:rPr>
          <w:sz w:val="22"/>
          <w:szCs w:val="22"/>
        </w:rPr>
        <w:tab/>
      </w:r>
      <w:r>
        <w:rPr>
          <w:sz w:val="22"/>
          <w:szCs w:val="22"/>
        </w:rPr>
        <w:tab/>
      </w:r>
      <w:r w:rsidRPr="00306AC7">
        <w:rPr>
          <w:sz w:val="22"/>
          <w:szCs w:val="22"/>
        </w:rPr>
        <w:t>3-Observed</w:t>
      </w:r>
    </w:p>
    <w:p w14:paraId="24DF80C8" w14:textId="77777777" w:rsidR="00D95EDE" w:rsidRDefault="00D95EDE" w:rsidP="00D95EDE">
      <w:pPr>
        <w:rPr>
          <w:sz w:val="22"/>
          <w:szCs w:val="22"/>
        </w:rPr>
      </w:pPr>
    </w:p>
    <w:tbl>
      <w:tblPr>
        <w:tblStyle w:val="TableGrid"/>
        <w:tblW w:w="9691" w:type="dxa"/>
        <w:tblInd w:w="-522" w:type="dxa"/>
        <w:tblLook w:val="04A0" w:firstRow="1" w:lastRow="0" w:firstColumn="1" w:lastColumn="0" w:noHBand="0" w:noVBand="1"/>
      </w:tblPr>
      <w:tblGrid>
        <w:gridCol w:w="4770"/>
        <w:gridCol w:w="540"/>
        <w:gridCol w:w="360"/>
        <w:gridCol w:w="360"/>
        <w:gridCol w:w="402"/>
        <w:gridCol w:w="3259"/>
      </w:tblGrid>
      <w:tr w:rsidR="00D95EDE" w14:paraId="6C266C8B" w14:textId="77777777" w:rsidTr="002E32BD">
        <w:tc>
          <w:tcPr>
            <w:tcW w:w="4770" w:type="dxa"/>
            <w:tcBorders>
              <w:bottom w:val="single" w:sz="4" w:space="0" w:color="auto"/>
            </w:tcBorders>
          </w:tcPr>
          <w:p w14:paraId="2D5C45D5" w14:textId="77777777" w:rsidR="00D95EDE" w:rsidRDefault="00D95EDE" w:rsidP="002E32BD">
            <w:pPr>
              <w:rPr>
                <w:sz w:val="22"/>
                <w:szCs w:val="22"/>
              </w:rPr>
            </w:pPr>
          </w:p>
        </w:tc>
        <w:tc>
          <w:tcPr>
            <w:tcW w:w="540" w:type="dxa"/>
            <w:tcBorders>
              <w:bottom w:val="single" w:sz="4" w:space="0" w:color="auto"/>
            </w:tcBorders>
          </w:tcPr>
          <w:p w14:paraId="47EFD9AA" w14:textId="77777777" w:rsidR="00D95EDE" w:rsidRDefault="00D95EDE" w:rsidP="002E32BD">
            <w:pPr>
              <w:rPr>
                <w:sz w:val="22"/>
                <w:szCs w:val="22"/>
              </w:rPr>
            </w:pPr>
            <w:r>
              <w:rPr>
                <w:sz w:val="22"/>
                <w:szCs w:val="22"/>
              </w:rPr>
              <w:t>NA</w:t>
            </w:r>
          </w:p>
        </w:tc>
        <w:tc>
          <w:tcPr>
            <w:tcW w:w="360" w:type="dxa"/>
            <w:tcBorders>
              <w:bottom w:val="single" w:sz="4" w:space="0" w:color="auto"/>
            </w:tcBorders>
          </w:tcPr>
          <w:p w14:paraId="577E2E11" w14:textId="77777777" w:rsidR="00D95EDE" w:rsidRDefault="00D95EDE" w:rsidP="002E32BD">
            <w:pPr>
              <w:rPr>
                <w:sz w:val="22"/>
                <w:szCs w:val="22"/>
              </w:rPr>
            </w:pPr>
            <w:r>
              <w:rPr>
                <w:sz w:val="22"/>
                <w:szCs w:val="22"/>
              </w:rPr>
              <w:t>1</w:t>
            </w:r>
          </w:p>
        </w:tc>
        <w:tc>
          <w:tcPr>
            <w:tcW w:w="360" w:type="dxa"/>
            <w:tcBorders>
              <w:bottom w:val="single" w:sz="4" w:space="0" w:color="auto"/>
            </w:tcBorders>
          </w:tcPr>
          <w:p w14:paraId="1EBA1DD1" w14:textId="77777777" w:rsidR="00D95EDE" w:rsidRDefault="00D95EDE" w:rsidP="002E32BD">
            <w:pPr>
              <w:rPr>
                <w:sz w:val="22"/>
                <w:szCs w:val="22"/>
              </w:rPr>
            </w:pPr>
            <w:r>
              <w:rPr>
                <w:sz w:val="22"/>
                <w:szCs w:val="22"/>
              </w:rPr>
              <w:t>2</w:t>
            </w:r>
          </w:p>
        </w:tc>
        <w:tc>
          <w:tcPr>
            <w:tcW w:w="402" w:type="dxa"/>
            <w:tcBorders>
              <w:bottom w:val="single" w:sz="4" w:space="0" w:color="auto"/>
            </w:tcBorders>
          </w:tcPr>
          <w:p w14:paraId="65169405" w14:textId="77777777" w:rsidR="00D95EDE" w:rsidRDefault="00D95EDE" w:rsidP="002E32BD">
            <w:pPr>
              <w:rPr>
                <w:sz w:val="22"/>
                <w:szCs w:val="22"/>
              </w:rPr>
            </w:pPr>
            <w:r>
              <w:rPr>
                <w:sz w:val="22"/>
                <w:szCs w:val="22"/>
              </w:rPr>
              <w:t>3</w:t>
            </w:r>
          </w:p>
        </w:tc>
        <w:tc>
          <w:tcPr>
            <w:tcW w:w="3259" w:type="dxa"/>
            <w:tcBorders>
              <w:bottom w:val="single" w:sz="4" w:space="0" w:color="auto"/>
            </w:tcBorders>
          </w:tcPr>
          <w:p w14:paraId="2E396D64" w14:textId="77777777" w:rsidR="00D95EDE" w:rsidRDefault="00D95EDE" w:rsidP="002E32BD">
            <w:pPr>
              <w:rPr>
                <w:sz w:val="22"/>
                <w:szCs w:val="22"/>
              </w:rPr>
            </w:pPr>
            <w:r>
              <w:rPr>
                <w:sz w:val="22"/>
                <w:szCs w:val="22"/>
              </w:rPr>
              <w:t>Comments</w:t>
            </w:r>
          </w:p>
        </w:tc>
      </w:tr>
      <w:tr w:rsidR="00D95EDE" w14:paraId="13272F89" w14:textId="77777777" w:rsidTr="002E32BD">
        <w:tc>
          <w:tcPr>
            <w:tcW w:w="4770" w:type="dxa"/>
            <w:shd w:val="clear" w:color="auto" w:fill="D9D9D9"/>
          </w:tcPr>
          <w:p w14:paraId="191EFAD2" w14:textId="77777777" w:rsidR="00D95EDE" w:rsidRPr="000D7B93" w:rsidRDefault="00D95EDE" w:rsidP="002E32BD">
            <w:pPr>
              <w:rPr>
                <w:b/>
                <w:sz w:val="22"/>
                <w:szCs w:val="22"/>
              </w:rPr>
            </w:pPr>
            <w:r w:rsidRPr="000D7B93">
              <w:rPr>
                <w:b/>
                <w:sz w:val="22"/>
                <w:szCs w:val="22"/>
              </w:rPr>
              <w:t>Management</w:t>
            </w:r>
          </w:p>
        </w:tc>
        <w:tc>
          <w:tcPr>
            <w:tcW w:w="540" w:type="dxa"/>
            <w:shd w:val="clear" w:color="auto" w:fill="D9D9D9"/>
          </w:tcPr>
          <w:p w14:paraId="54891A89" w14:textId="77777777" w:rsidR="00D95EDE" w:rsidRDefault="00D95EDE" w:rsidP="002E32BD">
            <w:pPr>
              <w:rPr>
                <w:sz w:val="22"/>
                <w:szCs w:val="22"/>
              </w:rPr>
            </w:pPr>
          </w:p>
        </w:tc>
        <w:tc>
          <w:tcPr>
            <w:tcW w:w="360" w:type="dxa"/>
            <w:shd w:val="clear" w:color="auto" w:fill="D9D9D9"/>
          </w:tcPr>
          <w:p w14:paraId="2ACBE837" w14:textId="77777777" w:rsidR="00D95EDE" w:rsidRDefault="00D95EDE" w:rsidP="002E32BD">
            <w:pPr>
              <w:rPr>
                <w:sz w:val="22"/>
                <w:szCs w:val="22"/>
              </w:rPr>
            </w:pPr>
          </w:p>
        </w:tc>
        <w:tc>
          <w:tcPr>
            <w:tcW w:w="360" w:type="dxa"/>
            <w:shd w:val="clear" w:color="auto" w:fill="D9D9D9"/>
          </w:tcPr>
          <w:p w14:paraId="6B9855C7" w14:textId="77777777" w:rsidR="00D95EDE" w:rsidRDefault="00D95EDE" w:rsidP="002E32BD">
            <w:pPr>
              <w:rPr>
                <w:sz w:val="22"/>
                <w:szCs w:val="22"/>
              </w:rPr>
            </w:pPr>
          </w:p>
        </w:tc>
        <w:tc>
          <w:tcPr>
            <w:tcW w:w="402" w:type="dxa"/>
            <w:shd w:val="clear" w:color="auto" w:fill="D9D9D9"/>
          </w:tcPr>
          <w:p w14:paraId="4E1F9E4A" w14:textId="77777777" w:rsidR="00D95EDE" w:rsidRDefault="00D95EDE" w:rsidP="002E32BD">
            <w:pPr>
              <w:rPr>
                <w:sz w:val="22"/>
                <w:szCs w:val="22"/>
              </w:rPr>
            </w:pPr>
          </w:p>
        </w:tc>
        <w:tc>
          <w:tcPr>
            <w:tcW w:w="3259" w:type="dxa"/>
            <w:shd w:val="clear" w:color="auto" w:fill="D9D9D9"/>
          </w:tcPr>
          <w:p w14:paraId="2E086569" w14:textId="77777777" w:rsidR="00D95EDE" w:rsidRDefault="00D95EDE" w:rsidP="002E32BD">
            <w:pPr>
              <w:rPr>
                <w:sz w:val="22"/>
                <w:szCs w:val="22"/>
              </w:rPr>
            </w:pPr>
          </w:p>
        </w:tc>
      </w:tr>
      <w:tr w:rsidR="00D95EDE" w14:paraId="68D7BD56" w14:textId="77777777" w:rsidTr="002E32BD">
        <w:tc>
          <w:tcPr>
            <w:tcW w:w="4770" w:type="dxa"/>
          </w:tcPr>
          <w:p w14:paraId="61574BB2" w14:textId="77777777" w:rsidR="00D95EDE" w:rsidRDefault="00D95EDE" w:rsidP="002E32BD">
            <w:pPr>
              <w:rPr>
                <w:sz w:val="22"/>
                <w:szCs w:val="22"/>
              </w:rPr>
            </w:pPr>
            <w:r>
              <w:rPr>
                <w:sz w:val="22"/>
                <w:szCs w:val="22"/>
              </w:rPr>
              <w:t>Preparation</w:t>
            </w:r>
          </w:p>
          <w:p w14:paraId="6CFFDCF4" w14:textId="77777777" w:rsidR="00D95EDE" w:rsidRDefault="00D95EDE" w:rsidP="002E32BD">
            <w:pPr>
              <w:rPr>
                <w:sz w:val="22"/>
                <w:szCs w:val="22"/>
              </w:rPr>
            </w:pPr>
          </w:p>
        </w:tc>
        <w:tc>
          <w:tcPr>
            <w:tcW w:w="540" w:type="dxa"/>
          </w:tcPr>
          <w:p w14:paraId="2ECC6F0F" w14:textId="77777777" w:rsidR="00D95EDE" w:rsidRDefault="00D95EDE" w:rsidP="002E32BD">
            <w:pPr>
              <w:rPr>
                <w:sz w:val="22"/>
                <w:szCs w:val="22"/>
              </w:rPr>
            </w:pPr>
          </w:p>
        </w:tc>
        <w:tc>
          <w:tcPr>
            <w:tcW w:w="360" w:type="dxa"/>
          </w:tcPr>
          <w:p w14:paraId="73CD5402" w14:textId="77777777" w:rsidR="00D95EDE" w:rsidRDefault="00D95EDE" w:rsidP="002E32BD">
            <w:pPr>
              <w:rPr>
                <w:sz w:val="22"/>
                <w:szCs w:val="22"/>
              </w:rPr>
            </w:pPr>
          </w:p>
        </w:tc>
        <w:tc>
          <w:tcPr>
            <w:tcW w:w="360" w:type="dxa"/>
          </w:tcPr>
          <w:p w14:paraId="271CCE75" w14:textId="77777777" w:rsidR="00D95EDE" w:rsidRDefault="00D95EDE" w:rsidP="002E32BD">
            <w:pPr>
              <w:rPr>
                <w:sz w:val="22"/>
                <w:szCs w:val="22"/>
              </w:rPr>
            </w:pPr>
          </w:p>
        </w:tc>
        <w:tc>
          <w:tcPr>
            <w:tcW w:w="402" w:type="dxa"/>
          </w:tcPr>
          <w:p w14:paraId="1729308E" w14:textId="77777777" w:rsidR="00D95EDE" w:rsidRDefault="00D95EDE" w:rsidP="002E32BD">
            <w:pPr>
              <w:rPr>
                <w:sz w:val="22"/>
                <w:szCs w:val="22"/>
              </w:rPr>
            </w:pPr>
          </w:p>
        </w:tc>
        <w:tc>
          <w:tcPr>
            <w:tcW w:w="3259" w:type="dxa"/>
          </w:tcPr>
          <w:p w14:paraId="22386718" w14:textId="77777777" w:rsidR="00D95EDE" w:rsidRDefault="00D95EDE" w:rsidP="002E32BD">
            <w:pPr>
              <w:rPr>
                <w:sz w:val="22"/>
                <w:szCs w:val="22"/>
              </w:rPr>
            </w:pPr>
          </w:p>
        </w:tc>
      </w:tr>
      <w:tr w:rsidR="00D95EDE" w14:paraId="6C6AC64A" w14:textId="77777777" w:rsidTr="002E32BD">
        <w:tc>
          <w:tcPr>
            <w:tcW w:w="4770" w:type="dxa"/>
          </w:tcPr>
          <w:p w14:paraId="3787803B" w14:textId="77777777" w:rsidR="00D95EDE" w:rsidRDefault="00D95EDE" w:rsidP="002E32BD">
            <w:pPr>
              <w:rPr>
                <w:sz w:val="22"/>
                <w:szCs w:val="22"/>
              </w:rPr>
            </w:pPr>
            <w:r>
              <w:rPr>
                <w:sz w:val="22"/>
                <w:szCs w:val="22"/>
              </w:rPr>
              <w:t>Efficient time management</w:t>
            </w:r>
          </w:p>
          <w:p w14:paraId="644F382A" w14:textId="77777777" w:rsidR="00D95EDE" w:rsidRDefault="00D95EDE" w:rsidP="002E32BD">
            <w:pPr>
              <w:rPr>
                <w:sz w:val="22"/>
                <w:szCs w:val="22"/>
              </w:rPr>
            </w:pPr>
          </w:p>
        </w:tc>
        <w:tc>
          <w:tcPr>
            <w:tcW w:w="540" w:type="dxa"/>
          </w:tcPr>
          <w:p w14:paraId="4E2A9034" w14:textId="77777777" w:rsidR="00D95EDE" w:rsidRDefault="00D95EDE" w:rsidP="002E32BD">
            <w:pPr>
              <w:rPr>
                <w:sz w:val="22"/>
                <w:szCs w:val="22"/>
              </w:rPr>
            </w:pPr>
          </w:p>
        </w:tc>
        <w:tc>
          <w:tcPr>
            <w:tcW w:w="360" w:type="dxa"/>
          </w:tcPr>
          <w:p w14:paraId="51EAF8C6" w14:textId="77777777" w:rsidR="00D95EDE" w:rsidRDefault="00D95EDE" w:rsidP="002E32BD">
            <w:pPr>
              <w:rPr>
                <w:sz w:val="22"/>
                <w:szCs w:val="22"/>
              </w:rPr>
            </w:pPr>
          </w:p>
        </w:tc>
        <w:tc>
          <w:tcPr>
            <w:tcW w:w="360" w:type="dxa"/>
          </w:tcPr>
          <w:p w14:paraId="3E56B49F" w14:textId="77777777" w:rsidR="00D95EDE" w:rsidRDefault="00D95EDE" w:rsidP="002E32BD">
            <w:pPr>
              <w:rPr>
                <w:sz w:val="22"/>
                <w:szCs w:val="22"/>
              </w:rPr>
            </w:pPr>
          </w:p>
        </w:tc>
        <w:tc>
          <w:tcPr>
            <w:tcW w:w="402" w:type="dxa"/>
          </w:tcPr>
          <w:p w14:paraId="1F5C18CC" w14:textId="77777777" w:rsidR="00D95EDE" w:rsidRDefault="00D95EDE" w:rsidP="002E32BD">
            <w:pPr>
              <w:rPr>
                <w:sz w:val="22"/>
                <w:szCs w:val="22"/>
              </w:rPr>
            </w:pPr>
          </w:p>
        </w:tc>
        <w:tc>
          <w:tcPr>
            <w:tcW w:w="3259" w:type="dxa"/>
          </w:tcPr>
          <w:p w14:paraId="2B300634" w14:textId="77777777" w:rsidR="00D95EDE" w:rsidRDefault="00D95EDE" w:rsidP="002E32BD">
            <w:pPr>
              <w:rPr>
                <w:sz w:val="22"/>
                <w:szCs w:val="22"/>
              </w:rPr>
            </w:pPr>
          </w:p>
        </w:tc>
      </w:tr>
      <w:tr w:rsidR="00D95EDE" w14:paraId="5ACFF176" w14:textId="77777777" w:rsidTr="002E32BD">
        <w:tc>
          <w:tcPr>
            <w:tcW w:w="4770" w:type="dxa"/>
          </w:tcPr>
          <w:p w14:paraId="5745F713" w14:textId="77777777" w:rsidR="00D95EDE" w:rsidRDefault="00D95EDE" w:rsidP="002E32BD">
            <w:pPr>
              <w:rPr>
                <w:sz w:val="22"/>
                <w:szCs w:val="22"/>
              </w:rPr>
            </w:pPr>
            <w:r>
              <w:rPr>
                <w:sz w:val="22"/>
                <w:szCs w:val="22"/>
              </w:rPr>
              <w:t>Efficient materials management</w:t>
            </w:r>
          </w:p>
          <w:p w14:paraId="322466D9" w14:textId="77777777" w:rsidR="00D95EDE" w:rsidRDefault="00D95EDE" w:rsidP="002E32BD">
            <w:pPr>
              <w:rPr>
                <w:sz w:val="22"/>
                <w:szCs w:val="22"/>
              </w:rPr>
            </w:pPr>
          </w:p>
        </w:tc>
        <w:tc>
          <w:tcPr>
            <w:tcW w:w="540" w:type="dxa"/>
          </w:tcPr>
          <w:p w14:paraId="398A6F98" w14:textId="77777777" w:rsidR="00D95EDE" w:rsidRDefault="00D95EDE" w:rsidP="002E32BD">
            <w:pPr>
              <w:rPr>
                <w:sz w:val="22"/>
                <w:szCs w:val="22"/>
              </w:rPr>
            </w:pPr>
          </w:p>
        </w:tc>
        <w:tc>
          <w:tcPr>
            <w:tcW w:w="360" w:type="dxa"/>
          </w:tcPr>
          <w:p w14:paraId="0EE7EF1E" w14:textId="77777777" w:rsidR="00D95EDE" w:rsidRDefault="00D95EDE" w:rsidP="002E32BD">
            <w:pPr>
              <w:rPr>
                <w:sz w:val="22"/>
                <w:szCs w:val="22"/>
              </w:rPr>
            </w:pPr>
          </w:p>
        </w:tc>
        <w:tc>
          <w:tcPr>
            <w:tcW w:w="360" w:type="dxa"/>
          </w:tcPr>
          <w:p w14:paraId="72CCFDA7" w14:textId="77777777" w:rsidR="00D95EDE" w:rsidRDefault="00D95EDE" w:rsidP="002E32BD">
            <w:pPr>
              <w:rPr>
                <w:sz w:val="22"/>
                <w:szCs w:val="22"/>
              </w:rPr>
            </w:pPr>
          </w:p>
        </w:tc>
        <w:tc>
          <w:tcPr>
            <w:tcW w:w="402" w:type="dxa"/>
          </w:tcPr>
          <w:p w14:paraId="3D2BF2DE" w14:textId="77777777" w:rsidR="00D95EDE" w:rsidRDefault="00D95EDE" w:rsidP="002E32BD">
            <w:pPr>
              <w:rPr>
                <w:sz w:val="22"/>
                <w:szCs w:val="22"/>
              </w:rPr>
            </w:pPr>
          </w:p>
        </w:tc>
        <w:tc>
          <w:tcPr>
            <w:tcW w:w="3259" w:type="dxa"/>
          </w:tcPr>
          <w:p w14:paraId="5A110A96" w14:textId="77777777" w:rsidR="00D95EDE" w:rsidRDefault="00D95EDE" w:rsidP="002E32BD">
            <w:pPr>
              <w:rPr>
                <w:sz w:val="22"/>
                <w:szCs w:val="22"/>
              </w:rPr>
            </w:pPr>
          </w:p>
        </w:tc>
      </w:tr>
      <w:tr w:rsidR="00D95EDE" w14:paraId="41A30F19" w14:textId="77777777" w:rsidTr="002E32BD">
        <w:tc>
          <w:tcPr>
            <w:tcW w:w="4770" w:type="dxa"/>
          </w:tcPr>
          <w:p w14:paraId="766F14F4" w14:textId="77777777" w:rsidR="00D95EDE" w:rsidRDefault="00D95EDE" w:rsidP="002E32BD">
            <w:pPr>
              <w:rPr>
                <w:sz w:val="22"/>
                <w:szCs w:val="22"/>
              </w:rPr>
            </w:pPr>
            <w:r>
              <w:rPr>
                <w:sz w:val="22"/>
                <w:szCs w:val="22"/>
              </w:rPr>
              <w:t>Lesson plan is completed</w:t>
            </w:r>
          </w:p>
          <w:p w14:paraId="1E83D3B9" w14:textId="77777777" w:rsidR="00D95EDE" w:rsidRDefault="00D95EDE" w:rsidP="002E32BD">
            <w:pPr>
              <w:rPr>
                <w:sz w:val="22"/>
                <w:szCs w:val="22"/>
              </w:rPr>
            </w:pPr>
          </w:p>
        </w:tc>
        <w:tc>
          <w:tcPr>
            <w:tcW w:w="540" w:type="dxa"/>
          </w:tcPr>
          <w:p w14:paraId="425E1615" w14:textId="77777777" w:rsidR="00D95EDE" w:rsidRDefault="00D95EDE" w:rsidP="002E32BD">
            <w:pPr>
              <w:rPr>
                <w:sz w:val="22"/>
                <w:szCs w:val="22"/>
              </w:rPr>
            </w:pPr>
          </w:p>
        </w:tc>
        <w:tc>
          <w:tcPr>
            <w:tcW w:w="360" w:type="dxa"/>
          </w:tcPr>
          <w:p w14:paraId="2E81EE1C" w14:textId="77777777" w:rsidR="00D95EDE" w:rsidRDefault="00D95EDE" w:rsidP="002E32BD">
            <w:pPr>
              <w:rPr>
                <w:sz w:val="22"/>
                <w:szCs w:val="22"/>
              </w:rPr>
            </w:pPr>
          </w:p>
        </w:tc>
        <w:tc>
          <w:tcPr>
            <w:tcW w:w="360" w:type="dxa"/>
          </w:tcPr>
          <w:p w14:paraId="499870C7" w14:textId="77777777" w:rsidR="00D95EDE" w:rsidRDefault="00D95EDE" w:rsidP="002E32BD">
            <w:pPr>
              <w:rPr>
                <w:sz w:val="22"/>
                <w:szCs w:val="22"/>
              </w:rPr>
            </w:pPr>
          </w:p>
        </w:tc>
        <w:tc>
          <w:tcPr>
            <w:tcW w:w="402" w:type="dxa"/>
          </w:tcPr>
          <w:p w14:paraId="782B5C81" w14:textId="77777777" w:rsidR="00D95EDE" w:rsidRDefault="00D95EDE" w:rsidP="002E32BD">
            <w:pPr>
              <w:rPr>
                <w:sz w:val="22"/>
                <w:szCs w:val="22"/>
              </w:rPr>
            </w:pPr>
          </w:p>
        </w:tc>
        <w:tc>
          <w:tcPr>
            <w:tcW w:w="3259" w:type="dxa"/>
          </w:tcPr>
          <w:p w14:paraId="3288B561" w14:textId="77777777" w:rsidR="00D95EDE" w:rsidRDefault="00D95EDE" w:rsidP="002E32BD">
            <w:pPr>
              <w:rPr>
                <w:sz w:val="22"/>
                <w:szCs w:val="22"/>
              </w:rPr>
            </w:pPr>
          </w:p>
        </w:tc>
      </w:tr>
      <w:tr w:rsidR="00D95EDE" w14:paraId="21F22BDD" w14:textId="77777777" w:rsidTr="002E32BD">
        <w:tc>
          <w:tcPr>
            <w:tcW w:w="4770" w:type="dxa"/>
          </w:tcPr>
          <w:p w14:paraId="27870927" w14:textId="77777777" w:rsidR="00D95EDE" w:rsidRDefault="00D95EDE" w:rsidP="002E32BD">
            <w:pPr>
              <w:rPr>
                <w:sz w:val="22"/>
                <w:szCs w:val="22"/>
              </w:rPr>
            </w:pPr>
            <w:r>
              <w:rPr>
                <w:sz w:val="22"/>
                <w:szCs w:val="22"/>
              </w:rPr>
              <w:t>Classroom procedures established</w:t>
            </w:r>
          </w:p>
          <w:p w14:paraId="0276D332" w14:textId="77777777" w:rsidR="00D95EDE" w:rsidRDefault="00D95EDE" w:rsidP="002E32BD">
            <w:pPr>
              <w:rPr>
                <w:sz w:val="22"/>
                <w:szCs w:val="22"/>
              </w:rPr>
            </w:pPr>
          </w:p>
        </w:tc>
        <w:tc>
          <w:tcPr>
            <w:tcW w:w="540" w:type="dxa"/>
          </w:tcPr>
          <w:p w14:paraId="2390D738" w14:textId="77777777" w:rsidR="00D95EDE" w:rsidRDefault="00D95EDE" w:rsidP="002E32BD">
            <w:pPr>
              <w:rPr>
                <w:sz w:val="22"/>
                <w:szCs w:val="22"/>
              </w:rPr>
            </w:pPr>
          </w:p>
        </w:tc>
        <w:tc>
          <w:tcPr>
            <w:tcW w:w="360" w:type="dxa"/>
          </w:tcPr>
          <w:p w14:paraId="069D3FB7" w14:textId="77777777" w:rsidR="00D95EDE" w:rsidRDefault="00D95EDE" w:rsidP="002E32BD">
            <w:pPr>
              <w:rPr>
                <w:sz w:val="22"/>
                <w:szCs w:val="22"/>
              </w:rPr>
            </w:pPr>
          </w:p>
        </w:tc>
        <w:tc>
          <w:tcPr>
            <w:tcW w:w="360" w:type="dxa"/>
          </w:tcPr>
          <w:p w14:paraId="59A1F4B8" w14:textId="77777777" w:rsidR="00D95EDE" w:rsidRDefault="00D95EDE" w:rsidP="002E32BD">
            <w:pPr>
              <w:rPr>
                <w:sz w:val="22"/>
                <w:szCs w:val="22"/>
              </w:rPr>
            </w:pPr>
          </w:p>
        </w:tc>
        <w:tc>
          <w:tcPr>
            <w:tcW w:w="402" w:type="dxa"/>
          </w:tcPr>
          <w:p w14:paraId="35361B40" w14:textId="77777777" w:rsidR="00D95EDE" w:rsidRDefault="00D95EDE" w:rsidP="002E32BD">
            <w:pPr>
              <w:rPr>
                <w:sz w:val="22"/>
                <w:szCs w:val="22"/>
              </w:rPr>
            </w:pPr>
          </w:p>
        </w:tc>
        <w:tc>
          <w:tcPr>
            <w:tcW w:w="3259" w:type="dxa"/>
          </w:tcPr>
          <w:p w14:paraId="77C02902" w14:textId="77777777" w:rsidR="00D95EDE" w:rsidRDefault="00D95EDE" w:rsidP="002E32BD">
            <w:pPr>
              <w:rPr>
                <w:sz w:val="22"/>
                <w:szCs w:val="22"/>
              </w:rPr>
            </w:pPr>
          </w:p>
        </w:tc>
      </w:tr>
      <w:tr w:rsidR="00D95EDE" w14:paraId="2FF59F67" w14:textId="77777777" w:rsidTr="002E32BD">
        <w:tc>
          <w:tcPr>
            <w:tcW w:w="4770" w:type="dxa"/>
            <w:tcBorders>
              <w:bottom w:val="single" w:sz="4" w:space="0" w:color="auto"/>
            </w:tcBorders>
          </w:tcPr>
          <w:p w14:paraId="628973C2" w14:textId="77777777" w:rsidR="00D95EDE" w:rsidRDefault="00D95EDE" w:rsidP="002E32BD">
            <w:pPr>
              <w:rPr>
                <w:sz w:val="22"/>
                <w:szCs w:val="22"/>
              </w:rPr>
            </w:pPr>
            <w:r>
              <w:rPr>
                <w:sz w:val="22"/>
                <w:szCs w:val="22"/>
              </w:rPr>
              <w:t>Efficient attention signal use</w:t>
            </w:r>
          </w:p>
          <w:p w14:paraId="4E2AB557" w14:textId="77777777" w:rsidR="00D95EDE" w:rsidRDefault="00D95EDE" w:rsidP="002E32BD">
            <w:pPr>
              <w:rPr>
                <w:sz w:val="22"/>
                <w:szCs w:val="22"/>
              </w:rPr>
            </w:pPr>
          </w:p>
        </w:tc>
        <w:tc>
          <w:tcPr>
            <w:tcW w:w="540" w:type="dxa"/>
            <w:tcBorders>
              <w:bottom w:val="single" w:sz="4" w:space="0" w:color="auto"/>
            </w:tcBorders>
          </w:tcPr>
          <w:p w14:paraId="577B989B" w14:textId="77777777" w:rsidR="00D95EDE" w:rsidRDefault="00D95EDE" w:rsidP="002E32BD">
            <w:pPr>
              <w:rPr>
                <w:sz w:val="22"/>
                <w:szCs w:val="22"/>
              </w:rPr>
            </w:pPr>
          </w:p>
        </w:tc>
        <w:tc>
          <w:tcPr>
            <w:tcW w:w="360" w:type="dxa"/>
            <w:tcBorders>
              <w:bottom w:val="single" w:sz="4" w:space="0" w:color="auto"/>
            </w:tcBorders>
          </w:tcPr>
          <w:p w14:paraId="3B9A4F85" w14:textId="77777777" w:rsidR="00D95EDE" w:rsidRDefault="00D95EDE" w:rsidP="002E32BD">
            <w:pPr>
              <w:rPr>
                <w:sz w:val="22"/>
                <w:szCs w:val="22"/>
              </w:rPr>
            </w:pPr>
          </w:p>
        </w:tc>
        <w:tc>
          <w:tcPr>
            <w:tcW w:w="360" w:type="dxa"/>
            <w:tcBorders>
              <w:bottom w:val="single" w:sz="4" w:space="0" w:color="auto"/>
            </w:tcBorders>
          </w:tcPr>
          <w:p w14:paraId="29E979A9" w14:textId="77777777" w:rsidR="00D95EDE" w:rsidRDefault="00D95EDE" w:rsidP="002E32BD">
            <w:pPr>
              <w:rPr>
                <w:sz w:val="22"/>
                <w:szCs w:val="22"/>
              </w:rPr>
            </w:pPr>
          </w:p>
        </w:tc>
        <w:tc>
          <w:tcPr>
            <w:tcW w:w="402" w:type="dxa"/>
            <w:tcBorders>
              <w:bottom w:val="single" w:sz="4" w:space="0" w:color="auto"/>
            </w:tcBorders>
          </w:tcPr>
          <w:p w14:paraId="7CED01C9" w14:textId="77777777" w:rsidR="00D95EDE" w:rsidRDefault="00D95EDE" w:rsidP="002E32BD">
            <w:pPr>
              <w:rPr>
                <w:sz w:val="22"/>
                <w:szCs w:val="22"/>
              </w:rPr>
            </w:pPr>
          </w:p>
        </w:tc>
        <w:tc>
          <w:tcPr>
            <w:tcW w:w="3259" w:type="dxa"/>
            <w:tcBorders>
              <w:bottom w:val="single" w:sz="4" w:space="0" w:color="auto"/>
            </w:tcBorders>
          </w:tcPr>
          <w:p w14:paraId="2B6A8178" w14:textId="77777777" w:rsidR="00D95EDE" w:rsidRDefault="00D95EDE" w:rsidP="002E32BD">
            <w:pPr>
              <w:rPr>
                <w:sz w:val="22"/>
                <w:szCs w:val="22"/>
              </w:rPr>
            </w:pPr>
          </w:p>
        </w:tc>
      </w:tr>
      <w:tr w:rsidR="00D95EDE" w14:paraId="26BE3649" w14:textId="77777777" w:rsidTr="002E32BD">
        <w:tc>
          <w:tcPr>
            <w:tcW w:w="4770" w:type="dxa"/>
            <w:shd w:val="clear" w:color="auto" w:fill="D9D9D9"/>
          </w:tcPr>
          <w:p w14:paraId="7CF0FED7" w14:textId="77777777" w:rsidR="00D95EDE" w:rsidRPr="000D7B93" w:rsidRDefault="00D95EDE" w:rsidP="002E32BD">
            <w:pPr>
              <w:rPr>
                <w:b/>
                <w:sz w:val="22"/>
                <w:szCs w:val="22"/>
              </w:rPr>
            </w:pPr>
            <w:r w:rsidRPr="000D7B93">
              <w:rPr>
                <w:b/>
                <w:sz w:val="22"/>
                <w:szCs w:val="22"/>
              </w:rPr>
              <w:t>Engagement</w:t>
            </w:r>
          </w:p>
        </w:tc>
        <w:tc>
          <w:tcPr>
            <w:tcW w:w="540" w:type="dxa"/>
            <w:shd w:val="clear" w:color="auto" w:fill="D9D9D9"/>
          </w:tcPr>
          <w:p w14:paraId="446D88CC" w14:textId="77777777" w:rsidR="00D95EDE" w:rsidRDefault="00D95EDE" w:rsidP="002E32BD">
            <w:pPr>
              <w:rPr>
                <w:sz w:val="22"/>
                <w:szCs w:val="22"/>
              </w:rPr>
            </w:pPr>
          </w:p>
        </w:tc>
        <w:tc>
          <w:tcPr>
            <w:tcW w:w="360" w:type="dxa"/>
            <w:shd w:val="clear" w:color="auto" w:fill="D9D9D9"/>
          </w:tcPr>
          <w:p w14:paraId="3925DC57" w14:textId="77777777" w:rsidR="00D95EDE" w:rsidRDefault="00D95EDE" w:rsidP="002E32BD">
            <w:pPr>
              <w:rPr>
                <w:sz w:val="22"/>
                <w:szCs w:val="22"/>
              </w:rPr>
            </w:pPr>
          </w:p>
        </w:tc>
        <w:tc>
          <w:tcPr>
            <w:tcW w:w="360" w:type="dxa"/>
            <w:shd w:val="clear" w:color="auto" w:fill="D9D9D9"/>
          </w:tcPr>
          <w:p w14:paraId="7C82D476" w14:textId="77777777" w:rsidR="00D95EDE" w:rsidRDefault="00D95EDE" w:rsidP="002E32BD">
            <w:pPr>
              <w:rPr>
                <w:sz w:val="22"/>
                <w:szCs w:val="22"/>
              </w:rPr>
            </w:pPr>
          </w:p>
        </w:tc>
        <w:tc>
          <w:tcPr>
            <w:tcW w:w="402" w:type="dxa"/>
            <w:shd w:val="clear" w:color="auto" w:fill="D9D9D9"/>
          </w:tcPr>
          <w:p w14:paraId="421DB16C" w14:textId="77777777" w:rsidR="00D95EDE" w:rsidRDefault="00D95EDE" w:rsidP="002E32BD">
            <w:pPr>
              <w:rPr>
                <w:sz w:val="22"/>
                <w:szCs w:val="22"/>
              </w:rPr>
            </w:pPr>
          </w:p>
        </w:tc>
        <w:tc>
          <w:tcPr>
            <w:tcW w:w="3259" w:type="dxa"/>
            <w:shd w:val="clear" w:color="auto" w:fill="D9D9D9"/>
          </w:tcPr>
          <w:p w14:paraId="082C4E22" w14:textId="77777777" w:rsidR="00D95EDE" w:rsidRDefault="00D95EDE" w:rsidP="002E32BD">
            <w:pPr>
              <w:rPr>
                <w:sz w:val="22"/>
                <w:szCs w:val="22"/>
              </w:rPr>
            </w:pPr>
          </w:p>
        </w:tc>
      </w:tr>
      <w:tr w:rsidR="00D95EDE" w14:paraId="418BC6FB" w14:textId="77777777" w:rsidTr="002E32BD">
        <w:tc>
          <w:tcPr>
            <w:tcW w:w="4770" w:type="dxa"/>
          </w:tcPr>
          <w:p w14:paraId="6A355061" w14:textId="77777777" w:rsidR="00D95EDE" w:rsidRDefault="00D95EDE" w:rsidP="002E32BD">
            <w:pPr>
              <w:rPr>
                <w:sz w:val="22"/>
                <w:szCs w:val="22"/>
              </w:rPr>
            </w:pPr>
            <w:r>
              <w:rPr>
                <w:sz w:val="22"/>
                <w:szCs w:val="22"/>
              </w:rPr>
              <w:t xml:space="preserve">Use of engagement strategies </w:t>
            </w:r>
          </w:p>
          <w:p w14:paraId="1A598C7B" w14:textId="77777777" w:rsidR="00D95EDE" w:rsidRDefault="00D95EDE" w:rsidP="002E32BD">
            <w:pPr>
              <w:rPr>
                <w:sz w:val="22"/>
                <w:szCs w:val="22"/>
              </w:rPr>
            </w:pPr>
            <w:r>
              <w:rPr>
                <w:sz w:val="22"/>
                <w:szCs w:val="22"/>
              </w:rPr>
              <w:t>(think, pair, share, etc.)</w:t>
            </w:r>
          </w:p>
          <w:p w14:paraId="786F0C18" w14:textId="77777777" w:rsidR="00D95EDE" w:rsidRDefault="00D95EDE" w:rsidP="002E32BD">
            <w:pPr>
              <w:rPr>
                <w:sz w:val="22"/>
                <w:szCs w:val="22"/>
              </w:rPr>
            </w:pPr>
          </w:p>
        </w:tc>
        <w:tc>
          <w:tcPr>
            <w:tcW w:w="540" w:type="dxa"/>
          </w:tcPr>
          <w:p w14:paraId="572FE483" w14:textId="77777777" w:rsidR="00D95EDE" w:rsidRDefault="00D95EDE" w:rsidP="002E32BD">
            <w:pPr>
              <w:rPr>
                <w:sz w:val="22"/>
                <w:szCs w:val="22"/>
              </w:rPr>
            </w:pPr>
          </w:p>
        </w:tc>
        <w:tc>
          <w:tcPr>
            <w:tcW w:w="360" w:type="dxa"/>
          </w:tcPr>
          <w:p w14:paraId="635E4FBA" w14:textId="77777777" w:rsidR="00D95EDE" w:rsidRDefault="00D95EDE" w:rsidP="002E32BD">
            <w:pPr>
              <w:rPr>
                <w:sz w:val="22"/>
                <w:szCs w:val="22"/>
              </w:rPr>
            </w:pPr>
          </w:p>
        </w:tc>
        <w:tc>
          <w:tcPr>
            <w:tcW w:w="360" w:type="dxa"/>
          </w:tcPr>
          <w:p w14:paraId="3425801E" w14:textId="77777777" w:rsidR="00D95EDE" w:rsidRDefault="00D95EDE" w:rsidP="002E32BD">
            <w:pPr>
              <w:rPr>
                <w:sz w:val="22"/>
                <w:szCs w:val="22"/>
              </w:rPr>
            </w:pPr>
          </w:p>
        </w:tc>
        <w:tc>
          <w:tcPr>
            <w:tcW w:w="402" w:type="dxa"/>
          </w:tcPr>
          <w:p w14:paraId="1DB0C7CE" w14:textId="77777777" w:rsidR="00D95EDE" w:rsidRDefault="00D95EDE" w:rsidP="002E32BD">
            <w:pPr>
              <w:rPr>
                <w:sz w:val="22"/>
                <w:szCs w:val="22"/>
              </w:rPr>
            </w:pPr>
          </w:p>
        </w:tc>
        <w:tc>
          <w:tcPr>
            <w:tcW w:w="3259" w:type="dxa"/>
          </w:tcPr>
          <w:p w14:paraId="21EDF990" w14:textId="77777777" w:rsidR="00D95EDE" w:rsidRDefault="00D95EDE" w:rsidP="002E32BD">
            <w:pPr>
              <w:rPr>
                <w:sz w:val="22"/>
                <w:szCs w:val="22"/>
              </w:rPr>
            </w:pPr>
          </w:p>
        </w:tc>
      </w:tr>
      <w:tr w:rsidR="00D95EDE" w14:paraId="17CB03F9" w14:textId="77777777" w:rsidTr="002E32BD">
        <w:tc>
          <w:tcPr>
            <w:tcW w:w="4770" w:type="dxa"/>
          </w:tcPr>
          <w:p w14:paraId="2A5D5178" w14:textId="77777777" w:rsidR="00D95EDE" w:rsidRDefault="00D95EDE" w:rsidP="002E32BD">
            <w:pPr>
              <w:rPr>
                <w:sz w:val="22"/>
                <w:szCs w:val="22"/>
              </w:rPr>
            </w:pPr>
            <w:r>
              <w:rPr>
                <w:sz w:val="22"/>
                <w:szCs w:val="22"/>
              </w:rPr>
              <w:t>Use of specific feedback</w:t>
            </w:r>
          </w:p>
          <w:p w14:paraId="590B2A9B" w14:textId="77777777" w:rsidR="00D95EDE" w:rsidRDefault="00D95EDE" w:rsidP="002E32BD">
            <w:pPr>
              <w:rPr>
                <w:sz w:val="22"/>
                <w:szCs w:val="22"/>
              </w:rPr>
            </w:pPr>
          </w:p>
        </w:tc>
        <w:tc>
          <w:tcPr>
            <w:tcW w:w="540" w:type="dxa"/>
          </w:tcPr>
          <w:p w14:paraId="1C6E5720" w14:textId="77777777" w:rsidR="00D95EDE" w:rsidRDefault="00D95EDE" w:rsidP="002E32BD">
            <w:pPr>
              <w:rPr>
                <w:sz w:val="22"/>
                <w:szCs w:val="22"/>
              </w:rPr>
            </w:pPr>
          </w:p>
        </w:tc>
        <w:tc>
          <w:tcPr>
            <w:tcW w:w="360" w:type="dxa"/>
          </w:tcPr>
          <w:p w14:paraId="50111FCB" w14:textId="77777777" w:rsidR="00D95EDE" w:rsidRDefault="00D95EDE" w:rsidP="002E32BD">
            <w:pPr>
              <w:rPr>
                <w:sz w:val="22"/>
                <w:szCs w:val="22"/>
              </w:rPr>
            </w:pPr>
          </w:p>
        </w:tc>
        <w:tc>
          <w:tcPr>
            <w:tcW w:w="360" w:type="dxa"/>
          </w:tcPr>
          <w:p w14:paraId="3BFD9F4A" w14:textId="77777777" w:rsidR="00D95EDE" w:rsidRDefault="00D95EDE" w:rsidP="002E32BD">
            <w:pPr>
              <w:rPr>
                <w:sz w:val="22"/>
                <w:szCs w:val="22"/>
              </w:rPr>
            </w:pPr>
          </w:p>
        </w:tc>
        <w:tc>
          <w:tcPr>
            <w:tcW w:w="402" w:type="dxa"/>
          </w:tcPr>
          <w:p w14:paraId="0BD4ACFB" w14:textId="77777777" w:rsidR="00D95EDE" w:rsidRDefault="00D95EDE" w:rsidP="002E32BD">
            <w:pPr>
              <w:rPr>
                <w:sz w:val="22"/>
                <w:szCs w:val="22"/>
              </w:rPr>
            </w:pPr>
          </w:p>
        </w:tc>
        <w:tc>
          <w:tcPr>
            <w:tcW w:w="3259" w:type="dxa"/>
          </w:tcPr>
          <w:p w14:paraId="78FCDD84" w14:textId="77777777" w:rsidR="00D95EDE" w:rsidRDefault="00D95EDE" w:rsidP="002E32BD">
            <w:pPr>
              <w:rPr>
                <w:sz w:val="22"/>
                <w:szCs w:val="22"/>
              </w:rPr>
            </w:pPr>
          </w:p>
        </w:tc>
      </w:tr>
      <w:tr w:rsidR="00D95EDE" w14:paraId="1553FF2A" w14:textId="77777777" w:rsidTr="002E32BD">
        <w:tc>
          <w:tcPr>
            <w:tcW w:w="4770" w:type="dxa"/>
          </w:tcPr>
          <w:p w14:paraId="6264140A" w14:textId="77777777" w:rsidR="00D95EDE" w:rsidRDefault="00D95EDE" w:rsidP="002E32BD">
            <w:pPr>
              <w:rPr>
                <w:sz w:val="22"/>
                <w:szCs w:val="22"/>
              </w:rPr>
            </w:pPr>
            <w:r>
              <w:rPr>
                <w:sz w:val="22"/>
                <w:szCs w:val="22"/>
              </w:rPr>
              <w:t>Arts inquiry (questioning)</w:t>
            </w:r>
          </w:p>
          <w:p w14:paraId="3461A065" w14:textId="77777777" w:rsidR="00D95EDE" w:rsidRDefault="00D95EDE" w:rsidP="002E32BD">
            <w:pPr>
              <w:rPr>
                <w:sz w:val="22"/>
                <w:szCs w:val="22"/>
              </w:rPr>
            </w:pPr>
          </w:p>
        </w:tc>
        <w:tc>
          <w:tcPr>
            <w:tcW w:w="540" w:type="dxa"/>
          </w:tcPr>
          <w:p w14:paraId="20531796" w14:textId="77777777" w:rsidR="00D95EDE" w:rsidRDefault="00D95EDE" w:rsidP="002E32BD">
            <w:pPr>
              <w:rPr>
                <w:sz w:val="22"/>
                <w:szCs w:val="22"/>
              </w:rPr>
            </w:pPr>
          </w:p>
        </w:tc>
        <w:tc>
          <w:tcPr>
            <w:tcW w:w="360" w:type="dxa"/>
          </w:tcPr>
          <w:p w14:paraId="2EBCA79D" w14:textId="77777777" w:rsidR="00D95EDE" w:rsidRDefault="00D95EDE" w:rsidP="002E32BD">
            <w:pPr>
              <w:rPr>
                <w:sz w:val="22"/>
                <w:szCs w:val="22"/>
              </w:rPr>
            </w:pPr>
          </w:p>
        </w:tc>
        <w:tc>
          <w:tcPr>
            <w:tcW w:w="360" w:type="dxa"/>
          </w:tcPr>
          <w:p w14:paraId="16770EE0" w14:textId="77777777" w:rsidR="00D95EDE" w:rsidRDefault="00D95EDE" w:rsidP="002E32BD">
            <w:pPr>
              <w:rPr>
                <w:sz w:val="22"/>
                <w:szCs w:val="22"/>
              </w:rPr>
            </w:pPr>
          </w:p>
        </w:tc>
        <w:tc>
          <w:tcPr>
            <w:tcW w:w="402" w:type="dxa"/>
          </w:tcPr>
          <w:p w14:paraId="70825CDF" w14:textId="77777777" w:rsidR="00D95EDE" w:rsidRDefault="00D95EDE" w:rsidP="002E32BD">
            <w:pPr>
              <w:rPr>
                <w:sz w:val="22"/>
                <w:szCs w:val="22"/>
              </w:rPr>
            </w:pPr>
          </w:p>
        </w:tc>
        <w:tc>
          <w:tcPr>
            <w:tcW w:w="3259" w:type="dxa"/>
          </w:tcPr>
          <w:p w14:paraId="5431CB60" w14:textId="77777777" w:rsidR="00D95EDE" w:rsidRDefault="00D95EDE" w:rsidP="002E32BD">
            <w:pPr>
              <w:rPr>
                <w:sz w:val="22"/>
                <w:szCs w:val="22"/>
              </w:rPr>
            </w:pPr>
          </w:p>
        </w:tc>
      </w:tr>
      <w:tr w:rsidR="00D95EDE" w14:paraId="16EA7861" w14:textId="77777777" w:rsidTr="002E32BD">
        <w:tc>
          <w:tcPr>
            <w:tcW w:w="4770" w:type="dxa"/>
            <w:tcBorders>
              <w:bottom w:val="single" w:sz="4" w:space="0" w:color="auto"/>
            </w:tcBorders>
          </w:tcPr>
          <w:p w14:paraId="5270A734" w14:textId="77777777" w:rsidR="00D95EDE" w:rsidRDefault="00D95EDE" w:rsidP="002E32BD">
            <w:pPr>
              <w:rPr>
                <w:sz w:val="22"/>
                <w:szCs w:val="22"/>
              </w:rPr>
            </w:pPr>
            <w:r>
              <w:rPr>
                <w:sz w:val="22"/>
                <w:szCs w:val="22"/>
              </w:rPr>
              <w:t>Activates prior knowledge</w:t>
            </w:r>
          </w:p>
          <w:p w14:paraId="46CB5187" w14:textId="77777777" w:rsidR="00D95EDE" w:rsidRDefault="00D95EDE" w:rsidP="002E32BD">
            <w:pPr>
              <w:rPr>
                <w:sz w:val="22"/>
                <w:szCs w:val="22"/>
              </w:rPr>
            </w:pPr>
          </w:p>
        </w:tc>
        <w:tc>
          <w:tcPr>
            <w:tcW w:w="540" w:type="dxa"/>
            <w:tcBorders>
              <w:bottom w:val="single" w:sz="4" w:space="0" w:color="auto"/>
            </w:tcBorders>
          </w:tcPr>
          <w:p w14:paraId="01038781" w14:textId="77777777" w:rsidR="00D95EDE" w:rsidRDefault="00D95EDE" w:rsidP="002E32BD">
            <w:pPr>
              <w:rPr>
                <w:sz w:val="22"/>
                <w:szCs w:val="22"/>
              </w:rPr>
            </w:pPr>
          </w:p>
        </w:tc>
        <w:tc>
          <w:tcPr>
            <w:tcW w:w="360" w:type="dxa"/>
            <w:tcBorders>
              <w:bottom w:val="single" w:sz="4" w:space="0" w:color="auto"/>
            </w:tcBorders>
          </w:tcPr>
          <w:p w14:paraId="7F722312" w14:textId="77777777" w:rsidR="00D95EDE" w:rsidRDefault="00D95EDE" w:rsidP="002E32BD">
            <w:pPr>
              <w:rPr>
                <w:sz w:val="22"/>
                <w:szCs w:val="22"/>
              </w:rPr>
            </w:pPr>
          </w:p>
        </w:tc>
        <w:tc>
          <w:tcPr>
            <w:tcW w:w="360" w:type="dxa"/>
            <w:tcBorders>
              <w:bottom w:val="single" w:sz="4" w:space="0" w:color="auto"/>
            </w:tcBorders>
          </w:tcPr>
          <w:p w14:paraId="58B8671E" w14:textId="77777777" w:rsidR="00D95EDE" w:rsidRDefault="00D95EDE" w:rsidP="002E32BD">
            <w:pPr>
              <w:rPr>
                <w:sz w:val="22"/>
                <w:szCs w:val="22"/>
              </w:rPr>
            </w:pPr>
          </w:p>
        </w:tc>
        <w:tc>
          <w:tcPr>
            <w:tcW w:w="402" w:type="dxa"/>
            <w:tcBorders>
              <w:bottom w:val="single" w:sz="4" w:space="0" w:color="auto"/>
            </w:tcBorders>
          </w:tcPr>
          <w:p w14:paraId="3558DFC3" w14:textId="77777777" w:rsidR="00D95EDE" w:rsidRDefault="00D95EDE" w:rsidP="002E32BD">
            <w:pPr>
              <w:rPr>
                <w:sz w:val="22"/>
                <w:szCs w:val="22"/>
              </w:rPr>
            </w:pPr>
          </w:p>
        </w:tc>
        <w:tc>
          <w:tcPr>
            <w:tcW w:w="3259" w:type="dxa"/>
            <w:tcBorders>
              <w:bottom w:val="single" w:sz="4" w:space="0" w:color="auto"/>
            </w:tcBorders>
          </w:tcPr>
          <w:p w14:paraId="2D8D0AF7" w14:textId="77777777" w:rsidR="00D95EDE" w:rsidRDefault="00D95EDE" w:rsidP="002E32BD">
            <w:pPr>
              <w:rPr>
                <w:sz w:val="22"/>
                <w:szCs w:val="22"/>
              </w:rPr>
            </w:pPr>
          </w:p>
        </w:tc>
      </w:tr>
      <w:tr w:rsidR="00D95EDE" w14:paraId="1DA9D9D8" w14:textId="77777777" w:rsidTr="002E32BD">
        <w:tc>
          <w:tcPr>
            <w:tcW w:w="4770" w:type="dxa"/>
            <w:shd w:val="clear" w:color="auto" w:fill="D9D9D9"/>
          </w:tcPr>
          <w:p w14:paraId="3C18E220" w14:textId="77777777" w:rsidR="00D95EDE" w:rsidRPr="00EF5F2B" w:rsidRDefault="00D95EDE" w:rsidP="002E32BD">
            <w:pPr>
              <w:rPr>
                <w:b/>
                <w:sz w:val="22"/>
                <w:szCs w:val="22"/>
              </w:rPr>
            </w:pPr>
            <w:r w:rsidRPr="00EF5F2B">
              <w:rPr>
                <w:b/>
                <w:sz w:val="22"/>
                <w:szCs w:val="22"/>
              </w:rPr>
              <w:t>Arts Learning</w:t>
            </w:r>
          </w:p>
        </w:tc>
        <w:tc>
          <w:tcPr>
            <w:tcW w:w="540" w:type="dxa"/>
            <w:shd w:val="clear" w:color="auto" w:fill="D9D9D9"/>
          </w:tcPr>
          <w:p w14:paraId="21A7CB01" w14:textId="77777777" w:rsidR="00D95EDE" w:rsidRDefault="00D95EDE" w:rsidP="002E32BD">
            <w:pPr>
              <w:rPr>
                <w:sz w:val="22"/>
                <w:szCs w:val="22"/>
              </w:rPr>
            </w:pPr>
          </w:p>
        </w:tc>
        <w:tc>
          <w:tcPr>
            <w:tcW w:w="360" w:type="dxa"/>
            <w:shd w:val="clear" w:color="auto" w:fill="D9D9D9"/>
          </w:tcPr>
          <w:p w14:paraId="3D23B5FD" w14:textId="77777777" w:rsidR="00D95EDE" w:rsidRDefault="00D95EDE" w:rsidP="002E32BD">
            <w:pPr>
              <w:rPr>
                <w:sz w:val="22"/>
                <w:szCs w:val="22"/>
              </w:rPr>
            </w:pPr>
          </w:p>
        </w:tc>
        <w:tc>
          <w:tcPr>
            <w:tcW w:w="360" w:type="dxa"/>
            <w:shd w:val="clear" w:color="auto" w:fill="D9D9D9"/>
          </w:tcPr>
          <w:p w14:paraId="1E096F79" w14:textId="77777777" w:rsidR="00D95EDE" w:rsidRDefault="00D95EDE" w:rsidP="002E32BD">
            <w:pPr>
              <w:rPr>
                <w:sz w:val="22"/>
                <w:szCs w:val="22"/>
              </w:rPr>
            </w:pPr>
          </w:p>
        </w:tc>
        <w:tc>
          <w:tcPr>
            <w:tcW w:w="402" w:type="dxa"/>
            <w:shd w:val="clear" w:color="auto" w:fill="D9D9D9"/>
          </w:tcPr>
          <w:p w14:paraId="6B063026" w14:textId="77777777" w:rsidR="00D95EDE" w:rsidRDefault="00D95EDE" w:rsidP="002E32BD">
            <w:pPr>
              <w:rPr>
                <w:sz w:val="22"/>
                <w:szCs w:val="22"/>
              </w:rPr>
            </w:pPr>
          </w:p>
        </w:tc>
        <w:tc>
          <w:tcPr>
            <w:tcW w:w="3259" w:type="dxa"/>
            <w:shd w:val="clear" w:color="auto" w:fill="D9D9D9"/>
          </w:tcPr>
          <w:p w14:paraId="67720EAC" w14:textId="77777777" w:rsidR="00D95EDE" w:rsidRDefault="00D95EDE" w:rsidP="002E32BD">
            <w:pPr>
              <w:rPr>
                <w:sz w:val="22"/>
                <w:szCs w:val="22"/>
              </w:rPr>
            </w:pPr>
          </w:p>
        </w:tc>
      </w:tr>
      <w:tr w:rsidR="00D95EDE" w14:paraId="17A5ECC5" w14:textId="77777777" w:rsidTr="002E32BD">
        <w:tc>
          <w:tcPr>
            <w:tcW w:w="4770" w:type="dxa"/>
          </w:tcPr>
          <w:p w14:paraId="1816E287" w14:textId="77777777" w:rsidR="00D95EDE" w:rsidRDefault="00D95EDE" w:rsidP="002E32BD">
            <w:pPr>
              <w:rPr>
                <w:sz w:val="22"/>
                <w:szCs w:val="22"/>
              </w:rPr>
            </w:pPr>
            <w:r>
              <w:rPr>
                <w:sz w:val="22"/>
                <w:szCs w:val="22"/>
              </w:rPr>
              <w:t>Connects arts to CCSS/content areas</w:t>
            </w:r>
          </w:p>
        </w:tc>
        <w:tc>
          <w:tcPr>
            <w:tcW w:w="540" w:type="dxa"/>
          </w:tcPr>
          <w:p w14:paraId="40FD0B37" w14:textId="77777777" w:rsidR="00D95EDE" w:rsidRDefault="00D95EDE" w:rsidP="002E32BD">
            <w:pPr>
              <w:rPr>
                <w:sz w:val="22"/>
                <w:szCs w:val="22"/>
              </w:rPr>
            </w:pPr>
          </w:p>
        </w:tc>
        <w:tc>
          <w:tcPr>
            <w:tcW w:w="360" w:type="dxa"/>
          </w:tcPr>
          <w:p w14:paraId="46A42355" w14:textId="77777777" w:rsidR="00D95EDE" w:rsidRDefault="00D95EDE" w:rsidP="002E32BD">
            <w:pPr>
              <w:rPr>
                <w:sz w:val="22"/>
                <w:szCs w:val="22"/>
              </w:rPr>
            </w:pPr>
          </w:p>
        </w:tc>
        <w:tc>
          <w:tcPr>
            <w:tcW w:w="360" w:type="dxa"/>
          </w:tcPr>
          <w:p w14:paraId="21EC525E" w14:textId="77777777" w:rsidR="00D95EDE" w:rsidRDefault="00D95EDE" w:rsidP="002E32BD">
            <w:pPr>
              <w:rPr>
                <w:sz w:val="22"/>
                <w:szCs w:val="22"/>
              </w:rPr>
            </w:pPr>
          </w:p>
        </w:tc>
        <w:tc>
          <w:tcPr>
            <w:tcW w:w="402" w:type="dxa"/>
          </w:tcPr>
          <w:p w14:paraId="02209580" w14:textId="77777777" w:rsidR="00D95EDE" w:rsidRDefault="00D95EDE" w:rsidP="002E32BD">
            <w:pPr>
              <w:rPr>
                <w:sz w:val="22"/>
                <w:szCs w:val="22"/>
              </w:rPr>
            </w:pPr>
          </w:p>
        </w:tc>
        <w:tc>
          <w:tcPr>
            <w:tcW w:w="3259" w:type="dxa"/>
          </w:tcPr>
          <w:p w14:paraId="37140F91" w14:textId="77777777" w:rsidR="00D95EDE" w:rsidRDefault="00D95EDE" w:rsidP="002E32BD">
            <w:pPr>
              <w:rPr>
                <w:sz w:val="22"/>
                <w:szCs w:val="22"/>
              </w:rPr>
            </w:pPr>
          </w:p>
        </w:tc>
      </w:tr>
      <w:tr w:rsidR="00D95EDE" w14:paraId="59E6D11A" w14:textId="77777777" w:rsidTr="002E32BD">
        <w:tc>
          <w:tcPr>
            <w:tcW w:w="4770" w:type="dxa"/>
          </w:tcPr>
          <w:p w14:paraId="537909CC" w14:textId="77777777" w:rsidR="00D95EDE" w:rsidRDefault="00D95EDE" w:rsidP="002E32BD">
            <w:pPr>
              <w:rPr>
                <w:sz w:val="22"/>
                <w:szCs w:val="22"/>
              </w:rPr>
            </w:pPr>
            <w:r>
              <w:rPr>
                <w:sz w:val="22"/>
                <w:szCs w:val="22"/>
              </w:rPr>
              <w:t>VAPA standard(s) made clear to students</w:t>
            </w:r>
          </w:p>
        </w:tc>
        <w:tc>
          <w:tcPr>
            <w:tcW w:w="540" w:type="dxa"/>
          </w:tcPr>
          <w:p w14:paraId="6579B4D8" w14:textId="77777777" w:rsidR="00D95EDE" w:rsidRDefault="00D95EDE" w:rsidP="002E32BD">
            <w:pPr>
              <w:rPr>
                <w:sz w:val="22"/>
                <w:szCs w:val="22"/>
              </w:rPr>
            </w:pPr>
          </w:p>
        </w:tc>
        <w:tc>
          <w:tcPr>
            <w:tcW w:w="360" w:type="dxa"/>
          </w:tcPr>
          <w:p w14:paraId="091BA53A" w14:textId="77777777" w:rsidR="00D95EDE" w:rsidRDefault="00D95EDE" w:rsidP="002E32BD">
            <w:pPr>
              <w:rPr>
                <w:sz w:val="22"/>
                <w:szCs w:val="22"/>
              </w:rPr>
            </w:pPr>
          </w:p>
        </w:tc>
        <w:tc>
          <w:tcPr>
            <w:tcW w:w="360" w:type="dxa"/>
          </w:tcPr>
          <w:p w14:paraId="049E64FC" w14:textId="77777777" w:rsidR="00D95EDE" w:rsidRDefault="00D95EDE" w:rsidP="002E32BD">
            <w:pPr>
              <w:rPr>
                <w:sz w:val="22"/>
                <w:szCs w:val="22"/>
              </w:rPr>
            </w:pPr>
          </w:p>
        </w:tc>
        <w:tc>
          <w:tcPr>
            <w:tcW w:w="402" w:type="dxa"/>
          </w:tcPr>
          <w:p w14:paraId="4B94D2E4" w14:textId="77777777" w:rsidR="00D95EDE" w:rsidRDefault="00D95EDE" w:rsidP="002E32BD">
            <w:pPr>
              <w:rPr>
                <w:sz w:val="22"/>
                <w:szCs w:val="22"/>
              </w:rPr>
            </w:pPr>
          </w:p>
        </w:tc>
        <w:tc>
          <w:tcPr>
            <w:tcW w:w="3259" w:type="dxa"/>
          </w:tcPr>
          <w:p w14:paraId="276B4946" w14:textId="77777777" w:rsidR="00D95EDE" w:rsidRDefault="00D95EDE" w:rsidP="002E32BD">
            <w:pPr>
              <w:rPr>
                <w:sz w:val="22"/>
                <w:szCs w:val="22"/>
              </w:rPr>
            </w:pPr>
          </w:p>
        </w:tc>
      </w:tr>
      <w:tr w:rsidR="00D95EDE" w14:paraId="7739E485" w14:textId="77777777" w:rsidTr="002E32BD">
        <w:tc>
          <w:tcPr>
            <w:tcW w:w="4770" w:type="dxa"/>
          </w:tcPr>
          <w:p w14:paraId="06F0C803" w14:textId="77777777" w:rsidR="00D95EDE" w:rsidRDefault="00D95EDE" w:rsidP="002E32BD">
            <w:pPr>
              <w:rPr>
                <w:sz w:val="22"/>
                <w:szCs w:val="22"/>
              </w:rPr>
            </w:pPr>
            <w:r>
              <w:rPr>
                <w:sz w:val="22"/>
                <w:szCs w:val="22"/>
              </w:rPr>
              <w:t>Models arts objectives/skills effectively (Criteria for Success)</w:t>
            </w:r>
          </w:p>
        </w:tc>
        <w:tc>
          <w:tcPr>
            <w:tcW w:w="540" w:type="dxa"/>
          </w:tcPr>
          <w:p w14:paraId="5E35CE57" w14:textId="77777777" w:rsidR="00D95EDE" w:rsidRDefault="00D95EDE" w:rsidP="002E32BD">
            <w:pPr>
              <w:rPr>
                <w:sz w:val="22"/>
                <w:szCs w:val="22"/>
              </w:rPr>
            </w:pPr>
          </w:p>
        </w:tc>
        <w:tc>
          <w:tcPr>
            <w:tcW w:w="360" w:type="dxa"/>
          </w:tcPr>
          <w:p w14:paraId="5139C2BC" w14:textId="77777777" w:rsidR="00D95EDE" w:rsidRDefault="00D95EDE" w:rsidP="002E32BD">
            <w:pPr>
              <w:rPr>
                <w:sz w:val="22"/>
                <w:szCs w:val="22"/>
              </w:rPr>
            </w:pPr>
          </w:p>
        </w:tc>
        <w:tc>
          <w:tcPr>
            <w:tcW w:w="360" w:type="dxa"/>
          </w:tcPr>
          <w:p w14:paraId="2FF08C0D" w14:textId="77777777" w:rsidR="00D95EDE" w:rsidRDefault="00D95EDE" w:rsidP="002E32BD">
            <w:pPr>
              <w:rPr>
                <w:sz w:val="22"/>
                <w:szCs w:val="22"/>
              </w:rPr>
            </w:pPr>
          </w:p>
        </w:tc>
        <w:tc>
          <w:tcPr>
            <w:tcW w:w="402" w:type="dxa"/>
          </w:tcPr>
          <w:p w14:paraId="3A399BD3" w14:textId="77777777" w:rsidR="00D95EDE" w:rsidRDefault="00D95EDE" w:rsidP="002E32BD">
            <w:pPr>
              <w:rPr>
                <w:sz w:val="22"/>
                <w:szCs w:val="22"/>
              </w:rPr>
            </w:pPr>
          </w:p>
        </w:tc>
        <w:tc>
          <w:tcPr>
            <w:tcW w:w="3259" w:type="dxa"/>
          </w:tcPr>
          <w:p w14:paraId="4F1BC3F8" w14:textId="77777777" w:rsidR="00D95EDE" w:rsidRDefault="00D95EDE" w:rsidP="002E32BD">
            <w:pPr>
              <w:rPr>
                <w:sz w:val="22"/>
                <w:szCs w:val="22"/>
              </w:rPr>
            </w:pPr>
          </w:p>
        </w:tc>
      </w:tr>
      <w:tr w:rsidR="00D95EDE" w14:paraId="47E60E61" w14:textId="77777777" w:rsidTr="002E32BD">
        <w:tc>
          <w:tcPr>
            <w:tcW w:w="4770" w:type="dxa"/>
          </w:tcPr>
          <w:p w14:paraId="0300C3F2" w14:textId="77777777" w:rsidR="00D95EDE" w:rsidRDefault="00D95EDE" w:rsidP="002E32BD">
            <w:pPr>
              <w:rPr>
                <w:sz w:val="22"/>
                <w:szCs w:val="22"/>
              </w:rPr>
            </w:pPr>
            <w:r>
              <w:rPr>
                <w:sz w:val="22"/>
                <w:szCs w:val="22"/>
              </w:rPr>
              <w:t>Engages students in reflection about arts learning</w:t>
            </w:r>
          </w:p>
        </w:tc>
        <w:tc>
          <w:tcPr>
            <w:tcW w:w="540" w:type="dxa"/>
          </w:tcPr>
          <w:p w14:paraId="4F69D7AE" w14:textId="77777777" w:rsidR="00D95EDE" w:rsidRDefault="00D95EDE" w:rsidP="002E32BD">
            <w:pPr>
              <w:rPr>
                <w:sz w:val="22"/>
                <w:szCs w:val="22"/>
              </w:rPr>
            </w:pPr>
          </w:p>
        </w:tc>
        <w:tc>
          <w:tcPr>
            <w:tcW w:w="360" w:type="dxa"/>
          </w:tcPr>
          <w:p w14:paraId="2A8413F8" w14:textId="77777777" w:rsidR="00D95EDE" w:rsidRDefault="00D95EDE" w:rsidP="002E32BD">
            <w:pPr>
              <w:rPr>
                <w:sz w:val="22"/>
                <w:szCs w:val="22"/>
              </w:rPr>
            </w:pPr>
          </w:p>
        </w:tc>
        <w:tc>
          <w:tcPr>
            <w:tcW w:w="360" w:type="dxa"/>
          </w:tcPr>
          <w:p w14:paraId="27FECED6" w14:textId="77777777" w:rsidR="00D95EDE" w:rsidRDefault="00D95EDE" w:rsidP="002E32BD">
            <w:pPr>
              <w:rPr>
                <w:sz w:val="22"/>
                <w:szCs w:val="22"/>
              </w:rPr>
            </w:pPr>
          </w:p>
        </w:tc>
        <w:tc>
          <w:tcPr>
            <w:tcW w:w="402" w:type="dxa"/>
          </w:tcPr>
          <w:p w14:paraId="7551B4FE" w14:textId="77777777" w:rsidR="00D95EDE" w:rsidRDefault="00D95EDE" w:rsidP="002E32BD">
            <w:pPr>
              <w:rPr>
                <w:sz w:val="22"/>
                <w:szCs w:val="22"/>
              </w:rPr>
            </w:pPr>
          </w:p>
        </w:tc>
        <w:tc>
          <w:tcPr>
            <w:tcW w:w="3259" w:type="dxa"/>
          </w:tcPr>
          <w:p w14:paraId="5A995887" w14:textId="77777777" w:rsidR="00D95EDE" w:rsidRDefault="00D95EDE" w:rsidP="002E32BD">
            <w:pPr>
              <w:rPr>
                <w:sz w:val="22"/>
                <w:szCs w:val="22"/>
              </w:rPr>
            </w:pPr>
          </w:p>
        </w:tc>
      </w:tr>
      <w:tr w:rsidR="00D95EDE" w14:paraId="2C48E64D" w14:textId="77777777" w:rsidTr="002E32BD">
        <w:tc>
          <w:tcPr>
            <w:tcW w:w="4770" w:type="dxa"/>
          </w:tcPr>
          <w:p w14:paraId="5FC2892F" w14:textId="77777777" w:rsidR="00D95EDE" w:rsidRDefault="00D95EDE" w:rsidP="002E32BD">
            <w:pPr>
              <w:rPr>
                <w:sz w:val="22"/>
                <w:szCs w:val="22"/>
              </w:rPr>
            </w:pPr>
            <w:r>
              <w:rPr>
                <w:sz w:val="22"/>
                <w:szCs w:val="22"/>
              </w:rPr>
              <w:t>Closes lesson with restatement of arts learning</w:t>
            </w:r>
          </w:p>
        </w:tc>
        <w:tc>
          <w:tcPr>
            <w:tcW w:w="540" w:type="dxa"/>
          </w:tcPr>
          <w:p w14:paraId="4515CA22" w14:textId="77777777" w:rsidR="00D95EDE" w:rsidRDefault="00D95EDE" w:rsidP="002E32BD">
            <w:pPr>
              <w:rPr>
                <w:sz w:val="22"/>
                <w:szCs w:val="22"/>
              </w:rPr>
            </w:pPr>
          </w:p>
        </w:tc>
        <w:tc>
          <w:tcPr>
            <w:tcW w:w="360" w:type="dxa"/>
          </w:tcPr>
          <w:p w14:paraId="6FF85011" w14:textId="77777777" w:rsidR="00D95EDE" w:rsidRDefault="00D95EDE" w:rsidP="002E32BD">
            <w:pPr>
              <w:rPr>
                <w:sz w:val="22"/>
                <w:szCs w:val="22"/>
              </w:rPr>
            </w:pPr>
          </w:p>
        </w:tc>
        <w:tc>
          <w:tcPr>
            <w:tcW w:w="360" w:type="dxa"/>
          </w:tcPr>
          <w:p w14:paraId="24249496" w14:textId="77777777" w:rsidR="00D95EDE" w:rsidRDefault="00D95EDE" w:rsidP="002E32BD">
            <w:pPr>
              <w:rPr>
                <w:sz w:val="22"/>
                <w:szCs w:val="22"/>
              </w:rPr>
            </w:pPr>
          </w:p>
        </w:tc>
        <w:tc>
          <w:tcPr>
            <w:tcW w:w="402" w:type="dxa"/>
          </w:tcPr>
          <w:p w14:paraId="2A651470" w14:textId="77777777" w:rsidR="00D95EDE" w:rsidRDefault="00D95EDE" w:rsidP="002E32BD">
            <w:pPr>
              <w:rPr>
                <w:sz w:val="22"/>
                <w:szCs w:val="22"/>
              </w:rPr>
            </w:pPr>
          </w:p>
        </w:tc>
        <w:tc>
          <w:tcPr>
            <w:tcW w:w="3259" w:type="dxa"/>
          </w:tcPr>
          <w:p w14:paraId="02CDCD48" w14:textId="77777777" w:rsidR="00D95EDE" w:rsidRDefault="00D95EDE" w:rsidP="002E32BD">
            <w:pPr>
              <w:rPr>
                <w:sz w:val="22"/>
                <w:szCs w:val="22"/>
              </w:rPr>
            </w:pPr>
          </w:p>
        </w:tc>
      </w:tr>
      <w:tr w:rsidR="00D95EDE" w14:paraId="0F1F4FCD" w14:textId="77777777" w:rsidTr="002E32BD">
        <w:tc>
          <w:tcPr>
            <w:tcW w:w="4770" w:type="dxa"/>
          </w:tcPr>
          <w:p w14:paraId="03B7D2B9" w14:textId="77777777" w:rsidR="00D95EDE" w:rsidRDefault="00D95EDE" w:rsidP="002E32BD">
            <w:pPr>
              <w:rPr>
                <w:sz w:val="22"/>
                <w:szCs w:val="22"/>
              </w:rPr>
            </w:pPr>
            <w:r>
              <w:rPr>
                <w:sz w:val="22"/>
                <w:szCs w:val="22"/>
              </w:rPr>
              <w:t>Clear collaboration with classroom teacher</w:t>
            </w:r>
          </w:p>
          <w:p w14:paraId="3E1BB6E8" w14:textId="77777777" w:rsidR="00D95EDE" w:rsidRDefault="00D95EDE" w:rsidP="002E32BD">
            <w:pPr>
              <w:rPr>
                <w:sz w:val="22"/>
                <w:szCs w:val="22"/>
              </w:rPr>
            </w:pPr>
          </w:p>
        </w:tc>
        <w:tc>
          <w:tcPr>
            <w:tcW w:w="540" w:type="dxa"/>
          </w:tcPr>
          <w:p w14:paraId="4844C8DC" w14:textId="77777777" w:rsidR="00D95EDE" w:rsidRDefault="00D95EDE" w:rsidP="002E32BD">
            <w:pPr>
              <w:rPr>
                <w:sz w:val="22"/>
                <w:szCs w:val="22"/>
              </w:rPr>
            </w:pPr>
          </w:p>
        </w:tc>
        <w:tc>
          <w:tcPr>
            <w:tcW w:w="360" w:type="dxa"/>
          </w:tcPr>
          <w:p w14:paraId="11DA6CF4" w14:textId="77777777" w:rsidR="00D95EDE" w:rsidRDefault="00D95EDE" w:rsidP="002E32BD">
            <w:pPr>
              <w:rPr>
                <w:sz w:val="22"/>
                <w:szCs w:val="22"/>
              </w:rPr>
            </w:pPr>
          </w:p>
        </w:tc>
        <w:tc>
          <w:tcPr>
            <w:tcW w:w="360" w:type="dxa"/>
          </w:tcPr>
          <w:p w14:paraId="039275A1" w14:textId="77777777" w:rsidR="00D95EDE" w:rsidRDefault="00D95EDE" w:rsidP="002E32BD">
            <w:pPr>
              <w:rPr>
                <w:sz w:val="22"/>
                <w:szCs w:val="22"/>
              </w:rPr>
            </w:pPr>
          </w:p>
        </w:tc>
        <w:tc>
          <w:tcPr>
            <w:tcW w:w="402" w:type="dxa"/>
          </w:tcPr>
          <w:p w14:paraId="24B762AE" w14:textId="77777777" w:rsidR="00D95EDE" w:rsidRDefault="00D95EDE" w:rsidP="002E32BD">
            <w:pPr>
              <w:rPr>
                <w:sz w:val="22"/>
                <w:szCs w:val="22"/>
              </w:rPr>
            </w:pPr>
          </w:p>
        </w:tc>
        <w:tc>
          <w:tcPr>
            <w:tcW w:w="3259" w:type="dxa"/>
          </w:tcPr>
          <w:p w14:paraId="2A5161BD" w14:textId="77777777" w:rsidR="00D95EDE" w:rsidRDefault="00D95EDE" w:rsidP="002E32BD">
            <w:pPr>
              <w:rPr>
                <w:sz w:val="22"/>
                <w:szCs w:val="22"/>
              </w:rPr>
            </w:pPr>
          </w:p>
        </w:tc>
      </w:tr>
    </w:tbl>
    <w:p w14:paraId="3F453188" w14:textId="77777777" w:rsidR="00D95EDE" w:rsidRDefault="00D95EDE" w:rsidP="00D95EDE">
      <w:pPr>
        <w:rPr>
          <w:rFonts w:cs="Didot"/>
        </w:rPr>
      </w:pPr>
    </w:p>
    <w:p w14:paraId="7DFAE4AE" w14:textId="0A539AE5" w:rsidR="001D13D3" w:rsidRPr="000B4379" w:rsidRDefault="001D13D3" w:rsidP="001D13D3">
      <w:pPr>
        <w:pStyle w:val="Body"/>
        <w:rPr>
          <w:b/>
          <w:bCs/>
        </w:rPr>
      </w:pPr>
      <w:r w:rsidRPr="000B4379">
        <w:rPr>
          <w:b/>
          <w:bCs/>
        </w:rPr>
        <w:t>Arts Integration Checklist for _________________________</w:t>
      </w:r>
      <w:r w:rsidR="000B4379">
        <w:rPr>
          <w:b/>
          <w:bCs/>
        </w:rPr>
        <w:t>__________</w:t>
      </w:r>
      <w:r w:rsidRPr="000B4379">
        <w:rPr>
          <w:b/>
          <w:bCs/>
        </w:rPr>
        <w:t xml:space="preserve"> (unit)</w:t>
      </w:r>
    </w:p>
    <w:p w14:paraId="1D23DA9A" w14:textId="3A720E3F" w:rsidR="001D13D3" w:rsidRPr="000B4379" w:rsidRDefault="001D13D3" w:rsidP="001D13D3">
      <w:pPr>
        <w:pStyle w:val="Body"/>
        <w:rPr>
          <w:sz w:val="20"/>
          <w:szCs w:val="20"/>
        </w:rPr>
      </w:pPr>
      <w:r w:rsidRPr="000B4379">
        <w:rPr>
          <w:sz w:val="20"/>
          <w:szCs w:val="20"/>
        </w:rPr>
        <w:t xml:space="preserve">Some educators confuse any effort to include art in their classroom with true arts </w:t>
      </w:r>
      <w:r w:rsidRPr="000B4379">
        <w:rPr>
          <w:i/>
          <w:iCs/>
          <w:sz w:val="20"/>
          <w:szCs w:val="20"/>
        </w:rPr>
        <w:t>integration</w:t>
      </w:r>
      <w:r w:rsidRPr="000B4379">
        <w:rPr>
          <w:sz w:val="20"/>
          <w:szCs w:val="20"/>
        </w:rPr>
        <w:t>. While all types of arts-based instruction are encouraged, it is helpful for educators to know when they are engaged in arts integration. To achieve this awareness, this Arts Integration Checklist was created. Checking</w:t>
      </w:r>
      <w:r w:rsidRPr="000B4379">
        <w:rPr>
          <w:sz w:val="20"/>
          <w:szCs w:val="20"/>
          <w:lang w:val="pt-PT"/>
        </w:rPr>
        <w:t xml:space="preserve"> “</w:t>
      </w:r>
      <w:r w:rsidRPr="000B4379">
        <w:rPr>
          <w:sz w:val="20"/>
          <w:szCs w:val="20"/>
        </w:rPr>
        <w:t xml:space="preserve">yes” </w:t>
      </w:r>
      <w:r w:rsidR="000B4379">
        <w:rPr>
          <w:sz w:val="20"/>
          <w:szCs w:val="20"/>
        </w:rPr>
        <w:t xml:space="preserve">to the items </w:t>
      </w:r>
      <w:r w:rsidRPr="000B4379">
        <w:rPr>
          <w:sz w:val="20"/>
          <w:szCs w:val="20"/>
        </w:rPr>
        <w:t>in the c</w:t>
      </w:r>
      <w:r w:rsidRPr="000B4379">
        <w:rPr>
          <w:sz w:val="20"/>
          <w:szCs w:val="20"/>
          <w:lang w:val="sv-SE"/>
        </w:rPr>
        <w:t xml:space="preserve">hecklist </w:t>
      </w:r>
      <w:r w:rsidRPr="000B4379">
        <w:rPr>
          <w:sz w:val="20"/>
          <w:szCs w:val="20"/>
        </w:rPr>
        <w:t xml:space="preserve">provides further evidence that the unit is integrated.  </w:t>
      </w:r>
    </w:p>
    <w:tbl>
      <w:tblPr>
        <w:tblW w:w="10350" w:type="dxa"/>
        <w:tblInd w:w="-64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9253"/>
        <w:gridCol w:w="1097"/>
      </w:tblGrid>
      <w:tr w:rsidR="001D13D3" w14:paraId="750FFDFF" w14:textId="77777777" w:rsidTr="000B4379">
        <w:trPr>
          <w:trHeight w:val="279"/>
        </w:trPr>
        <w:tc>
          <w:tcPr>
            <w:tcW w:w="9253" w:type="dxa"/>
            <w:tcBorders>
              <w:top w:val="single" w:sz="6"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14:paraId="0386154C" w14:textId="77777777" w:rsidR="001D13D3" w:rsidRPr="002C14BA" w:rsidRDefault="001D13D3" w:rsidP="000B4379">
            <w:pPr>
              <w:pStyle w:val="TableStyle2"/>
              <w:rPr>
                <w:sz w:val="22"/>
                <w:szCs w:val="22"/>
              </w:rPr>
            </w:pPr>
            <w:r w:rsidRPr="002C14BA">
              <w:rPr>
                <w:b/>
                <w:bCs/>
                <w:sz w:val="22"/>
                <w:szCs w:val="22"/>
              </w:rPr>
              <w:t>Art Form</w:t>
            </w:r>
          </w:p>
        </w:tc>
        <w:tc>
          <w:tcPr>
            <w:tcW w:w="1097" w:type="dxa"/>
            <w:tcBorders>
              <w:top w:val="single" w:sz="6"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14:paraId="49EBC5CC" w14:textId="77777777" w:rsidR="001D13D3" w:rsidRDefault="001D13D3" w:rsidP="001D13D3"/>
        </w:tc>
      </w:tr>
      <w:tr w:rsidR="001D13D3" w14:paraId="2B906730" w14:textId="77777777" w:rsidTr="000B4379">
        <w:trPr>
          <w:trHeight w:val="525"/>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1900625" w14:textId="77777777" w:rsidR="001D13D3" w:rsidRPr="000B4379" w:rsidRDefault="001D13D3" w:rsidP="000B4379">
            <w:pPr>
              <w:pStyle w:val="TableStyle2"/>
            </w:pPr>
            <w:r w:rsidRPr="000B4379">
              <w:t>Are the students constructing and demonstrating their understandings through one or more of the arts?</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D485924" w14:textId="77777777" w:rsidR="001D13D3" w:rsidRDefault="001D13D3" w:rsidP="001D13D3">
            <w:pPr>
              <w:pStyle w:val="Default"/>
              <w:jc w:val="center"/>
            </w:pPr>
            <w:r>
              <w:rPr>
                <w:noProof/>
              </w:rPr>
              <mc:AlternateContent>
                <mc:Choice Requires="wps">
                  <w:drawing>
                    <wp:inline distT="0" distB="0" distL="0" distR="0" wp14:anchorId="556633E1" wp14:editId="2EFA9915">
                      <wp:extent cx="152400" cy="175683"/>
                      <wp:effectExtent l="0" t="0" r="25400" b="27940"/>
                      <wp:docPr id="1073741825" name="officeArt object"/>
                      <wp:cNvGraphicFramePr/>
                      <a:graphic xmlns:a="http://schemas.openxmlformats.org/drawingml/2006/main">
                        <a:graphicData uri="http://schemas.microsoft.com/office/word/2010/wordprocessingShape">
                          <wps:wsp>
                            <wps:cNvSpPr/>
                            <wps:spPr>
                              <a:xfrm>
                                <a:off x="0" y="0"/>
                                <a:ext cx="152400" cy="175683"/>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2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" filled="f" strokecolor="#53585f" strokeweight="1pt">
                      <v:stroke opacity="46517f" miterlimit="4"/>
                      <w10:anchorlock/>
                    </v:rect>
                  </w:pict>
                </mc:Fallback>
              </mc:AlternateContent>
            </w:r>
          </w:p>
        </w:tc>
      </w:tr>
      <w:tr w:rsidR="001D13D3" w14:paraId="1CEB0674" w14:textId="77777777" w:rsidTr="000B4379">
        <w:trPr>
          <w:trHeight w:val="525"/>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2667AD0" w14:textId="449954BD" w:rsidR="001D13D3" w:rsidRPr="000B4379" w:rsidRDefault="001D13D3" w:rsidP="000B4379">
            <w:pPr>
              <w:pStyle w:val="TableStyle2"/>
            </w:pPr>
            <w:r w:rsidRPr="000B4379">
              <w:t>Are the artworks original, reflecting the unique perspective of the students? (as opposed to looking mostly the same, copying or parroting?)</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0822C52" w14:textId="77777777" w:rsidR="001D13D3" w:rsidRDefault="001D13D3" w:rsidP="001D13D3">
            <w:pPr>
              <w:pStyle w:val="Default"/>
              <w:jc w:val="center"/>
            </w:pPr>
            <w:r>
              <w:rPr>
                <w:noProof/>
              </w:rPr>
              <mc:AlternateContent>
                <mc:Choice Requires="wps">
                  <w:drawing>
                    <wp:inline distT="0" distB="0" distL="0" distR="0" wp14:anchorId="72D7932B" wp14:editId="5E2D7BC3">
                      <wp:extent cx="152400" cy="158750"/>
                      <wp:effectExtent l="0" t="0" r="25400" b="19050"/>
                      <wp:docPr id="1073741826" name="officeArt object"/>
                      <wp:cNvGraphicFramePr/>
                      <a:graphic xmlns:a="http://schemas.openxmlformats.org/drawingml/2006/main">
                        <a:graphicData uri="http://schemas.microsoft.com/office/word/2010/wordprocessingShape">
                          <wps:wsp>
                            <wps:cNvSpPr/>
                            <wps:spPr>
                              <a:xfrm>
                                <a:off x="0" y="0"/>
                                <a:ext cx="152400" cy="1587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" filled="f" strokecolor="#53585f" strokeweight="1pt">
                      <v:stroke opacity="46517f" miterlimit="4"/>
                      <w10:anchorlock/>
                    </v:rect>
                  </w:pict>
                </mc:Fallback>
              </mc:AlternateContent>
            </w:r>
          </w:p>
        </w:tc>
      </w:tr>
      <w:tr w:rsidR="001D13D3" w14:paraId="62BD99E0" w14:textId="77777777" w:rsidTr="000B4379">
        <w:trPr>
          <w:trHeight w:val="279"/>
        </w:trPr>
        <w:tc>
          <w:tcPr>
            <w:tcW w:w="9253" w:type="dxa"/>
            <w:tcBorders>
              <w:top w:val="single" w:sz="2"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14:paraId="7F63609C" w14:textId="77777777" w:rsidR="001D13D3" w:rsidRDefault="001D13D3" w:rsidP="001D13D3">
            <w:pPr>
              <w:pStyle w:val="TableStyle2"/>
            </w:pPr>
            <w:r>
              <w:rPr>
                <w:b/>
                <w:bCs/>
                <w:sz w:val="22"/>
                <w:szCs w:val="22"/>
              </w:rPr>
              <w:t>Creative Process</w:t>
            </w:r>
          </w:p>
        </w:tc>
        <w:tc>
          <w:tcPr>
            <w:tcW w:w="1097" w:type="dxa"/>
            <w:tcBorders>
              <w:top w:val="single" w:sz="2"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14:paraId="227E4F86" w14:textId="77777777" w:rsidR="001D13D3" w:rsidRDefault="001D13D3" w:rsidP="001D13D3"/>
        </w:tc>
      </w:tr>
      <w:tr w:rsidR="001D13D3" w14:paraId="76485683" w14:textId="77777777" w:rsidTr="000B4379">
        <w:trPr>
          <w:trHeight w:val="525"/>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C50A2F" w14:textId="77777777" w:rsidR="001D13D3" w:rsidRPr="000B4379" w:rsidRDefault="001D13D3" w:rsidP="001D13D3">
            <w:pPr>
              <w:pStyle w:val="TableStyle2"/>
            </w:pPr>
            <w:r w:rsidRPr="000B4379">
              <w:t>Are the students creatively solving a challenging problem for themselves as opposed to completing a set of teacher created steps?</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8245E75" w14:textId="77777777" w:rsidR="001D13D3" w:rsidRDefault="001D13D3" w:rsidP="001D13D3">
            <w:pPr>
              <w:pStyle w:val="Default"/>
              <w:jc w:val="center"/>
            </w:pPr>
            <w:r>
              <w:rPr>
                <w:noProof/>
              </w:rPr>
              <mc:AlternateContent>
                <mc:Choice Requires="wps">
                  <w:drawing>
                    <wp:inline distT="0" distB="0" distL="0" distR="0" wp14:anchorId="5098AD55" wp14:editId="0C3E6E73">
                      <wp:extent cx="212924" cy="209550"/>
                      <wp:effectExtent l="0" t="0" r="0" b="0"/>
                      <wp:docPr id="1073741827"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B2lcea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3F6B2E5A" w14:textId="77777777" w:rsidTr="000B4379">
        <w:trPr>
          <w:trHeight w:val="525"/>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02BDFA4" w14:textId="77777777" w:rsidR="001D13D3" w:rsidRPr="000B4379" w:rsidRDefault="001D13D3" w:rsidP="001D13D3">
            <w:pPr>
              <w:pStyle w:val="TableStyle2"/>
            </w:pPr>
            <w:r w:rsidRPr="000B4379">
              <w:t xml:space="preserve">Are the students using the “design process”?  In particular, are they revising their artworks after a reflective evaluation of a prototype or initial iteration?  </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E2F80C0" w14:textId="77777777" w:rsidR="001D13D3" w:rsidRDefault="001D13D3" w:rsidP="001D13D3">
            <w:pPr>
              <w:pStyle w:val="Default"/>
              <w:jc w:val="center"/>
            </w:pPr>
            <w:r>
              <w:rPr>
                <w:noProof/>
              </w:rPr>
              <mc:AlternateContent>
                <mc:Choice Requires="wps">
                  <w:drawing>
                    <wp:inline distT="0" distB="0" distL="0" distR="0" wp14:anchorId="521FD9B7" wp14:editId="2AF01434">
                      <wp:extent cx="212924" cy="209550"/>
                      <wp:effectExtent l="0" t="0" r="0" b="0"/>
                      <wp:docPr id="1073741828"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DYB+5C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6B21897E" w14:textId="77777777" w:rsidTr="000B4379">
        <w:trPr>
          <w:trHeight w:val="279"/>
        </w:trPr>
        <w:tc>
          <w:tcPr>
            <w:tcW w:w="9253" w:type="dxa"/>
            <w:tcBorders>
              <w:top w:val="single" w:sz="2"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14:paraId="0DDDFC0E" w14:textId="77777777" w:rsidR="001D13D3" w:rsidRDefault="001D13D3" w:rsidP="001D13D3">
            <w:pPr>
              <w:pStyle w:val="TableStyle2"/>
            </w:pPr>
            <w:r>
              <w:rPr>
                <w:b/>
                <w:bCs/>
                <w:sz w:val="22"/>
                <w:szCs w:val="22"/>
              </w:rPr>
              <w:t>Connects</w:t>
            </w:r>
          </w:p>
        </w:tc>
        <w:tc>
          <w:tcPr>
            <w:tcW w:w="1097" w:type="dxa"/>
            <w:tcBorders>
              <w:top w:val="single" w:sz="2"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14:paraId="181B51E5" w14:textId="77777777" w:rsidR="001D13D3" w:rsidRDefault="001D13D3" w:rsidP="001D13D3"/>
        </w:tc>
      </w:tr>
      <w:tr w:rsidR="001D13D3" w14:paraId="5B5EAC6B" w14:textId="77777777" w:rsidTr="000B4379">
        <w:trPr>
          <w:trHeight w:val="525"/>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0A495AC" w14:textId="77777777" w:rsidR="001D13D3" w:rsidRPr="000B4379" w:rsidRDefault="001D13D3" w:rsidP="001D13D3">
            <w:pPr>
              <w:pStyle w:val="TableStyle2"/>
            </w:pPr>
            <w:r w:rsidRPr="000B4379">
              <w:t xml:space="preserve">Does the lesson connect one or more grade level subject content standard(s) to the art form(s)? </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50E945E" w14:textId="77777777" w:rsidR="001D13D3" w:rsidRDefault="001D13D3" w:rsidP="001D13D3">
            <w:pPr>
              <w:pStyle w:val="Default"/>
              <w:jc w:val="center"/>
            </w:pPr>
            <w:r>
              <w:rPr>
                <w:noProof/>
              </w:rPr>
              <mc:AlternateContent>
                <mc:Choice Requires="wps">
                  <w:drawing>
                    <wp:inline distT="0" distB="0" distL="0" distR="0" wp14:anchorId="5743D6BF" wp14:editId="60923EA4">
                      <wp:extent cx="212924" cy="209550"/>
                      <wp:effectExtent l="0" t="0" r="0" b="0"/>
                      <wp:docPr id="1073741829"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DTtOaq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6C250C55" w14:textId="77777777" w:rsidTr="000B4379">
        <w:trPr>
          <w:trHeight w:val="406"/>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A097B1B" w14:textId="77777777" w:rsidR="001D13D3" w:rsidRPr="000B4379" w:rsidRDefault="001D13D3" w:rsidP="001D13D3">
            <w:pPr>
              <w:pStyle w:val="TableStyle2"/>
            </w:pPr>
            <w:r w:rsidRPr="000B4379">
              <w:t>Is the connection natural and mutually reinforcing? (as opposed to being unrelated)</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8C4ACC6" w14:textId="77777777" w:rsidR="001D13D3" w:rsidRDefault="001D13D3" w:rsidP="001D13D3">
            <w:pPr>
              <w:pStyle w:val="Default"/>
              <w:jc w:val="center"/>
            </w:pPr>
            <w:r>
              <w:rPr>
                <w:noProof/>
              </w:rPr>
              <mc:AlternateContent>
                <mc:Choice Requires="wps">
                  <w:drawing>
                    <wp:inline distT="0" distB="0" distL="0" distR="0" wp14:anchorId="657A10F0" wp14:editId="16E8AE97">
                      <wp:extent cx="212924" cy="209550"/>
                      <wp:effectExtent l="0" t="0" r="0" b="0"/>
                      <wp:docPr id="1073741830"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C/V1X4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5EB238E8" w14:textId="77777777" w:rsidTr="000B4379">
        <w:trPr>
          <w:trHeight w:val="279"/>
        </w:trPr>
        <w:tc>
          <w:tcPr>
            <w:tcW w:w="9253" w:type="dxa"/>
            <w:tcBorders>
              <w:top w:val="single" w:sz="2"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14:paraId="64570200" w14:textId="77777777" w:rsidR="001D13D3" w:rsidRDefault="001D13D3" w:rsidP="001D13D3">
            <w:pPr>
              <w:pStyle w:val="Body"/>
            </w:pPr>
            <w:r>
              <w:rPr>
                <w:b/>
                <w:bCs/>
              </w:rPr>
              <w:t>Approach to Teaching</w:t>
            </w:r>
          </w:p>
        </w:tc>
        <w:tc>
          <w:tcPr>
            <w:tcW w:w="1097" w:type="dxa"/>
            <w:tcBorders>
              <w:top w:val="single" w:sz="2"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14:paraId="78F4B434" w14:textId="77777777" w:rsidR="001D13D3" w:rsidRDefault="001D13D3" w:rsidP="001D13D3"/>
        </w:tc>
      </w:tr>
      <w:tr w:rsidR="001D13D3" w14:paraId="61D4C590" w14:textId="77777777" w:rsidTr="000B4379">
        <w:trPr>
          <w:trHeight w:val="554"/>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63E0C99" w14:textId="77777777" w:rsidR="001D13D3" w:rsidRPr="000B4379" w:rsidRDefault="001D13D3" w:rsidP="001D13D3">
            <w:pPr>
              <w:pStyle w:val="Body"/>
              <w:rPr>
                <w:sz w:val="20"/>
                <w:szCs w:val="20"/>
              </w:rPr>
            </w:pPr>
            <w:r w:rsidRPr="000B4379">
              <w:rPr>
                <w:sz w:val="20"/>
                <w:szCs w:val="20"/>
              </w:rPr>
              <w:t>Are students involved in a process of meaning and knowledge construction for themselves as opposed to memorizing and reciting knowledge provided by the teacher?</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5762E23" w14:textId="77777777" w:rsidR="001D13D3" w:rsidRDefault="001D13D3" w:rsidP="001D13D3">
            <w:pPr>
              <w:pStyle w:val="Default"/>
              <w:jc w:val="center"/>
            </w:pPr>
            <w:r>
              <w:rPr>
                <w:noProof/>
              </w:rPr>
              <mc:AlternateContent>
                <mc:Choice Requires="wps">
                  <w:drawing>
                    <wp:inline distT="0" distB="0" distL="0" distR="0" wp14:anchorId="777EA3CE" wp14:editId="505F0494">
                      <wp:extent cx="212924" cy="209550"/>
                      <wp:effectExtent l="0" t="0" r="0" b="0"/>
                      <wp:docPr id="1073741831"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C05F0Q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5BF89C0A" w14:textId="77777777" w:rsidTr="000B4379">
        <w:trPr>
          <w:trHeight w:val="406"/>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AABFEC7" w14:textId="77777777" w:rsidR="001D13D3" w:rsidRPr="000B4379" w:rsidRDefault="001D13D3" w:rsidP="001D13D3">
            <w:pPr>
              <w:pStyle w:val="Body"/>
              <w:rPr>
                <w:sz w:val="20"/>
                <w:szCs w:val="20"/>
              </w:rPr>
            </w:pPr>
            <w:r w:rsidRPr="000B4379">
              <w:rPr>
                <w:sz w:val="20"/>
                <w:szCs w:val="20"/>
              </w:rPr>
              <w:t>Is work done collaboratively?</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359ED7C" w14:textId="77777777" w:rsidR="001D13D3" w:rsidRDefault="001D13D3" w:rsidP="001D13D3">
            <w:pPr>
              <w:pStyle w:val="Default"/>
              <w:jc w:val="center"/>
            </w:pPr>
            <w:r>
              <w:rPr>
                <w:noProof/>
              </w:rPr>
              <mc:AlternateContent>
                <mc:Choice Requires="wps">
                  <w:drawing>
                    <wp:inline distT="0" distB="0" distL="0" distR="0" wp14:anchorId="683F8D96" wp14:editId="69279BF1">
                      <wp:extent cx="212924" cy="209550"/>
                      <wp:effectExtent l="0" t="0" r="0" b="0"/>
                      <wp:docPr id="1073741832"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DoNzXz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677A81BA" w14:textId="77777777" w:rsidTr="000B4379">
        <w:trPr>
          <w:trHeight w:val="279"/>
        </w:trPr>
        <w:tc>
          <w:tcPr>
            <w:tcW w:w="9253" w:type="dxa"/>
            <w:tcBorders>
              <w:top w:val="single" w:sz="2"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14:paraId="6B871E58" w14:textId="77777777" w:rsidR="001D13D3" w:rsidRDefault="001D13D3" w:rsidP="001D13D3">
            <w:pPr>
              <w:pStyle w:val="TableStyle2"/>
            </w:pPr>
            <w:r>
              <w:rPr>
                <w:b/>
                <w:bCs/>
                <w:sz w:val="22"/>
                <w:szCs w:val="22"/>
              </w:rPr>
              <w:t>Evolving Objectives</w:t>
            </w:r>
          </w:p>
        </w:tc>
        <w:tc>
          <w:tcPr>
            <w:tcW w:w="1097" w:type="dxa"/>
            <w:tcBorders>
              <w:top w:val="single" w:sz="2"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14:paraId="39A419B2" w14:textId="77777777" w:rsidR="001D13D3" w:rsidRDefault="001D13D3" w:rsidP="001D13D3"/>
        </w:tc>
      </w:tr>
      <w:tr w:rsidR="001D13D3" w14:paraId="6DD6475E" w14:textId="77777777" w:rsidTr="000B4379">
        <w:trPr>
          <w:trHeight w:val="383"/>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1CFA205" w14:textId="77777777" w:rsidR="001D13D3" w:rsidRPr="000B4379" w:rsidRDefault="001D13D3" w:rsidP="001D13D3">
            <w:pPr>
              <w:pStyle w:val="TableStyle2"/>
            </w:pPr>
            <w:r w:rsidRPr="000B4379">
              <w:t>Have you listed &amp; informed students of both the art and core content standards of this project?</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58797C5" w14:textId="77777777" w:rsidR="001D13D3" w:rsidRDefault="001D13D3" w:rsidP="001D13D3">
            <w:pPr>
              <w:pStyle w:val="Default"/>
              <w:jc w:val="center"/>
            </w:pPr>
            <w:r>
              <w:rPr>
                <w:noProof/>
              </w:rPr>
              <mc:AlternateContent>
                <mc:Choice Requires="wps">
                  <w:drawing>
                    <wp:inline distT="0" distB="0" distL="0" distR="0" wp14:anchorId="2F964E55" wp14:editId="3447EE4B">
                      <wp:extent cx="212924" cy="209550"/>
                      <wp:effectExtent l="0" t="0" r="0" b="0"/>
                      <wp:docPr id="1073741833"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DjhD0b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174AB295" w14:textId="77777777" w:rsidTr="000B4379">
        <w:trPr>
          <w:trHeight w:val="525"/>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07CC314" w14:textId="77777777" w:rsidR="001D13D3" w:rsidRPr="000B4379" w:rsidRDefault="001D13D3" w:rsidP="001D13D3">
            <w:pPr>
              <w:pStyle w:val="TableStyle2"/>
            </w:pPr>
            <w:r w:rsidRPr="000B4379">
              <w:t>Have the objectives evolved since the last time the students engaged with this subject matter? (earlier in the year or in a previous grade, for example)</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D54BFB0" w14:textId="77777777" w:rsidR="001D13D3" w:rsidRDefault="001D13D3" w:rsidP="001D13D3">
            <w:pPr>
              <w:pStyle w:val="Default"/>
              <w:jc w:val="center"/>
            </w:pPr>
            <w:r>
              <w:rPr>
                <w:noProof/>
              </w:rPr>
              <mc:AlternateContent>
                <mc:Choice Requires="wps">
                  <w:drawing>
                    <wp:inline distT="0" distB="0" distL="0" distR="0" wp14:anchorId="468D7DCD" wp14:editId="3D1FF10C">
                      <wp:extent cx="212924" cy="209550"/>
                      <wp:effectExtent l="0" t="0" r="0" b="0"/>
                      <wp:docPr id="1073741834"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ARl5Xu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60E1EE7D" w14:textId="77777777" w:rsidTr="000B4379">
        <w:trPr>
          <w:trHeight w:val="279"/>
        </w:trPr>
        <w:tc>
          <w:tcPr>
            <w:tcW w:w="9253" w:type="dxa"/>
            <w:tcBorders>
              <w:top w:val="single" w:sz="2" w:space="0" w:color="000000"/>
              <w:left w:val="single" w:sz="6" w:space="0" w:color="000000"/>
              <w:bottom w:val="single" w:sz="2" w:space="0" w:color="000000"/>
              <w:right w:val="single" w:sz="2" w:space="0" w:color="000000"/>
            </w:tcBorders>
            <w:shd w:val="clear" w:color="auto" w:fill="BFBFBF"/>
            <w:tcMar>
              <w:top w:w="80" w:type="dxa"/>
              <w:left w:w="80" w:type="dxa"/>
              <w:bottom w:w="80" w:type="dxa"/>
              <w:right w:w="80" w:type="dxa"/>
            </w:tcMar>
          </w:tcPr>
          <w:p w14:paraId="27B1CA55" w14:textId="77777777" w:rsidR="001D13D3" w:rsidRDefault="001D13D3" w:rsidP="001D13D3">
            <w:pPr>
              <w:pStyle w:val="Body"/>
            </w:pPr>
            <w:r>
              <w:rPr>
                <w:b/>
                <w:bCs/>
              </w:rPr>
              <w:t>Understanding</w:t>
            </w:r>
          </w:p>
        </w:tc>
        <w:tc>
          <w:tcPr>
            <w:tcW w:w="1097" w:type="dxa"/>
            <w:tcBorders>
              <w:top w:val="single" w:sz="2" w:space="0" w:color="000000"/>
              <w:left w:val="single" w:sz="2" w:space="0" w:color="000000"/>
              <w:bottom w:val="single" w:sz="2" w:space="0" w:color="000000"/>
              <w:right w:val="single" w:sz="6" w:space="0" w:color="000000"/>
            </w:tcBorders>
            <w:shd w:val="clear" w:color="auto" w:fill="BFBFBF"/>
            <w:tcMar>
              <w:top w:w="80" w:type="dxa"/>
              <w:left w:w="80" w:type="dxa"/>
              <w:bottom w:w="80" w:type="dxa"/>
              <w:right w:w="80" w:type="dxa"/>
            </w:tcMar>
          </w:tcPr>
          <w:p w14:paraId="6AABEE4D" w14:textId="77777777" w:rsidR="001D13D3" w:rsidRDefault="001D13D3" w:rsidP="001D13D3"/>
        </w:tc>
      </w:tr>
      <w:tr w:rsidR="001D13D3" w14:paraId="017774A1" w14:textId="77777777" w:rsidTr="000B4379">
        <w:trPr>
          <w:trHeight w:val="406"/>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872E8A" w14:textId="77777777" w:rsidR="001D13D3" w:rsidRPr="000B4379" w:rsidRDefault="001D13D3" w:rsidP="001D13D3">
            <w:pPr>
              <w:pStyle w:val="Body"/>
              <w:rPr>
                <w:sz w:val="20"/>
                <w:szCs w:val="20"/>
              </w:rPr>
            </w:pPr>
            <w:r w:rsidRPr="000B4379">
              <w:rPr>
                <w:sz w:val="20"/>
                <w:szCs w:val="20"/>
              </w:rPr>
              <w:t xml:space="preserve">Do students reflect on their understanding either verbally or in writing?  </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B114B03" w14:textId="77777777" w:rsidR="001D13D3" w:rsidRDefault="001D13D3" w:rsidP="001D13D3">
            <w:pPr>
              <w:pStyle w:val="Default"/>
              <w:jc w:val="center"/>
            </w:pPr>
            <w:r>
              <w:rPr>
                <w:noProof/>
              </w:rPr>
              <mc:AlternateContent>
                <mc:Choice Requires="wps">
                  <w:drawing>
                    <wp:inline distT="0" distB="0" distL="0" distR="0" wp14:anchorId="0D6F2F75" wp14:editId="7D7C43A9">
                      <wp:extent cx="212924" cy="209550"/>
                      <wp:effectExtent l="0" t="0" r="0" b="0"/>
                      <wp:docPr id="1073741835"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AaJJ0G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3E4983A7" w14:textId="77777777" w:rsidTr="000B4379">
        <w:trPr>
          <w:trHeight w:val="338"/>
        </w:trPr>
        <w:tc>
          <w:tcPr>
            <w:tcW w:w="925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EC2035A" w14:textId="77777777" w:rsidR="001D13D3" w:rsidRPr="000B4379" w:rsidRDefault="001D13D3" w:rsidP="001D13D3">
            <w:pPr>
              <w:pStyle w:val="Body"/>
              <w:rPr>
                <w:sz w:val="20"/>
                <w:szCs w:val="20"/>
              </w:rPr>
            </w:pPr>
            <w:r w:rsidRPr="000B4379">
              <w:rPr>
                <w:sz w:val="20"/>
                <w:szCs w:val="20"/>
              </w:rPr>
              <w:t>Do students evaluate their accomplishment and receive feedback from the teacher and others?</w:t>
            </w:r>
          </w:p>
        </w:tc>
        <w:tc>
          <w:tcPr>
            <w:tcW w:w="1097"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4077CBF" w14:textId="77777777" w:rsidR="001D13D3" w:rsidRDefault="001D13D3" w:rsidP="001D13D3">
            <w:pPr>
              <w:pStyle w:val="Default"/>
              <w:jc w:val="center"/>
            </w:pPr>
            <w:r>
              <w:rPr>
                <w:noProof/>
              </w:rPr>
              <mc:AlternateContent>
                <mc:Choice Requires="wps">
                  <w:drawing>
                    <wp:inline distT="0" distB="0" distL="0" distR="0" wp14:anchorId="233CB863" wp14:editId="6B7A6988">
                      <wp:extent cx="212924" cy="209550"/>
                      <wp:effectExtent l="0" t="0" r="0" b="0"/>
                      <wp:docPr id="1073741836" name="officeArt object"/>
                      <wp:cNvGraphicFramePr/>
                      <a:graphic xmlns:a="http://schemas.openxmlformats.org/drawingml/2006/main">
                        <a:graphicData uri="http://schemas.microsoft.com/office/word/2010/wordprocessingShape">
                          <wps:wsp>
                            <wps:cNvSpPr/>
                            <wps:spPr>
                              <a:xfrm>
                                <a:off x="0" y="0"/>
                                <a:ext cx="212924" cy="209550"/>
                              </a:xfrm>
                              <a:prstGeom prst="rect">
                                <a:avLst/>
                              </a:prstGeom>
                              <a:noFill/>
                              <a:ln w="12700" cap="flat">
                                <a:solidFill>
                                  <a:srgbClr val="53585F">
                                    <a:alpha val="71000"/>
                                  </a:srgbClr>
                                </a:solidFill>
                                <a:prstDash val="solid"/>
                                <a:miter lim="400000"/>
                              </a:ln>
                              <a:effectLst/>
                            </wps:spPr>
                            <wps:bodyPr/>
                          </wps:wsp>
                        </a:graphicData>
                      </a:graphic>
                    </wp:inline>
                  </w:drawing>
                </mc:Choice>
                <mc:Fallback>
                  <w:pict>
                    <v:rect id="officeArt object" o:spid="_x0000_s1026" style="width:16.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" filled="f" strokecolor="#53585f" strokeweight="1pt">
                      <v:stroke opacity="46517f" miterlimit="4"/>
                      <w10:anchorlock/>
                    </v:rect>
                  </w:pict>
                </mc:Fallback>
              </mc:AlternateContent>
            </w:r>
          </w:p>
        </w:tc>
      </w:tr>
      <w:tr w:rsidR="001D13D3" w14:paraId="3802BE4D" w14:textId="77777777" w:rsidTr="000B4379">
        <w:trPr>
          <w:trHeight w:val="790"/>
        </w:trPr>
        <w:tc>
          <w:tcPr>
            <w:tcW w:w="9253" w:type="dxa"/>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tcPr>
          <w:p w14:paraId="254C7676" w14:textId="77777777" w:rsidR="001D13D3" w:rsidRDefault="001D13D3" w:rsidP="001D13D3">
            <w:pPr>
              <w:pStyle w:val="Body"/>
              <w:jc w:val="right"/>
              <w:rPr>
                <w:b/>
                <w:bCs/>
              </w:rPr>
            </w:pPr>
            <w:r>
              <w:rPr>
                <w:b/>
                <w:bCs/>
              </w:rPr>
              <w:t xml:space="preserve">Total score </w:t>
            </w:r>
          </w:p>
          <w:p w14:paraId="016949B7" w14:textId="77777777" w:rsidR="001D13D3" w:rsidRDefault="001D13D3" w:rsidP="001D13D3">
            <w:pPr>
              <w:pStyle w:val="Body"/>
              <w:jc w:val="right"/>
            </w:pPr>
            <w:r>
              <w:t>(scores of 8 or more are often examples of strong arts integration units)</w:t>
            </w:r>
          </w:p>
        </w:tc>
        <w:tc>
          <w:tcPr>
            <w:tcW w:w="1097" w:type="dxa"/>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3F3D917A" w14:textId="77777777" w:rsidR="001D13D3" w:rsidRDefault="001D13D3" w:rsidP="001D13D3"/>
        </w:tc>
      </w:tr>
    </w:tbl>
    <w:p w14:paraId="5C8A01E0" w14:textId="77777777" w:rsidR="00D95EDE" w:rsidRDefault="00D95EDE" w:rsidP="00D95EDE">
      <w:pPr>
        <w:rPr>
          <w:rFonts w:cs="Didot"/>
        </w:rPr>
      </w:pPr>
    </w:p>
    <w:p w14:paraId="107EF7D3" w14:textId="77777777" w:rsidR="00D95EDE" w:rsidRDefault="00D95EDE" w:rsidP="00D95EDE">
      <w:pPr>
        <w:rPr>
          <w:rFonts w:cs="Didot"/>
        </w:rPr>
      </w:pPr>
    </w:p>
    <w:p w14:paraId="2AEB60A2" w14:textId="77777777" w:rsidR="00D95EDE" w:rsidRDefault="00D95EDE" w:rsidP="00D95EDE">
      <w:pPr>
        <w:rPr>
          <w:rFonts w:cs="Didot"/>
        </w:rPr>
      </w:pPr>
    </w:p>
    <w:p w14:paraId="22E6FB99" w14:textId="77777777" w:rsidR="00D95EDE" w:rsidRDefault="00D95EDE" w:rsidP="00D95EDE">
      <w:pPr>
        <w:rPr>
          <w:rFonts w:cs="Didot"/>
        </w:rPr>
      </w:pPr>
    </w:p>
    <w:p w14:paraId="124EE0C5" w14:textId="77777777" w:rsidR="00D95EDE" w:rsidRDefault="00D95EDE" w:rsidP="00D95EDE">
      <w:pPr>
        <w:rPr>
          <w:rFonts w:cs="Didot"/>
        </w:rPr>
      </w:pPr>
    </w:p>
    <w:p w14:paraId="7711A447" w14:textId="77777777" w:rsidR="00D95EDE" w:rsidRDefault="00D95EDE" w:rsidP="00D95EDE">
      <w:pPr>
        <w:rPr>
          <w:rFonts w:cs="Didot"/>
        </w:rPr>
      </w:pPr>
    </w:p>
    <w:p w14:paraId="7AD83944" w14:textId="77777777" w:rsidR="00D95EDE" w:rsidRDefault="00D95EDE" w:rsidP="00D95EDE">
      <w:pPr>
        <w:rPr>
          <w:rFonts w:cs="Didot"/>
        </w:rPr>
      </w:pPr>
    </w:p>
    <w:p w14:paraId="5419E11C" w14:textId="77777777" w:rsidR="00D95EDE" w:rsidRDefault="00D95EDE" w:rsidP="00D95EDE">
      <w:pPr>
        <w:rPr>
          <w:rFonts w:cs="Didot"/>
        </w:rPr>
      </w:pPr>
    </w:p>
    <w:p w14:paraId="7FDDCF4D" w14:textId="77777777" w:rsidR="00D95EDE" w:rsidRDefault="00D95EDE" w:rsidP="00D95EDE">
      <w:pPr>
        <w:rPr>
          <w:rFonts w:cs="Didot"/>
        </w:rPr>
      </w:pPr>
    </w:p>
    <w:p w14:paraId="7B66BEE5" w14:textId="77777777" w:rsidR="00D95EDE" w:rsidRDefault="00D95EDE" w:rsidP="00D95EDE">
      <w:pPr>
        <w:rPr>
          <w:rFonts w:cs="Didot"/>
        </w:rPr>
      </w:pPr>
    </w:p>
    <w:p w14:paraId="2FB65632" w14:textId="77777777" w:rsidR="00D95EDE" w:rsidRDefault="00D95EDE" w:rsidP="00D95EDE">
      <w:pPr>
        <w:jc w:val="center"/>
        <w:rPr>
          <w:rFonts w:cs="Didot"/>
          <w:b/>
          <w:sz w:val="48"/>
          <w:szCs w:val="48"/>
        </w:rPr>
      </w:pPr>
      <w:r w:rsidRPr="005E07F9">
        <w:rPr>
          <w:rFonts w:cs="Didot"/>
          <w:b/>
          <w:sz w:val="48"/>
          <w:szCs w:val="48"/>
          <w:highlight w:val="lightGray"/>
        </w:rPr>
        <w:t>APPENDIX B</w:t>
      </w:r>
    </w:p>
    <w:p w14:paraId="01159183" w14:textId="77777777" w:rsidR="00D95EDE" w:rsidRDefault="00D95EDE" w:rsidP="00D95EDE">
      <w:pPr>
        <w:rPr>
          <w:rFonts w:cs="Didot"/>
          <w:b/>
        </w:rPr>
      </w:pPr>
    </w:p>
    <w:p w14:paraId="337BFDCC" w14:textId="77777777" w:rsidR="00D95EDE" w:rsidRPr="00946BEB" w:rsidRDefault="00D95EDE" w:rsidP="00D95EDE">
      <w:pPr>
        <w:jc w:val="center"/>
        <w:rPr>
          <w:rFonts w:cs="Didot"/>
          <w:b/>
          <w:sz w:val="36"/>
          <w:szCs w:val="36"/>
        </w:rPr>
      </w:pPr>
      <w:r w:rsidRPr="00946BEB">
        <w:rPr>
          <w:rFonts w:cs="Didot"/>
          <w:b/>
          <w:sz w:val="36"/>
          <w:szCs w:val="36"/>
        </w:rPr>
        <w:t>Classroom Management</w:t>
      </w:r>
      <w:r>
        <w:rPr>
          <w:rFonts w:cs="Didot"/>
          <w:b/>
          <w:sz w:val="36"/>
          <w:szCs w:val="36"/>
        </w:rPr>
        <w:t xml:space="preserve"> Resources</w:t>
      </w:r>
    </w:p>
    <w:p w14:paraId="36C43F39" w14:textId="77777777" w:rsidR="00D95EDE" w:rsidRPr="005826F0" w:rsidRDefault="00D95EDE" w:rsidP="00D95EDE">
      <w:pPr>
        <w:rPr>
          <w:rFonts w:cs="Didot"/>
        </w:rPr>
      </w:pPr>
      <w:r>
        <w:rPr>
          <w:rFonts w:cs="Didot"/>
        </w:rPr>
        <w:br w:type="page"/>
      </w:r>
    </w:p>
    <w:tbl>
      <w:tblPr>
        <w:tblW w:w="0" w:type="auto"/>
        <w:tblCellMar>
          <w:top w:w="15" w:type="dxa"/>
          <w:left w:w="15" w:type="dxa"/>
          <w:bottom w:w="15" w:type="dxa"/>
          <w:right w:w="15" w:type="dxa"/>
        </w:tblCellMar>
        <w:tblLook w:val="04A0" w:firstRow="1" w:lastRow="0" w:firstColumn="1" w:lastColumn="0" w:noHBand="0" w:noVBand="1"/>
      </w:tblPr>
      <w:tblGrid>
        <w:gridCol w:w="2075"/>
        <w:gridCol w:w="6772"/>
      </w:tblGrid>
      <w:tr w:rsidR="00D95EDE" w:rsidRPr="00C01263" w14:paraId="665D215C" w14:textId="77777777" w:rsidTr="002E32BD">
        <w:trPr>
          <w:trHeight w:val="29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1BA30F5"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sz w:val="52"/>
                <w:szCs w:val="52"/>
              </w:rPr>
              <w:t>P</w:t>
            </w:r>
            <w:r w:rsidRPr="00C01263">
              <w:rPr>
                <w:rFonts w:ascii="Arial" w:eastAsia="Times New Roman" w:hAnsi="Arial" w:cs="Arial"/>
                <w:color w:val="000000"/>
              </w:rPr>
              <w:t>OSITIVE</w:t>
            </w:r>
          </w:p>
          <w:p w14:paraId="7EF4EE7B"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sz w:val="52"/>
                <w:szCs w:val="52"/>
              </w:rPr>
              <w:t>B</w:t>
            </w:r>
            <w:r w:rsidRPr="00C01263">
              <w:rPr>
                <w:rFonts w:ascii="Arial" w:eastAsia="Times New Roman" w:hAnsi="Arial" w:cs="Arial"/>
                <w:color w:val="000000"/>
              </w:rPr>
              <w:t>EHAVIOR</w:t>
            </w:r>
          </w:p>
          <w:p w14:paraId="156DEFD4"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sz w:val="52"/>
                <w:szCs w:val="52"/>
              </w:rPr>
              <w:t>I</w:t>
            </w:r>
            <w:r w:rsidRPr="00C01263">
              <w:rPr>
                <w:rFonts w:ascii="Arial" w:eastAsia="Times New Roman" w:hAnsi="Arial" w:cs="Arial"/>
                <w:color w:val="000000"/>
              </w:rPr>
              <w:t>NTERVENTION</w:t>
            </w:r>
          </w:p>
          <w:p w14:paraId="35965755"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sz w:val="52"/>
                <w:szCs w:val="52"/>
              </w:rPr>
              <w:t>S</w:t>
            </w:r>
            <w:r w:rsidRPr="00C01263">
              <w:rPr>
                <w:rFonts w:ascii="Arial" w:eastAsia="Times New Roman" w:hAnsi="Arial" w:cs="Arial"/>
                <w:color w:val="000000"/>
              </w:rPr>
              <w:t>UPPORTS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3A11E03"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b/>
                <w:bCs/>
                <w:color w:val="000000"/>
                <w:u w:val="single"/>
              </w:rPr>
              <w:t>5 CRITICAL FEATURES</w:t>
            </w:r>
          </w:p>
          <w:p w14:paraId="37093387"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rPr>
              <w:t>1. CLEAR EXPECTATIONS</w:t>
            </w:r>
          </w:p>
          <w:p w14:paraId="770AA518" w14:textId="77777777" w:rsidR="00D95EDE" w:rsidRPr="00C01263" w:rsidRDefault="00D95EDE" w:rsidP="002E32BD">
            <w:pPr>
              <w:rPr>
                <w:rFonts w:ascii="Times New Roman" w:eastAsia="Times New Roman" w:hAnsi="Times New Roman" w:cs="Times New Roman"/>
              </w:rPr>
            </w:pPr>
          </w:p>
          <w:p w14:paraId="6E6C8EDD"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rPr>
              <w:t>2. EXPLICITLY TAUGHT</w:t>
            </w:r>
          </w:p>
          <w:p w14:paraId="55B1ABF2" w14:textId="77777777" w:rsidR="00D95EDE" w:rsidRPr="00C01263" w:rsidRDefault="00D95EDE" w:rsidP="002E32BD">
            <w:pPr>
              <w:rPr>
                <w:rFonts w:ascii="Times New Roman" w:eastAsia="Times New Roman" w:hAnsi="Times New Roman" w:cs="Times New Roman"/>
              </w:rPr>
            </w:pPr>
          </w:p>
          <w:p w14:paraId="1C1E3FE7"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rPr>
              <w:t>3. SYSTEM FOR ENCOURAGING DESIRED BEHAVIOR</w:t>
            </w:r>
          </w:p>
          <w:p w14:paraId="4F86445A" w14:textId="77777777" w:rsidR="00D95EDE" w:rsidRPr="00C01263" w:rsidRDefault="00D95EDE" w:rsidP="002E32BD">
            <w:pPr>
              <w:rPr>
                <w:rFonts w:ascii="Times New Roman" w:eastAsia="Times New Roman" w:hAnsi="Times New Roman" w:cs="Times New Roman"/>
              </w:rPr>
            </w:pPr>
          </w:p>
          <w:p w14:paraId="6CF91CD0"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rPr>
              <w:t>4. SYSTEM FOR DISCOURAGING UNDESIRED BEHAVIOR</w:t>
            </w:r>
          </w:p>
          <w:p w14:paraId="2BD35BE3" w14:textId="77777777" w:rsidR="00D95EDE" w:rsidRPr="00C01263" w:rsidRDefault="00D95EDE" w:rsidP="002E32BD">
            <w:pPr>
              <w:rPr>
                <w:rFonts w:ascii="Times New Roman" w:eastAsia="Times New Roman" w:hAnsi="Times New Roman" w:cs="Times New Roman"/>
              </w:rPr>
            </w:pPr>
          </w:p>
          <w:p w14:paraId="6678E4E9" w14:textId="77777777" w:rsidR="00D95EDE" w:rsidRPr="00C01263" w:rsidRDefault="00D95EDE" w:rsidP="002E32BD">
            <w:pPr>
              <w:rPr>
                <w:rFonts w:ascii="Times New Roman" w:eastAsia="Times New Roman" w:hAnsi="Times New Roman" w:cs="Times New Roman"/>
              </w:rPr>
            </w:pPr>
            <w:r w:rsidRPr="00C01263">
              <w:rPr>
                <w:rFonts w:ascii="Arial" w:eastAsia="Times New Roman" w:hAnsi="Arial" w:cs="Arial"/>
                <w:color w:val="000000"/>
              </w:rPr>
              <w:t>5. DATA TRACKING SYSTEM</w:t>
            </w:r>
          </w:p>
          <w:p w14:paraId="46F2A97E" w14:textId="77777777" w:rsidR="00D95EDE" w:rsidRPr="00C01263" w:rsidRDefault="00D95EDE" w:rsidP="002E32BD">
            <w:pPr>
              <w:rPr>
                <w:rFonts w:ascii="Times New Roman" w:eastAsia="Times New Roman" w:hAnsi="Times New Roman" w:cs="Times New Roman"/>
              </w:rPr>
            </w:pPr>
          </w:p>
        </w:tc>
      </w:tr>
    </w:tbl>
    <w:p w14:paraId="1DD5B76B" w14:textId="77777777" w:rsidR="00D95EDE" w:rsidRDefault="00D95EDE" w:rsidP="00D95EDE">
      <w:pPr>
        <w:jc w:val="center"/>
        <w:rPr>
          <w:rFonts w:ascii="Arial" w:eastAsia="Times New Roman" w:hAnsi="Arial" w:cs="Arial"/>
          <w:b/>
          <w:bCs/>
          <w:color w:val="000000"/>
          <w:sz w:val="48"/>
          <w:szCs w:val="48"/>
        </w:rPr>
      </w:pPr>
    </w:p>
    <w:p w14:paraId="2AEA340D" w14:textId="77777777" w:rsidR="00D95EDE" w:rsidRPr="00C01263" w:rsidRDefault="00D95EDE" w:rsidP="00D95EDE">
      <w:pPr>
        <w:jc w:val="center"/>
        <w:rPr>
          <w:rFonts w:ascii="Times New Roman" w:eastAsia="Times New Roman" w:hAnsi="Times New Roman" w:cs="Times New Roman"/>
        </w:rPr>
      </w:pPr>
      <w:r w:rsidRPr="00C01263">
        <w:rPr>
          <w:rFonts w:ascii="Arial" w:eastAsia="Times New Roman" w:hAnsi="Arial" w:cs="Arial"/>
          <w:b/>
          <w:bCs/>
          <w:color w:val="000000"/>
          <w:sz w:val="48"/>
          <w:szCs w:val="48"/>
        </w:rPr>
        <w:t>Eureka City Schools</w:t>
      </w:r>
    </w:p>
    <w:p w14:paraId="75DBA8B1" w14:textId="77777777" w:rsidR="00D95EDE" w:rsidRPr="00C01263" w:rsidRDefault="00D95EDE" w:rsidP="00D95EDE">
      <w:pPr>
        <w:jc w:val="center"/>
        <w:rPr>
          <w:rFonts w:ascii="Times New Roman" w:eastAsia="Times New Roman" w:hAnsi="Times New Roman" w:cs="Times New Roman"/>
        </w:rPr>
      </w:pPr>
      <w:r w:rsidRPr="00C01263">
        <w:rPr>
          <w:rFonts w:ascii="Arial" w:eastAsia="Times New Roman" w:hAnsi="Arial" w:cs="Arial"/>
          <w:i/>
          <w:iCs/>
          <w:color w:val="000000"/>
          <w:sz w:val="48"/>
          <w:szCs w:val="48"/>
        </w:rPr>
        <w:t>Instructional Norms</w:t>
      </w:r>
    </w:p>
    <w:p w14:paraId="06E38391" w14:textId="77777777" w:rsidR="00D95EDE" w:rsidRPr="00C01263" w:rsidRDefault="00D95EDE" w:rsidP="00D95EDE">
      <w:pPr>
        <w:rPr>
          <w:rFonts w:ascii="Times New Roman" w:eastAsia="Times New Roman" w:hAnsi="Times New Roman" w:cs="Times New Roman"/>
        </w:rPr>
      </w:pPr>
    </w:p>
    <w:p w14:paraId="31CE28FE" w14:textId="2064886B" w:rsidR="00D95EDE" w:rsidRPr="00EA6AD3" w:rsidRDefault="00EA6AD3" w:rsidP="00417569">
      <w:pPr>
        <w:pStyle w:val="ListParagraph"/>
        <w:numPr>
          <w:ilvl w:val="0"/>
          <w:numId w:val="59"/>
        </w:numPr>
        <w:rPr>
          <w:rFonts w:ascii="Arial" w:eastAsia="Times New Roman" w:hAnsi="Arial" w:cs="Arial"/>
          <w:b/>
        </w:rPr>
      </w:pPr>
      <w:r w:rsidRPr="00EA6AD3">
        <w:rPr>
          <w:rFonts w:ascii="Arial" w:eastAsia="Times New Roman" w:hAnsi="Arial" w:cs="Arial"/>
          <w:b/>
          <w:color w:val="000000"/>
          <w:sz w:val="48"/>
          <w:szCs w:val="48"/>
        </w:rPr>
        <w:t xml:space="preserve">Deliberately develop positive </w:t>
      </w:r>
      <w:r w:rsidR="00D95EDE" w:rsidRPr="00EA6AD3">
        <w:rPr>
          <w:rFonts w:ascii="Arial" w:eastAsia="Times New Roman" w:hAnsi="Arial" w:cs="Arial"/>
          <w:b/>
          <w:color w:val="000000"/>
          <w:sz w:val="48"/>
          <w:szCs w:val="48"/>
        </w:rPr>
        <w:t>student/teacher relationships</w:t>
      </w:r>
    </w:p>
    <w:p w14:paraId="4D077868" w14:textId="77777777" w:rsidR="00D95EDE" w:rsidRPr="00EA6AD3" w:rsidRDefault="00D95EDE" w:rsidP="00EA6AD3">
      <w:pPr>
        <w:rPr>
          <w:rFonts w:ascii="Arial" w:eastAsia="Times New Roman" w:hAnsi="Arial" w:cs="Arial"/>
          <w:b/>
        </w:rPr>
      </w:pPr>
    </w:p>
    <w:p w14:paraId="32A30958" w14:textId="77777777" w:rsidR="00D95EDE" w:rsidRPr="00EA6AD3" w:rsidRDefault="00D95EDE" w:rsidP="00417569">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Engage students</w:t>
      </w:r>
    </w:p>
    <w:p w14:paraId="33AA4D76" w14:textId="77777777" w:rsidR="00D95EDE" w:rsidRPr="00EA6AD3" w:rsidRDefault="00D95EDE" w:rsidP="00EA6AD3">
      <w:pPr>
        <w:rPr>
          <w:rFonts w:ascii="Arial" w:eastAsia="Times New Roman" w:hAnsi="Arial" w:cs="Arial"/>
          <w:b/>
        </w:rPr>
      </w:pPr>
    </w:p>
    <w:p w14:paraId="276A6F33" w14:textId="77777777" w:rsidR="00D95EDE" w:rsidRPr="00EA6AD3" w:rsidRDefault="00D95EDE" w:rsidP="00417569">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Communicate clear objectives</w:t>
      </w:r>
    </w:p>
    <w:p w14:paraId="3938CE5F" w14:textId="77777777" w:rsidR="00D95EDE" w:rsidRPr="00EA6AD3" w:rsidRDefault="00D95EDE" w:rsidP="00EA6AD3">
      <w:pPr>
        <w:rPr>
          <w:rFonts w:ascii="Arial" w:eastAsia="Times New Roman" w:hAnsi="Arial" w:cs="Arial"/>
          <w:b/>
        </w:rPr>
      </w:pPr>
    </w:p>
    <w:p w14:paraId="5351D9FE" w14:textId="77777777" w:rsidR="00D95EDE" w:rsidRPr="00EA6AD3" w:rsidRDefault="00D95EDE" w:rsidP="00417569">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Check for understanding and provide feedback</w:t>
      </w:r>
    </w:p>
    <w:p w14:paraId="0624CA0E" w14:textId="77777777" w:rsidR="00D95EDE" w:rsidRPr="00EA6AD3" w:rsidRDefault="00D95EDE" w:rsidP="00EA6AD3">
      <w:pPr>
        <w:rPr>
          <w:rFonts w:ascii="Arial" w:eastAsia="Times New Roman" w:hAnsi="Arial" w:cs="Arial"/>
          <w:b/>
        </w:rPr>
      </w:pPr>
    </w:p>
    <w:p w14:paraId="6CA05CC5" w14:textId="1944A4AF" w:rsidR="00D95EDE" w:rsidRPr="00EA6AD3" w:rsidRDefault="00D95EDE" w:rsidP="00417569">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Integrate reading, writing, speaking and listening across the curriculum</w:t>
      </w:r>
    </w:p>
    <w:p w14:paraId="5F13D43F" w14:textId="77777777" w:rsidR="00D95EDE" w:rsidRPr="00EA6AD3" w:rsidRDefault="00D95EDE" w:rsidP="00EA6AD3">
      <w:pPr>
        <w:rPr>
          <w:rFonts w:ascii="Arial" w:eastAsia="Times New Roman" w:hAnsi="Arial" w:cs="Arial"/>
          <w:b/>
        </w:rPr>
      </w:pPr>
    </w:p>
    <w:p w14:paraId="389AB880" w14:textId="2B8D0868" w:rsidR="00D95EDE" w:rsidRPr="00EA6AD3" w:rsidRDefault="00D95EDE" w:rsidP="00417569">
      <w:pPr>
        <w:pStyle w:val="ListParagraph"/>
        <w:numPr>
          <w:ilvl w:val="0"/>
          <w:numId w:val="60"/>
        </w:numPr>
        <w:rPr>
          <w:rFonts w:ascii="Arial" w:hAnsi="Arial" w:cs="Arial"/>
          <w:b/>
        </w:rPr>
      </w:pPr>
      <w:r w:rsidRPr="00EA6AD3">
        <w:rPr>
          <w:rFonts w:ascii="Arial" w:eastAsia="Times New Roman" w:hAnsi="Arial" w:cs="Arial"/>
          <w:b/>
          <w:color w:val="000000"/>
          <w:sz w:val="48"/>
          <w:szCs w:val="48"/>
        </w:rPr>
        <w:t>Develop and encourage</w:t>
      </w:r>
      <w:r w:rsidR="00EA6AD3" w:rsidRPr="00EA6AD3">
        <w:rPr>
          <w:rFonts w:ascii="Arial" w:eastAsia="Times New Roman" w:hAnsi="Arial" w:cs="Arial"/>
          <w:b/>
          <w:color w:val="000000"/>
          <w:sz w:val="48"/>
          <w:szCs w:val="48"/>
        </w:rPr>
        <w:t xml:space="preserve"> </w:t>
      </w:r>
      <w:r w:rsidRPr="00EA6AD3">
        <w:rPr>
          <w:rFonts w:ascii="Arial" w:eastAsia="Times New Roman" w:hAnsi="Arial" w:cs="Arial"/>
          <w:b/>
          <w:color w:val="000000"/>
          <w:sz w:val="48"/>
          <w:szCs w:val="48"/>
        </w:rPr>
        <w:t>higher level thinking and questioning</w:t>
      </w:r>
    </w:p>
    <w:p w14:paraId="4D4C1D51" w14:textId="7C0D9C5E" w:rsidR="00EA6AD3" w:rsidRDefault="00EA6AD3">
      <w:pPr>
        <w:rPr>
          <w:rFonts w:cs="Didot"/>
          <w:b/>
          <w:sz w:val="32"/>
          <w:szCs w:val="32"/>
        </w:rPr>
      </w:pPr>
      <w:r>
        <w:rPr>
          <w:rFonts w:cs="Didot"/>
          <w:b/>
          <w:sz w:val="32"/>
          <w:szCs w:val="32"/>
        </w:rPr>
        <w:br w:type="page"/>
      </w:r>
    </w:p>
    <w:p w14:paraId="22A4D673" w14:textId="77777777" w:rsidR="00D95EDE" w:rsidRPr="001B24AE" w:rsidRDefault="00D95EDE" w:rsidP="00D95EDE">
      <w:pPr>
        <w:rPr>
          <w:rFonts w:cs="Didot"/>
          <w:b/>
          <w:sz w:val="32"/>
          <w:szCs w:val="32"/>
        </w:rPr>
      </w:pPr>
      <w:r w:rsidRPr="001B24AE">
        <w:rPr>
          <w:rFonts w:cs="Didot"/>
          <w:b/>
          <w:sz w:val="32"/>
          <w:szCs w:val="32"/>
        </w:rPr>
        <w:t>Expectations</w:t>
      </w:r>
    </w:p>
    <w:p w14:paraId="28C3CC5A" w14:textId="673A8217" w:rsidR="00D95EDE" w:rsidRDefault="00ED7924" w:rsidP="00D95EDE">
      <w:pPr>
        <w:rPr>
          <w:rFonts w:cs="Didot"/>
        </w:rPr>
      </w:pPr>
      <w:r>
        <w:rPr>
          <w:rFonts w:cs="Didot"/>
        </w:rPr>
        <w:t>Although the teaching artist will follow the norms established by the classroom teacher, here are some guidelines to consider prior to teaching in any situation.</w:t>
      </w:r>
    </w:p>
    <w:p w14:paraId="1D27B55F" w14:textId="77777777" w:rsidR="00ED7924" w:rsidRDefault="00ED7924" w:rsidP="00D95EDE">
      <w:pPr>
        <w:rPr>
          <w:rFonts w:cs="Didot"/>
        </w:rPr>
      </w:pPr>
    </w:p>
    <w:p w14:paraId="7D3889BE" w14:textId="77777777" w:rsidR="00ED7924" w:rsidRDefault="00ED7924" w:rsidP="00D95EDE">
      <w:pPr>
        <w:rPr>
          <w:rFonts w:cs="Didot"/>
        </w:rPr>
      </w:pPr>
    </w:p>
    <w:p w14:paraId="7A83529D" w14:textId="77777777" w:rsidR="00D95EDE" w:rsidRPr="00B34D6F" w:rsidRDefault="00D95EDE" w:rsidP="00D95EDE">
      <w:pPr>
        <w:rPr>
          <w:rFonts w:cs="Didot"/>
          <w:b/>
        </w:rPr>
      </w:pPr>
      <w:r w:rsidRPr="00B34D6F">
        <w:rPr>
          <w:rFonts w:cs="Didot"/>
          <w:b/>
        </w:rPr>
        <w:t>Write your classroom expectations before you ever enter the classroom.</w:t>
      </w:r>
    </w:p>
    <w:p w14:paraId="1B053A89" w14:textId="77777777" w:rsidR="00D95EDE" w:rsidRDefault="00D95EDE" w:rsidP="00D95EDE">
      <w:pPr>
        <w:rPr>
          <w:rFonts w:cs="Didot"/>
        </w:rPr>
      </w:pPr>
      <w:r>
        <w:rPr>
          <w:rFonts w:cs="Didot"/>
        </w:rPr>
        <w:t>What are your expectations for conversation?</w:t>
      </w:r>
    </w:p>
    <w:p w14:paraId="32A36A05" w14:textId="77777777" w:rsidR="00D95EDE" w:rsidRDefault="00D95EDE" w:rsidP="00D95EDE">
      <w:pPr>
        <w:rPr>
          <w:rFonts w:cs="Didot"/>
        </w:rPr>
      </w:pPr>
      <w:r>
        <w:rPr>
          <w:rFonts w:cs="Didot"/>
        </w:rPr>
        <w:t>When may students talk to each other?</w:t>
      </w:r>
    </w:p>
    <w:p w14:paraId="422709E6" w14:textId="77777777" w:rsidR="00D95EDE" w:rsidRDefault="00D95EDE" w:rsidP="00D95EDE">
      <w:pPr>
        <w:rPr>
          <w:rFonts w:cs="Didot"/>
        </w:rPr>
      </w:pPr>
      <w:r>
        <w:rPr>
          <w:rFonts w:cs="Didot"/>
        </w:rPr>
        <w:t>How do students get help?</w:t>
      </w:r>
    </w:p>
    <w:p w14:paraId="6EB38C5A" w14:textId="77777777" w:rsidR="00D95EDE" w:rsidRDefault="00D95EDE" w:rsidP="00D95EDE">
      <w:pPr>
        <w:rPr>
          <w:rFonts w:cs="Didot"/>
        </w:rPr>
      </w:pPr>
      <w:r>
        <w:rPr>
          <w:rFonts w:cs="Didot"/>
        </w:rPr>
        <w:t>How do students get attention?</w:t>
      </w:r>
    </w:p>
    <w:p w14:paraId="791C43B1" w14:textId="77777777" w:rsidR="00D95EDE" w:rsidRDefault="00D95EDE" w:rsidP="00D95EDE">
      <w:pPr>
        <w:rPr>
          <w:rFonts w:cs="Didot"/>
        </w:rPr>
      </w:pPr>
      <w:r>
        <w:rPr>
          <w:rFonts w:cs="Didot"/>
        </w:rPr>
        <w:t>What will students do when they need to sharpen a pencil or use the restroom?</w:t>
      </w:r>
    </w:p>
    <w:p w14:paraId="4C5DC5D3" w14:textId="77777777" w:rsidR="00D95EDE" w:rsidRDefault="00D95EDE" w:rsidP="00D95EDE">
      <w:pPr>
        <w:rPr>
          <w:rFonts w:cs="Didot"/>
        </w:rPr>
      </w:pPr>
      <w:r>
        <w:rPr>
          <w:rFonts w:cs="Didot"/>
        </w:rPr>
        <w:t>How will students monitor their own noise and activity level?</w:t>
      </w:r>
    </w:p>
    <w:p w14:paraId="4166DE95" w14:textId="77777777" w:rsidR="00D95EDE" w:rsidRDefault="00D95EDE" w:rsidP="00D95EDE">
      <w:pPr>
        <w:rPr>
          <w:rFonts w:cs="Didot"/>
        </w:rPr>
      </w:pPr>
    </w:p>
    <w:p w14:paraId="2275C0F0" w14:textId="77777777" w:rsidR="00D95EDE" w:rsidRPr="00B34D6F" w:rsidRDefault="00D95EDE" w:rsidP="00D95EDE">
      <w:pPr>
        <w:rPr>
          <w:rFonts w:cs="Didot"/>
          <w:b/>
        </w:rPr>
      </w:pPr>
      <w:r w:rsidRPr="00B34D6F">
        <w:rPr>
          <w:rFonts w:cs="Didot"/>
          <w:b/>
        </w:rPr>
        <w:t>Write your expectations for the arts learning.</w:t>
      </w:r>
    </w:p>
    <w:p w14:paraId="1A77839E" w14:textId="77777777" w:rsidR="00D95EDE" w:rsidRDefault="00D95EDE" w:rsidP="00D95EDE">
      <w:pPr>
        <w:rPr>
          <w:rFonts w:cs="Didot"/>
        </w:rPr>
      </w:pPr>
      <w:r>
        <w:rPr>
          <w:rFonts w:cs="Didot"/>
        </w:rPr>
        <w:t>What is the task?</w:t>
      </w:r>
    </w:p>
    <w:p w14:paraId="7601025C" w14:textId="77777777" w:rsidR="00D95EDE" w:rsidRDefault="00D95EDE" w:rsidP="00D95EDE">
      <w:pPr>
        <w:rPr>
          <w:rFonts w:cs="Didot"/>
        </w:rPr>
      </w:pPr>
      <w:r>
        <w:rPr>
          <w:rFonts w:cs="Didot"/>
        </w:rPr>
        <w:t>What is the end product?</w:t>
      </w:r>
    </w:p>
    <w:p w14:paraId="1FC48BF2" w14:textId="77777777" w:rsidR="00D95EDE" w:rsidRDefault="00D95EDE" w:rsidP="00D95EDE">
      <w:pPr>
        <w:rPr>
          <w:rFonts w:cs="Didot"/>
        </w:rPr>
      </w:pPr>
      <w:r>
        <w:rPr>
          <w:rFonts w:cs="Didot"/>
        </w:rPr>
        <w:t>How will you assess/evaluate the process and product?</w:t>
      </w:r>
    </w:p>
    <w:p w14:paraId="52397497" w14:textId="77777777" w:rsidR="00D95EDE" w:rsidRDefault="00D95EDE" w:rsidP="00D95EDE">
      <w:pPr>
        <w:rPr>
          <w:rFonts w:cs="Didot"/>
        </w:rPr>
      </w:pPr>
      <w:r>
        <w:rPr>
          <w:rFonts w:cs="Didot"/>
        </w:rPr>
        <w:t>How will assess students’ level of master of the Arts Standards?</w:t>
      </w:r>
    </w:p>
    <w:p w14:paraId="013AAF1C" w14:textId="77777777" w:rsidR="00D95EDE" w:rsidRDefault="00D95EDE" w:rsidP="00D95EDE">
      <w:pPr>
        <w:rPr>
          <w:rFonts w:cs="Didot"/>
        </w:rPr>
      </w:pPr>
      <w:r>
        <w:rPr>
          <w:rFonts w:cs="Didot"/>
        </w:rPr>
        <w:t>How will you assess students’ level of mastery of the Common Core State Standard(s)?</w:t>
      </w:r>
    </w:p>
    <w:p w14:paraId="4B0F26B0" w14:textId="77777777" w:rsidR="00D95EDE" w:rsidRDefault="00D95EDE" w:rsidP="00D95EDE">
      <w:pPr>
        <w:rPr>
          <w:rFonts w:cs="Didot"/>
        </w:rPr>
      </w:pPr>
    </w:p>
    <w:p w14:paraId="1F4C0CF3" w14:textId="77777777" w:rsidR="00D95EDE" w:rsidRPr="00B34D6F" w:rsidRDefault="00D95EDE" w:rsidP="00D95EDE">
      <w:pPr>
        <w:rPr>
          <w:rFonts w:cs="Didot"/>
          <w:b/>
        </w:rPr>
      </w:pPr>
      <w:r w:rsidRPr="00B34D6F">
        <w:rPr>
          <w:rFonts w:cs="Didot"/>
          <w:b/>
        </w:rPr>
        <w:t>Write your expectations for movement in the classroom.</w:t>
      </w:r>
    </w:p>
    <w:p w14:paraId="4399860B" w14:textId="77777777" w:rsidR="00D95EDE" w:rsidRDefault="00D95EDE" w:rsidP="00D95EDE">
      <w:pPr>
        <w:rPr>
          <w:rFonts w:cs="Didot"/>
        </w:rPr>
      </w:pPr>
      <w:r>
        <w:rPr>
          <w:rFonts w:cs="Didot"/>
        </w:rPr>
        <w:t>When may students move about?</w:t>
      </w:r>
    </w:p>
    <w:p w14:paraId="73B81D93" w14:textId="77777777" w:rsidR="00D95EDE" w:rsidRDefault="00D95EDE" w:rsidP="00D95EDE">
      <w:pPr>
        <w:rPr>
          <w:rFonts w:cs="Didot"/>
        </w:rPr>
      </w:pPr>
      <w:r>
        <w:rPr>
          <w:rFonts w:cs="Didot"/>
        </w:rPr>
        <w:t>How may students move about?</w:t>
      </w:r>
    </w:p>
    <w:p w14:paraId="79537879" w14:textId="77777777" w:rsidR="00D95EDE" w:rsidRDefault="00D95EDE" w:rsidP="00D95EDE">
      <w:pPr>
        <w:rPr>
          <w:rFonts w:cs="Didot"/>
        </w:rPr>
      </w:pPr>
      <w:r>
        <w:rPr>
          <w:rFonts w:cs="Didot"/>
        </w:rPr>
        <w:t>How will students get and return materials?</w:t>
      </w:r>
    </w:p>
    <w:p w14:paraId="1241C5B4" w14:textId="77777777" w:rsidR="00D95EDE" w:rsidRDefault="00D95EDE" w:rsidP="00D95EDE">
      <w:pPr>
        <w:rPr>
          <w:rFonts w:cs="Didot"/>
        </w:rPr>
      </w:pPr>
      <w:r>
        <w:rPr>
          <w:rFonts w:cs="Didot"/>
        </w:rPr>
        <w:t>How many students may move about at one time?</w:t>
      </w:r>
    </w:p>
    <w:p w14:paraId="39D58F19" w14:textId="77777777" w:rsidR="00D95EDE" w:rsidRDefault="00D95EDE" w:rsidP="00D95EDE">
      <w:pPr>
        <w:rPr>
          <w:rFonts w:cs="Didot"/>
        </w:rPr>
      </w:pPr>
    </w:p>
    <w:p w14:paraId="50DF8F85" w14:textId="77777777" w:rsidR="00D95EDE" w:rsidRPr="00B34D6F" w:rsidRDefault="00D95EDE" w:rsidP="00D95EDE">
      <w:pPr>
        <w:rPr>
          <w:rFonts w:cs="Didot"/>
          <w:b/>
        </w:rPr>
      </w:pPr>
      <w:r w:rsidRPr="00B34D6F">
        <w:rPr>
          <w:rFonts w:cs="Didot"/>
          <w:b/>
        </w:rPr>
        <w:t>Write your expectations for classroom participation.</w:t>
      </w:r>
    </w:p>
    <w:p w14:paraId="2B91B696" w14:textId="77777777" w:rsidR="00D95EDE" w:rsidRDefault="00D95EDE" w:rsidP="00D95EDE">
      <w:pPr>
        <w:rPr>
          <w:rFonts w:cs="Didot"/>
        </w:rPr>
      </w:pPr>
      <w:r>
        <w:rPr>
          <w:rFonts w:cs="Didot"/>
        </w:rPr>
        <w:t>What does student participation look like and sound like?</w:t>
      </w:r>
    </w:p>
    <w:p w14:paraId="10166718" w14:textId="77777777" w:rsidR="00D95EDE" w:rsidRDefault="00D95EDE" w:rsidP="00D95EDE">
      <w:pPr>
        <w:rPr>
          <w:rFonts w:cs="Didot"/>
        </w:rPr>
      </w:pPr>
      <w:r>
        <w:rPr>
          <w:rFonts w:cs="Didot"/>
        </w:rPr>
        <w:t>How will you know that students are fully participating?</w:t>
      </w:r>
    </w:p>
    <w:p w14:paraId="63060703" w14:textId="77777777" w:rsidR="00D95EDE" w:rsidRDefault="00D95EDE" w:rsidP="00D95EDE">
      <w:pPr>
        <w:rPr>
          <w:rFonts w:cs="Didot"/>
        </w:rPr>
      </w:pPr>
    </w:p>
    <w:p w14:paraId="7947E0D8" w14:textId="77777777" w:rsidR="00D95EDE" w:rsidRPr="00B34D6F" w:rsidRDefault="00D95EDE" w:rsidP="00D95EDE">
      <w:pPr>
        <w:rPr>
          <w:rFonts w:cs="Didot"/>
          <w:b/>
        </w:rPr>
      </w:pPr>
      <w:r w:rsidRPr="00B34D6F">
        <w:rPr>
          <w:rFonts w:cs="Didot"/>
          <w:b/>
        </w:rPr>
        <w:t>Write your expectations for talking in the classroom.</w:t>
      </w:r>
    </w:p>
    <w:p w14:paraId="5589A7BE" w14:textId="77777777" w:rsidR="00D95EDE" w:rsidRDefault="00D95EDE" w:rsidP="00D95EDE">
      <w:pPr>
        <w:rPr>
          <w:rFonts w:cs="Didot"/>
        </w:rPr>
      </w:pPr>
      <w:r>
        <w:rPr>
          <w:rFonts w:cs="Didot"/>
        </w:rPr>
        <w:t>What will conversation sound-like and look-like?</w:t>
      </w:r>
    </w:p>
    <w:p w14:paraId="1CF505CF" w14:textId="77777777" w:rsidR="00D95EDE" w:rsidRDefault="00D95EDE" w:rsidP="00D95EDE">
      <w:pPr>
        <w:rPr>
          <w:rFonts w:cs="Didot"/>
        </w:rPr>
      </w:pPr>
      <w:r>
        <w:rPr>
          <w:rFonts w:cs="Didot"/>
        </w:rPr>
        <w:t>When and how will students talk during the lesson?</w:t>
      </w:r>
    </w:p>
    <w:p w14:paraId="53A6E0CE" w14:textId="77777777" w:rsidR="00D95EDE" w:rsidRDefault="00D95EDE" w:rsidP="00D95EDE">
      <w:pPr>
        <w:rPr>
          <w:rFonts w:cs="Didot"/>
        </w:rPr>
      </w:pPr>
    </w:p>
    <w:p w14:paraId="440B0E7C" w14:textId="77777777" w:rsidR="00D95EDE" w:rsidRPr="00B34D6F" w:rsidRDefault="00D95EDE" w:rsidP="00D95EDE">
      <w:pPr>
        <w:rPr>
          <w:rFonts w:cs="Didot"/>
          <w:b/>
        </w:rPr>
      </w:pPr>
      <w:r w:rsidRPr="00B34D6F">
        <w:rPr>
          <w:rFonts w:cs="Didot"/>
          <w:b/>
        </w:rPr>
        <w:t>Write your expectations about students asking for help.</w:t>
      </w:r>
    </w:p>
    <w:p w14:paraId="7737881B" w14:textId="77777777" w:rsidR="00D95EDE" w:rsidRDefault="00D95EDE" w:rsidP="00D95EDE">
      <w:pPr>
        <w:rPr>
          <w:rFonts w:cs="Didot"/>
        </w:rPr>
      </w:pPr>
      <w:r>
        <w:rPr>
          <w:rFonts w:cs="Didot"/>
        </w:rPr>
        <w:t>How will students ask for help?</w:t>
      </w:r>
    </w:p>
    <w:p w14:paraId="286D6494" w14:textId="77777777" w:rsidR="00D95EDE" w:rsidRDefault="00D95EDE" w:rsidP="00D95EDE">
      <w:pPr>
        <w:rPr>
          <w:rFonts w:cs="Didot"/>
        </w:rPr>
      </w:pPr>
      <w:r>
        <w:rPr>
          <w:rFonts w:cs="Didot"/>
        </w:rPr>
        <w:t>How do they get our attention?</w:t>
      </w:r>
    </w:p>
    <w:p w14:paraId="07B8437B" w14:textId="77777777" w:rsidR="00D95EDE" w:rsidRDefault="00D95EDE" w:rsidP="00D95EDE">
      <w:pPr>
        <w:rPr>
          <w:rFonts w:cs="Didot"/>
        </w:rPr>
      </w:pPr>
    </w:p>
    <w:p w14:paraId="430184A0" w14:textId="77777777" w:rsidR="00D95EDE" w:rsidRDefault="00D95EDE" w:rsidP="00D95EDE">
      <w:pPr>
        <w:rPr>
          <w:rFonts w:cs="Didot"/>
        </w:rPr>
      </w:pPr>
    </w:p>
    <w:p w14:paraId="4A9D9CAC" w14:textId="77777777" w:rsidR="00ED7924" w:rsidRDefault="00ED7924" w:rsidP="00D95EDE">
      <w:pPr>
        <w:rPr>
          <w:rFonts w:cs="Didot"/>
        </w:rPr>
      </w:pPr>
    </w:p>
    <w:p w14:paraId="1B90570A" w14:textId="77777777" w:rsidR="00ED7924" w:rsidRDefault="00ED7924" w:rsidP="00D95EDE">
      <w:pPr>
        <w:rPr>
          <w:rFonts w:cs="Didot"/>
        </w:rPr>
      </w:pPr>
    </w:p>
    <w:p w14:paraId="2C49B7C8" w14:textId="77777777" w:rsidR="00D95EDE" w:rsidRPr="00C26C23" w:rsidRDefault="00D95EDE" w:rsidP="00D95EDE">
      <w:pPr>
        <w:rPr>
          <w:rFonts w:cs="Didot"/>
        </w:rPr>
      </w:pPr>
      <w:r>
        <w:rPr>
          <w:rFonts w:cs="Didot"/>
        </w:rPr>
        <w:t xml:space="preserve">Adapted from: </w:t>
      </w:r>
      <w:r>
        <w:rPr>
          <w:rFonts w:cs="Didot"/>
          <w:u w:val="single"/>
        </w:rPr>
        <w:t>Champs: A Proactive and Positive Approach to Classroom Management</w:t>
      </w:r>
      <w:r>
        <w:rPr>
          <w:rFonts w:cs="Didot"/>
        </w:rPr>
        <w:t>, (pg. 149):</w:t>
      </w:r>
    </w:p>
    <w:p w14:paraId="231C3C57" w14:textId="77777777" w:rsidR="00D95EDE" w:rsidRDefault="00D95EDE" w:rsidP="00D95EDE">
      <w:pPr>
        <w:rPr>
          <w:rFonts w:cs="Didot"/>
        </w:rPr>
      </w:pPr>
      <w:r>
        <w:rPr>
          <w:rFonts w:cs="Didot"/>
        </w:rPr>
        <w:br w:type="page"/>
      </w:r>
    </w:p>
    <w:p w14:paraId="0D43906D" w14:textId="77777777" w:rsidR="00D95EDE" w:rsidRPr="00B34D6F" w:rsidRDefault="00D95EDE" w:rsidP="00D95EDE">
      <w:pPr>
        <w:rPr>
          <w:rFonts w:cs="Didot"/>
          <w:b/>
          <w:sz w:val="32"/>
          <w:szCs w:val="32"/>
        </w:rPr>
      </w:pPr>
      <w:r w:rsidRPr="00B34D6F">
        <w:rPr>
          <w:rFonts w:cs="Didot"/>
          <w:b/>
          <w:sz w:val="32"/>
          <w:szCs w:val="32"/>
        </w:rPr>
        <w:t>Attention Signals</w:t>
      </w:r>
    </w:p>
    <w:p w14:paraId="74086FA0" w14:textId="77777777" w:rsidR="00D95EDE" w:rsidRDefault="00D95EDE" w:rsidP="00D95EDE">
      <w:pPr>
        <w:rPr>
          <w:rFonts w:cs="Didot"/>
        </w:rPr>
      </w:pPr>
    </w:p>
    <w:p w14:paraId="02AF38A7" w14:textId="77777777" w:rsidR="00D95EDE" w:rsidRDefault="00D95EDE" w:rsidP="00D95EDE">
      <w:pPr>
        <w:rPr>
          <w:rFonts w:cs="Didot"/>
        </w:rPr>
      </w:pPr>
      <w:r>
        <w:rPr>
          <w:rFonts w:cs="Didot"/>
        </w:rPr>
        <w:t xml:space="preserve">An attention signal is important in classroom instruction and contributes to the success of the lesson.  This is how you get students to instantly pay attention to you, be able to focus and to hear and follow your directions.  The classroom teacher may have established an effective attention signal for the classroom.  For consistency, use the teacher’s attention signal if appropriate.  If there isn’t an established attention signal, choose and practice one so that it becomes second nature to you.  You also need to teach and practice the attention signal you use with the class several times before you start your lesson.  Do not proceed with the lesson if you don’t have students’ attention.  </w:t>
      </w:r>
    </w:p>
    <w:p w14:paraId="171D04F6" w14:textId="77777777" w:rsidR="00D95EDE" w:rsidRDefault="00D95EDE" w:rsidP="00D95EDE">
      <w:pPr>
        <w:rPr>
          <w:rFonts w:cs="Didot"/>
        </w:rPr>
      </w:pPr>
    </w:p>
    <w:p w14:paraId="4F53FDE0" w14:textId="77777777" w:rsidR="00D95EDE" w:rsidRPr="00AC7F60" w:rsidRDefault="00D95EDE" w:rsidP="00D95EDE">
      <w:pPr>
        <w:rPr>
          <w:rFonts w:cs="Didot"/>
          <w:b/>
        </w:rPr>
      </w:pPr>
      <w:r w:rsidRPr="00AC7F60">
        <w:rPr>
          <w:rFonts w:cs="Didot"/>
          <w:b/>
        </w:rPr>
        <w:t>Examples of attention signals are:</w:t>
      </w:r>
    </w:p>
    <w:p w14:paraId="643F672B" w14:textId="77777777" w:rsidR="00D95EDE" w:rsidRPr="000D1A8F" w:rsidRDefault="00D95EDE" w:rsidP="009F57F6">
      <w:pPr>
        <w:pStyle w:val="ListParagraph"/>
        <w:numPr>
          <w:ilvl w:val="0"/>
          <w:numId w:val="7"/>
        </w:numPr>
        <w:rPr>
          <w:rFonts w:cs="Didot"/>
        </w:rPr>
      </w:pPr>
      <w:r w:rsidRPr="000D1A8F">
        <w:rPr>
          <w:rFonts w:cs="Didot"/>
        </w:rPr>
        <w:t>A common attention signal is to raise your arm and hand above your head and say, “Class, your attention please.”  Keep your hand in the air until all students are quiet and looking at you.  Practice this with the class until they can instantly give you their attention.  Give specific feedback to those who respond until all do.  For example say, “You are quiet, I have your attention.”  You can count those who are quiet and say, “I see five quiet people, now I see six quiet people.”  A variation on this is to have students raise their hands in the air when they see your hand in the air.</w:t>
      </w:r>
    </w:p>
    <w:p w14:paraId="6F65D2EE" w14:textId="77777777" w:rsidR="00D95EDE" w:rsidRDefault="00D95EDE" w:rsidP="009F57F6">
      <w:pPr>
        <w:pStyle w:val="ListParagraph"/>
        <w:numPr>
          <w:ilvl w:val="0"/>
          <w:numId w:val="7"/>
        </w:numPr>
        <w:rPr>
          <w:rFonts w:cs="Didot"/>
        </w:rPr>
      </w:pPr>
      <w:r>
        <w:rPr>
          <w:rFonts w:cs="Didot"/>
        </w:rPr>
        <w:t>Another attention signal some teachers use for primary students is to say, “One, two, three, eyes on me.”  Then give specific feedback for how many students’ eyes are on you.</w:t>
      </w:r>
    </w:p>
    <w:p w14:paraId="3059ED66" w14:textId="77777777" w:rsidR="00D95EDE" w:rsidRDefault="00D95EDE" w:rsidP="009F57F6">
      <w:pPr>
        <w:pStyle w:val="ListParagraph"/>
        <w:numPr>
          <w:ilvl w:val="0"/>
          <w:numId w:val="7"/>
        </w:numPr>
        <w:rPr>
          <w:rFonts w:cs="Didot"/>
        </w:rPr>
      </w:pPr>
      <w:r>
        <w:rPr>
          <w:rFonts w:cs="Didot"/>
        </w:rPr>
        <w:t>You can say something like, “If you can hear my voice, clap one time; if you can hear my voice, clap two times; if you can hear my voice, clap three times.”</w:t>
      </w:r>
    </w:p>
    <w:p w14:paraId="04F51C21" w14:textId="77777777" w:rsidR="00D95EDE" w:rsidRDefault="00D95EDE" w:rsidP="009F57F6">
      <w:pPr>
        <w:pStyle w:val="ListParagraph"/>
        <w:numPr>
          <w:ilvl w:val="0"/>
          <w:numId w:val="7"/>
        </w:numPr>
        <w:rPr>
          <w:rFonts w:cs="Didot"/>
        </w:rPr>
      </w:pPr>
      <w:r>
        <w:rPr>
          <w:rFonts w:cs="Didot"/>
        </w:rPr>
        <w:t>Some teachers use a bell or other noisemaker to get students’ attention.</w:t>
      </w:r>
    </w:p>
    <w:p w14:paraId="4A44C8B2" w14:textId="77777777" w:rsidR="00D95EDE" w:rsidRDefault="00D95EDE" w:rsidP="009F57F6">
      <w:pPr>
        <w:pStyle w:val="ListParagraph"/>
        <w:numPr>
          <w:ilvl w:val="0"/>
          <w:numId w:val="7"/>
        </w:numPr>
        <w:rPr>
          <w:rFonts w:cs="Didot"/>
        </w:rPr>
      </w:pPr>
      <w:r>
        <w:rPr>
          <w:rFonts w:cs="Didot"/>
          <w:i/>
        </w:rPr>
        <w:t>Give Me Five</w:t>
      </w:r>
      <w:r>
        <w:rPr>
          <w:rFonts w:cs="Didot"/>
        </w:rPr>
        <w:t xml:space="preserve"> is another popular attention signal.  The teacher says, “Class, give me five.”  The teacher then holds up one finger, then two, then three, then four, then five.  The class is to be totally quiet and paying attention before the last finger goes up (all five fingers – so this is an open hand).  A variation of this is to start with five fingers and count down to zero.  Zero means no talking.</w:t>
      </w:r>
    </w:p>
    <w:p w14:paraId="4BD44308" w14:textId="77777777" w:rsidR="00D95EDE" w:rsidRDefault="00D95EDE" w:rsidP="009F57F6">
      <w:pPr>
        <w:pStyle w:val="ListParagraph"/>
        <w:numPr>
          <w:ilvl w:val="0"/>
          <w:numId w:val="7"/>
        </w:numPr>
        <w:rPr>
          <w:rFonts w:cs="Didot"/>
        </w:rPr>
      </w:pPr>
      <w:r>
        <w:rPr>
          <w:rFonts w:cs="Didot"/>
        </w:rPr>
        <w:t>Raising your hand above your head and leaving it up until all students also have their hands in the air and are quiet is another commonly used signal.</w:t>
      </w:r>
    </w:p>
    <w:p w14:paraId="291C791A" w14:textId="77777777" w:rsidR="00D95EDE" w:rsidRDefault="00D95EDE" w:rsidP="009F57F6">
      <w:pPr>
        <w:pStyle w:val="ListParagraph"/>
        <w:numPr>
          <w:ilvl w:val="0"/>
          <w:numId w:val="7"/>
        </w:numPr>
        <w:rPr>
          <w:rFonts w:cs="Didot"/>
        </w:rPr>
      </w:pPr>
      <w:r>
        <w:rPr>
          <w:rFonts w:cs="Didot"/>
        </w:rPr>
        <w:t>If movement and talking are involved in the planned activity, you may want to use an attention signal like turning on and off the lights to signal quiet.</w:t>
      </w:r>
    </w:p>
    <w:p w14:paraId="445EA333" w14:textId="77777777" w:rsidR="00D95EDE" w:rsidRDefault="00D95EDE" w:rsidP="009F57F6">
      <w:pPr>
        <w:pStyle w:val="ListParagraph"/>
        <w:numPr>
          <w:ilvl w:val="0"/>
          <w:numId w:val="7"/>
        </w:numPr>
        <w:rPr>
          <w:rFonts w:cs="Didot"/>
        </w:rPr>
      </w:pPr>
      <w:r>
        <w:rPr>
          <w:rFonts w:cs="Didot"/>
        </w:rPr>
        <w:t>If students are working in collaborative groups, especially if they are moving around the classroom, you may need to forewarn each group that you are about to ask for the whole group to stop working and focus.  Give a time limit as a warning.   For example say, “In two minutes, be ready to shared.  In one minute we will share.</w:t>
      </w:r>
    </w:p>
    <w:p w14:paraId="7DA7C3AD" w14:textId="77777777" w:rsidR="00D95EDE" w:rsidRPr="00F62364" w:rsidRDefault="00D95EDE" w:rsidP="00D95EDE">
      <w:pPr>
        <w:rPr>
          <w:rFonts w:cs="Didot"/>
          <w:b/>
          <w:sz w:val="32"/>
          <w:szCs w:val="32"/>
        </w:rPr>
      </w:pPr>
      <w:r w:rsidRPr="00F62364">
        <w:rPr>
          <w:rFonts w:cs="Didot"/>
          <w:b/>
          <w:sz w:val="32"/>
          <w:szCs w:val="32"/>
        </w:rPr>
        <w:t>Determine Your Rules</w:t>
      </w:r>
    </w:p>
    <w:p w14:paraId="280AB01F" w14:textId="77777777" w:rsidR="00D95EDE" w:rsidRDefault="00D95EDE" w:rsidP="00D95EDE">
      <w:pPr>
        <w:rPr>
          <w:rFonts w:cs="Didot"/>
        </w:rPr>
      </w:pPr>
    </w:p>
    <w:p w14:paraId="3D135ADF" w14:textId="77777777" w:rsidR="00D95EDE" w:rsidRPr="00193420" w:rsidRDefault="00D95EDE" w:rsidP="00D95EDE">
      <w:pPr>
        <w:rPr>
          <w:rFonts w:cs="Didot"/>
          <w:b/>
        </w:rPr>
      </w:pPr>
      <w:r w:rsidRPr="00193420">
        <w:rPr>
          <w:rFonts w:cs="Didot"/>
          <w:b/>
        </w:rPr>
        <w:t>Some things to consider when creating your classroom rules:</w:t>
      </w:r>
    </w:p>
    <w:p w14:paraId="2A91ED09" w14:textId="77777777" w:rsidR="00D95EDE" w:rsidRPr="00193420" w:rsidRDefault="00D95EDE" w:rsidP="009F57F6">
      <w:pPr>
        <w:pStyle w:val="ListParagraph"/>
        <w:numPr>
          <w:ilvl w:val="0"/>
          <w:numId w:val="10"/>
        </w:numPr>
        <w:rPr>
          <w:rFonts w:cs="Didot"/>
        </w:rPr>
      </w:pPr>
      <w:r w:rsidRPr="00193420">
        <w:rPr>
          <w:rFonts w:cs="Didot"/>
        </w:rPr>
        <w:t>What is your tolerance for background noise?</w:t>
      </w:r>
    </w:p>
    <w:p w14:paraId="3B3F4BCF" w14:textId="77777777" w:rsidR="00D95EDE" w:rsidRPr="00193420" w:rsidRDefault="00D95EDE" w:rsidP="009F57F6">
      <w:pPr>
        <w:pStyle w:val="ListParagraph"/>
        <w:numPr>
          <w:ilvl w:val="0"/>
          <w:numId w:val="10"/>
        </w:numPr>
        <w:rPr>
          <w:rFonts w:cs="Didot"/>
        </w:rPr>
      </w:pPr>
      <w:r w:rsidRPr="00193420">
        <w:rPr>
          <w:rFonts w:cs="Didot"/>
        </w:rPr>
        <w:t>What is your tolerance for interruption?</w:t>
      </w:r>
    </w:p>
    <w:p w14:paraId="064C205D" w14:textId="77777777" w:rsidR="00D95EDE" w:rsidRPr="00193420" w:rsidRDefault="00D95EDE" w:rsidP="009F57F6">
      <w:pPr>
        <w:pStyle w:val="ListParagraph"/>
        <w:numPr>
          <w:ilvl w:val="0"/>
          <w:numId w:val="10"/>
        </w:numPr>
        <w:rPr>
          <w:rFonts w:cs="Didot"/>
        </w:rPr>
      </w:pPr>
      <w:r w:rsidRPr="00193420">
        <w:rPr>
          <w:rFonts w:cs="Didot"/>
        </w:rPr>
        <w:t>What is your tolerance for background movement?</w:t>
      </w:r>
    </w:p>
    <w:p w14:paraId="3182534C" w14:textId="77777777" w:rsidR="00D95EDE" w:rsidRDefault="00D95EDE" w:rsidP="009F57F6">
      <w:pPr>
        <w:pStyle w:val="ListParagraph"/>
        <w:numPr>
          <w:ilvl w:val="0"/>
          <w:numId w:val="10"/>
        </w:numPr>
        <w:rPr>
          <w:rFonts w:cs="Didot"/>
        </w:rPr>
      </w:pPr>
      <w:r w:rsidRPr="00193420">
        <w:rPr>
          <w:rFonts w:cs="Didot"/>
        </w:rPr>
        <w:t>What do you do about students asking to use a cell phone, the restroom, sharpen a pencil, or get a tissue?  You many need to d</w:t>
      </w:r>
      <w:r>
        <w:rPr>
          <w:rFonts w:cs="Didot"/>
        </w:rPr>
        <w:t>efault to the teacher for these.</w:t>
      </w:r>
      <w:r w:rsidRPr="00193420">
        <w:rPr>
          <w:rFonts w:cs="Didot"/>
        </w:rPr>
        <w:t xml:space="preserve">  Work this out with the teacher before the lesson begins.</w:t>
      </w:r>
    </w:p>
    <w:p w14:paraId="6FC25755" w14:textId="77777777" w:rsidR="00D95EDE" w:rsidRDefault="00D95EDE" w:rsidP="009F57F6">
      <w:pPr>
        <w:pStyle w:val="ListParagraph"/>
        <w:numPr>
          <w:ilvl w:val="0"/>
          <w:numId w:val="10"/>
        </w:numPr>
        <w:rPr>
          <w:rFonts w:cs="Didot"/>
        </w:rPr>
      </w:pPr>
      <w:r>
        <w:rPr>
          <w:rFonts w:cs="Didot"/>
        </w:rPr>
        <w:t>How do you prevent hurtful comments?</w:t>
      </w:r>
    </w:p>
    <w:p w14:paraId="0D9D5816" w14:textId="77777777" w:rsidR="00D95EDE" w:rsidRPr="00193420" w:rsidRDefault="00D95EDE" w:rsidP="009F57F6">
      <w:pPr>
        <w:pStyle w:val="ListParagraph"/>
        <w:numPr>
          <w:ilvl w:val="0"/>
          <w:numId w:val="10"/>
        </w:numPr>
        <w:rPr>
          <w:rFonts w:cs="Didot"/>
        </w:rPr>
      </w:pPr>
      <w:r>
        <w:rPr>
          <w:rFonts w:cs="Didot"/>
        </w:rPr>
        <w:t>How do you encourage appropriate comments when looking at student art/ projects?</w:t>
      </w:r>
    </w:p>
    <w:p w14:paraId="6848EF60" w14:textId="77777777" w:rsidR="00D95EDE" w:rsidRDefault="00D95EDE" w:rsidP="00D95EDE">
      <w:pPr>
        <w:rPr>
          <w:rFonts w:cs="Didot"/>
        </w:rPr>
      </w:pPr>
    </w:p>
    <w:p w14:paraId="5114163B" w14:textId="77777777" w:rsidR="00D95EDE" w:rsidRDefault="00D95EDE" w:rsidP="00D95EDE">
      <w:pPr>
        <w:rPr>
          <w:rFonts w:cs="Didot"/>
        </w:rPr>
      </w:pPr>
      <w:r>
        <w:rPr>
          <w:rFonts w:cs="Didot"/>
        </w:rPr>
        <w:t>One rule to consider is that art implements and materials are tools, and if students use them inappropriately they cease to become tools and become toys (or worse).  If this happens the students lose the use of the tool.  Students need to know this before any implements/tools/materials are handed out.  ALWAYS demonstrate how students are to use the implement/tool safely.</w:t>
      </w:r>
    </w:p>
    <w:p w14:paraId="0AA5C5E8" w14:textId="77777777" w:rsidR="00D95EDE" w:rsidRDefault="00D95EDE" w:rsidP="00D95EDE">
      <w:pPr>
        <w:rPr>
          <w:rFonts w:cs="Didot"/>
        </w:rPr>
      </w:pPr>
    </w:p>
    <w:p w14:paraId="14A5FB0C" w14:textId="77777777" w:rsidR="00D95EDE" w:rsidRDefault="00D95EDE" w:rsidP="00D95EDE">
      <w:pPr>
        <w:rPr>
          <w:rFonts w:cs="Didot"/>
        </w:rPr>
      </w:pPr>
    </w:p>
    <w:p w14:paraId="3E9CC3D1" w14:textId="77777777" w:rsidR="00D95EDE" w:rsidRPr="00727BDF" w:rsidRDefault="00D95EDE" w:rsidP="00D95EDE">
      <w:pPr>
        <w:rPr>
          <w:rFonts w:cs="Didot"/>
          <w:b/>
        </w:rPr>
      </w:pPr>
      <w:r w:rsidRPr="00727BDF">
        <w:rPr>
          <w:rFonts w:cs="Didot"/>
          <w:b/>
        </w:rPr>
        <w:t>Develop a set of rules for the period of your instruction.</w:t>
      </w:r>
    </w:p>
    <w:p w14:paraId="1F10F535" w14:textId="77777777" w:rsidR="00D95EDE" w:rsidRPr="00727BDF" w:rsidRDefault="00D95EDE" w:rsidP="009F57F6">
      <w:pPr>
        <w:pStyle w:val="ListParagraph"/>
        <w:numPr>
          <w:ilvl w:val="0"/>
          <w:numId w:val="8"/>
        </w:numPr>
        <w:rPr>
          <w:rFonts w:cs="Didot"/>
        </w:rPr>
      </w:pPr>
      <w:r w:rsidRPr="00727BDF">
        <w:rPr>
          <w:rFonts w:cs="Didot"/>
        </w:rPr>
        <w:t>Rules should be stated positively</w:t>
      </w:r>
      <w:r>
        <w:rPr>
          <w:rFonts w:cs="Didot"/>
        </w:rPr>
        <w:t>.</w:t>
      </w:r>
    </w:p>
    <w:p w14:paraId="689BA248" w14:textId="77777777" w:rsidR="00D95EDE" w:rsidRPr="00727BDF" w:rsidRDefault="00D95EDE" w:rsidP="009F57F6">
      <w:pPr>
        <w:pStyle w:val="ListParagraph"/>
        <w:numPr>
          <w:ilvl w:val="0"/>
          <w:numId w:val="8"/>
        </w:numPr>
        <w:rPr>
          <w:rFonts w:cs="Didot"/>
        </w:rPr>
      </w:pPr>
      <w:r w:rsidRPr="00727BDF">
        <w:rPr>
          <w:rFonts w:cs="Didot"/>
        </w:rPr>
        <w:t>Rules should be specific and refer to observable behaviors</w:t>
      </w:r>
      <w:r>
        <w:rPr>
          <w:rFonts w:cs="Didot"/>
        </w:rPr>
        <w:t>.</w:t>
      </w:r>
    </w:p>
    <w:p w14:paraId="35AD8E8E" w14:textId="77777777" w:rsidR="00D95EDE" w:rsidRPr="00727BDF" w:rsidRDefault="00D95EDE" w:rsidP="009F57F6">
      <w:pPr>
        <w:pStyle w:val="ListParagraph"/>
        <w:numPr>
          <w:ilvl w:val="0"/>
          <w:numId w:val="8"/>
        </w:numPr>
        <w:rPr>
          <w:rFonts w:cs="Didot"/>
        </w:rPr>
      </w:pPr>
      <w:r w:rsidRPr="00727BDF">
        <w:rPr>
          <w:rFonts w:cs="Didot"/>
        </w:rPr>
        <w:t>Rules need to be posted in a visible location</w:t>
      </w:r>
      <w:r>
        <w:rPr>
          <w:rFonts w:cs="Didot"/>
        </w:rPr>
        <w:t>.</w:t>
      </w:r>
    </w:p>
    <w:p w14:paraId="5E42B4BA" w14:textId="77777777" w:rsidR="00D95EDE" w:rsidRDefault="00D95EDE" w:rsidP="00D95EDE">
      <w:pPr>
        <w:rPr>
          <w:rFonts w:cs="Didot"/>
        </w:rPr>
      </w:pPr>
    </w:p>
    <w:p w14:paraId="401C26ED" w14:textId="77777777" w:rsidR="00D95EDE" w:rsidRPr="00727BDF" w:rsidRDefault="00D95EDE" w:rsidP="00D95EDE">
      <w:pPr>
        <w:rPr>
          <w:rFonts w:cs="Didot"/>
          <w:b/>
        </w:rPr>
      </w:pPr>
      <w:r w:rsidRPr="00727BDF">
        <w:rPr>
          <w:rFonts w:cs="Didot"/>
          <w:b/>
        </w:rPr>
        <w:t>Here is an example of observable classroom rules:</w:t>
      </w:r>
    </w:p>
    <w:p w14:paraId="130E2665" w14:textId="77777777" w:rsidR="00D95EDE" w:rsidRPr="00727BDF" w:rsidRDefault="00D95EDE" w:rsidP="009F57F6">
      <w:pPr>
        <w:pStyle w:val="ListParagraph"/>
        <w:numPr>
          <w:ilvl w:val="0"/>
          <w:numId w:val="9"/>
        </w:numPr>
        <w:rPr>
          <w:rFonts w:cs="Didot"/>
        </w:rPr>
      </w:pPr>
      <w:r w:rsidRPr="00727BDF">
        <w:rPr>
          <w:rFonts w:cs="Didot"/>
        </w:rPr>
        <w:t>Keep hands, feet, and objects to yourselves</w:t>
      </w:r>
      <w:r>
        <w:rPr>
          <w:rFonts w:cs="Didot"/>
        </w:rPr>
        <w:t>.</w:t>
      </w:r>
    </w:p>
    <w:p w14:paraId="20E3B16F" w14:textId="77777777" w:rsidR="00D95EDE" w:rsidRPr="00727BDF" w:rsidRDefault="00D95EDE" w:rsidP="009F57F6">
      <w:pPr>
        <w:pStyle w:val="ListParagraph"/>
        <w:numPr>
          <w:ilvl w:val="0"/>
          <w:numId w:val="9"/>
        </w:numPr>
        <w:rPr>
          <w:rFonts w:cs="Didot"/>
        </w:rPr>
      </w:pPr>
      <w:r w:rsidRPr="00727BDF">
        <w:rPr>
          <w:rFonts w:cs="Didot"/>
        </w:rPr>
        <w:t>Follow directions the first time they are given</w:t>
      </w:r>
      <w:r>
        <w:rPr>
          <w:rFonts w:cs="Didot"/>
        </w:rPr>
        <w:t>.</w:t>
      </w:r>
    </w:p>
    <w:p w14:paraId="5A1AA067" w14:textId="77777777" w:rsidR="00D95EDE" w:rsidRPr="00727BDF" w:rsidRDefault="00D95EDE" w:rsidP="009F57F6">
      <w:pPr>
        <w:pStyle w:val="ListParagraph"/>
        <w:numPr>
          <w:ilvl w:val="0"/>
          <w:numId w:val="9"/>
        </w:numPr>
        <w:rPr>
          <w:rFonts w:cs="Didot"/>
        </w:rPr>
      </w:pPr>
      <w:r w:rsidRPr="00727BDF">
        <w:rPr>
          <w:rFonts w:cs="Didot"/>
        </w:rPr>
        <w:t>Stay on task during all work time</w:t>
      </w:r>
      <w:r>
        <w:rPr>
          <w:rFonts w:cs="Didot"/>
        </w:rPr>
        <w:t>.</w:t>
      </w:r>
    </w:p>
    <w:p w14:paraId="4A886848" w14:textId="77777777" w:rsidR="00D95EDE" w:rsidRPr="00727BDF" w:rsidRDefault="00D95EDE" w:rsidP="009F57F6">
      <w:pPr>
        <w:pStyle w:val="ListParagraph"/>
        <w:numPr>
          <w:ilvl w:val="0"/>
          <w:numId w:val="9"/>
        </w:numPr>
        <w:rPr>
          <w:rFonts w:cs="Didot"/>
        </w:rPr>
      </w:pPr>
      <w:r w:rsidRPr="00727BDF">
        <w:rPr>
          <w:rFonts w:cs="Didot"/>
        </w:rPr>
        <w:t>Only the materials manager in each group may get up to get or return supplies</w:t>
      </w:r>
      <w:r>
        <w:rPr>
          <w:rFonts w:cs="Didot"/>
        </w:rPr>
        <w:t>.</w:t>
      </w:r>
    </w:p>
    <w:p w14:paraId="6E157C54" w14:textId="77777777" w:rsidR="00D95EDE" w:rsidRDefault="00D95EDE" w:rsidP="009F57F6">
      <w:pPr>
        <w:pStyle w:val="ListParagraph"/>
        <w:numPr>
          <w:ilvl w:val="0"/>
          <w:numId w:val="9"/>
        </w:numPr>
        <w:rPr>
          <w:rFonts w:cs="Didot"/>
        </w:rPr>
      </w:pPr>
      <w:r w:rsidRPr="00727BDF">
        <w:rPr>
          <w:rFonts w:cs="Didot"/>
        </w:rPr>
        <w:t>Stay within your personal space when moving around the classroom</w:t>
      </w:r>
      <w:r>
        <w:rPr>
          <w:rFonts w:cs="Didot"/>
        </w:rPr>
        <w:t>.</w:t>
      </w:r>
    </w:p>
    <w:p w14:paraId="494F8B1E" w14:textId="77777777" w:rsidR="00D95EDE" w:rsidRPr="00727BDF" w:rsidRDefault="00D95EDE" w:rsidP="009F57F6">
      <w:pPr>
        <w:pStyle w:val="ListParagraph"/>
        <w:numPr>
          <w:ilvl w:val="0"/>
          <w:numId w:val="9"/>
        </w:numPr>
        <w:rPr>
          <w:rFonts w:cs="Didot"/>
        </w:rPr>
      </w:pPr>
      <w:r>
        <w:rPr>
          <w:rFonts w:cs="Didot"/>
        </w:rPr>
        <w:t>Ask permission to handle another student’s artwork.</w:t>
      </w:r>
    </w:p>
    <w:p w14:paraId="0B98C742" w14:textId="77777777" w:rsidR="00D95EDE" w:rsidRDefault="00D95EDE" w:rsidP="00D95EDE">
      <w:pPr>
        <w:rPr>
          <w:rFonts w:cs="Didot"/>
        </w:rPr>
      </w:pPr>
    </w:p>
    <w:p w14:paraId="7F20DBC8" w14:textId="77777777" w:rsidR="00D95EDE" w:rsidRDefault="00D95EDE" w:rsidP="00D95EDE">
      <w:pPr>
        <w:rPr>
          <w:rFonts w:cs="Didot"/>
        </w:rPr>
      </w:pPr>
      <w:r>
        <w:rPr>
          <w:rFonts w:cs="Didot"/>
        </w:rPr>
        <w:br w:type="page"/>
      </w:r>
    </w:p>
    <w:p w14:paraId="2A9C7953" w14:textId="77777777" w:rsidR="00D95EDE" w:rsidRPr="00F62364" w:rsidRDefault="00D95EDE" w:rsidP="00D95EDE">
      <w:pPr>
        <w:rPr>
          <w:rFonts w:cs="Didot"/>
          <w:b/>
          <w:sz w:val="32"/>
          <w:szCs w:val="32"/>
        </w:rPr>
      </w:pPr>
      <w:r w:rsidRPr="00F62364">
        <w:rPr>
          <w:rFonts w:cs="Didot"/>
          <w:b/>
          <w:sz w:val="32"/>
          <w:szCs w:val="32"/>
        </w:rPr>
        <w:t>Techniques to Correct Classroom Behaviors</w:t>
      </w:r>
    </w:p>
    <w:p w14:paraId="4FE72DC2" w14:textId="77777777" w:rsidR="00D95EDE" w:rsidRDefault="00D95EDE" w:rsidP="00D95EDE">
      <w:pPr>
        <w:rPr>
          <w:rFonts w:cs="Didot"/>
        </w:rPr>
      </w:pPr>
    </w:p>
    <w:p w14:paraId="72D345B0" w14:textId="77777777" w:rsidR="00D95EDE" w:rsidRPr="005D5AB2" w:rsidRDefault="00D95EDE" w:rsidP="00D95EDE">
      <w:pPr>
        <w:rPr>
          <w:rFonts w:cs="Didot"/>
          <w:b/>
        </w:rPr>
      </w:pPr>
      <w:r w:rsidRPr="005D5AB2">
        <w:rPr>
          <w:rFonts w:cs="Didot"/>
          <w:b/>
        </w:rPr>
        <w:t>Praise Students Who Are Behaving Responsibly</w:t>
      </w:r>
    </w:p>
    <w:p w14:paraId="2E256574" w14:textId="77777777" w:rsidR="00D95EDE" w:rsidRDefault="00D95EDE" w:rsidP="00D95EDE">
      <w:pPr>
        <w:rPr>
          <w:rFonts w:cs="Didot"/>
        </w:rPr>
      </w:pPr>
      <w:r>
        <w:rPr>
          <w:rFonts w:cs="Didot"/>
        </w:rPr>
        <w:t>Find students who are doing exactly what you asked them to do.  Use descriptive, specific praise directed to those students.  It is extremely important that the praise is very specific and given at the moment.  For example say, “Wilbur, you are using the scissors correctly, exactly as I asked so that they only cut one line right now.”  This kind of praise provides correction for the other students.  Be careful not to give praise such as “great job,” “excellent,” and “good work,” without telling students exactly what they did to merit the praise.  It is not specific enough and students won’t know what they did that merited “good job” or “excellent work.”  Giving specific praise takes practice.</w:t>
      </w:r>
    </w:p>
    <w:p w14:paraId="6BB1D7FF" w14:textId="77777777" w:rsidR="00D95EDE" w:rsidRDefault="00D95EDE" w:rsidP="00D95EDE">
      <w:pPr>
        <w:rPr>
          <w:rFonts w:cs="Didot"/>
        </w:rPr>
      </w:pPr>
    </w:p>
    <w:p w14:paraId="20B84F12" w14:textId="77777777" w:rsidR="00D95EDE" w:rsidRPr="005D5AB2" w:rsidRDefault="00D95EDE" w:rsidP="00D95EDE">
      <w:pPr>
        <w:rPr>
          <w:rFonts w:cs="Didot"/>
          <w:b/>
        </w:rPr>
      </w:pPr>
      <w:r w:rsidRPr="005D5AB2">
        <w:rPr>
          <w:rFonts w:cs="Didot"/>
          <w:b/>
        </w:rPr>
        <w:t>Pre-correction</w:t>
      </w:r>
    </w:p>
    <w:p w14:paraId="59BE1BB6" w14:textId="77777777" w:rsidR="00D95EDE" w:rsidRDefault="00D95EDE" w:rsidP="00D95EDE">
      <w:pPr>
        <w:rPr>
          <w:rFonts w:cs="Didot"/>
        </w:rPr>
      </w:pPr>
      <w:r>
        <w:rPr>
          <w:rFonts w:cs="Didot"/>
        </w:rPr>
        <w:t>Prompt the desired behaviors by explaining and demonstrating the desired behaviors.  One way to do this is to describe and model what you should see and hear during the activity.  Then set high expectations for behavior by telling students you know they make special effort to follow all rules.</w:t>
      </w:r>
    </w:p>
    <w:p w14:paraId="6D39FB78" w14:textId="77777777" w:rsidR="00D95EDE" w:rsidRDefault="00D95EDE" w:rsidP="00D95EDE">
      <w:pPr>
        <w:rPr>
          <w:rFonts w:cs="Didot"/>
        </w:rPr>
      </w:pPr>
    </w:p>
    <w:p w14:paraId="64710914" w14:textId="77777777" w:rsidR="00D95EDE" w:rsidRPr="005D5AB2" w:rsidRDefault="00D95EDE" w:rsidP="00D95EDE">
      <w:pPr>
        <w:rPr>
          <w:rFonts w:cs="Didot"/>
          <w:b/>
        </w:rPr>
      </w:pPr>
      <w:r w:rsidRPr="005D5AB2">
        <w:rPr>
          <w:rFonts w:cs="Didot"/>
          <w:b/>
        </w:rPr>
        <w:t>Proximity</w:t>
      </w:r>
    </w:p>
    <w:p w14:paraId="5F76200D" w14:textId="77777777" w:rsidR="00D95EDE" w:rsidRDefault="00D95EDE" w:rsidP="00D95EDE">
      <w:pPr>
        <w:rPr>
          <w:rFonts w:cs="Didot"/>
        </w:rPr>
      </w:pPr>
      <w:r>
        <w:rPr>
          <w:rFonts w:cs="Didot"/>
        </w:rPr>
        <w:t>Continue with the lesson moving throughout the room, getting close to students whose behavior needs to change.</w:t>
      </w:r>
    </w:p>
    <w:p w14:paraId="51B8801E" w14:textId="77777777" w:rsidR="00D95EDE" w:rsidRDefault="00D95EDE" w:rsidP="00D95EDE">
      <w:pPr>
        <w:rPr>
          <w:rFonts w:cs="Didot"/>
        </w:rPr>
      </w:pPr>
    </w:p>
    <w:p w14:paraId="2E17E03B" w14:textId="77777777" w:rsidR="00D95EDE" w:rsidRPr="00EF2784" w:rsidRDefault="00D95EDE" w:rsidP="00D95EDE">
      <w:pPr>
        <w:rPr>
          <w:rFonts w:cs="Didot"/>
          <w:b/>
        </w:rPr>
      </w:pPr>
      <w:r w:rsidRPr="00EF2784">
        <w:rPr>
          <w:rFonts w:cs="Didot"/>
          <w:b/>
        </w:rPr>
        <w:t>Eye Contact</w:t>
      </w:r>
    </w:p>
    <w:p w14:paraId="65020F66" w14:textId="77777777" w:rsidR="00D95EDE" w:rsidRDefault="00D95EDE" w:rsidP="00D95EDE">
      <w:pPr>
        <w:rPr>
          <w:rFonts w:cs="Didot"/>
        </w:rPr>
      </w:pPr>
      <w:r>
        <w:rPr>
          <w:rFonts w:cs="Didot"/>
        </w:rPr>
        <w:t>When culturally appropriate, make eye contact with the students whose behavior needs to change.</w:t>
      </w:r>
    </w:p>
    <w:p w14:paraId="1B159F56" w14:textId="77777777" w:rsidR="00D95EDE" w:rsidRDefault="00D95EDE" w:rsidP="00D95EDE">
      <w:pPr>
        <w:rPr>
          <w:rFonts w:cs="Didot"/>
          <w:color w:val="FF0000"/>
        </w:rPr>
      </w:pPr>
    </w:p>
    <w:p w14:paraId="278E7392" w14:textId="77777777" w:rsidR="00D95EDE" w:rsidRPr="00890487" w:rsidRDefault="00D95EDE" w:rsidP="00D95EDE">
      <w:pPr>
        <w:rPr>
          <w:rFonts w:cs="Didot"/>
          <w:b/>
        </w:rPr>
      </w:pPr>
      <w:r w:rsidRPr="00890487">
        <w:rPr>
          <w:rFonts w:cs="Didot"/>
          <w:b/>
        </w:rPr>
        <w:t>Personal Space</w:t>
      </w:r>
    </w:p>
    <w:p w14:paraId="1EF46CE7" w14:textId="77777777" w:rsidR="00D95EDE" w:rsidRDefault="00D95EDE" w:rsidP="00D95EDE">
      <w:pPr>
        <w:rPr>
          <w:rFonts w:cs="Didot"/>
        </w:rPr>
      </w:pPr>
      <w:r>
        <w:rPr>
          <w:rFonts w:cs="Didot"/>
        </w:rPr>
        <w:t>Define and have students establish their own personal space, (the area immediately surrounding a student).</w:t>
      </w:r>
    </w:p>
    <w:p w14:paraId="22028AA0" w14:textId="77777777" w:rsidR="00D95EDE" w:rsidRDefault="00D95EDE" w:rsidP="00D95EDE">
      <w:pPr>
        <w:rPr>
          <w:rFonts w:cs="Didot"/>
        </w:rPr>
      </w:pPr>
    </w:p>
    <w:p w14:paraId="568CD226" w14:textId="77777777" w:rsidR="00D95EDE" w:rsidRPr="00890487" w:rsidRDefault="00D95EDE" w:rsidP="00D95EDE">
      <w:pPr>
        <w:rPr>
          <w:rFonts w:cs="Didot"/>
          <w:b/>
        </w:rPr>
      </w:pPr>
      <w:r w:rsidRPr="00890487">
        <w:rPr>
          <w:rFonts w:cs="Didot"/>
          <w:b/>
        </w:rPr>
        <w:t>Gentle Verbal Reprimand</w:t>
      </w:r>
    </w:p>
    <w:p w14:paraId="7366D438" w14:textId="77777777" w:rsidR="00D95EDE" w:rsidRDefault="00D95EDE" w:rsidP="00D95EDE">
      <w:pPr>
        <w:rPr>
          <w:rFonts w:cs="Didot"/>
        </w:rPr>
      </w:pPr>
      <w:r>
        <w:rPr>
          <w:rFonts w:cs="Didot"/>
        </w:rPr>
        <w:t>This is a verbal correction.  Move to the student quietly remind her/him what they should be doing at that moment.  For example say, “If you have something to say, you need to raise your hand and wait to be called on.”</w:t>
      </w:r>
    </w:p>
    <w:p w14:paraId="4AE84F12" w14:textId="77777777" w:rsidR="00D95EDE" w:rsidRDefault="00D95EDE" w:rsidP="00D95EDE">
      <w:pPr>
        <w:rPr>
          <w:rFonts w:cs="Didot"/>
        </w:rPr>
      </w:pPr>
    </w:p>
    <w:p w14:paraId="4D2E4094" w14:textId="77777777" w:rsidR="00D95EDE" w:rsidRDefault="00D95EDE" w:rsidP="00D95EDE">
      <w:pPr>
        <w:rPr>
          <w:rFonts w:cs="Didot"/>
        </w:rPr>
      </w:pPr>
      <w:r>
        <w:rPr>
          <w:rFonts w:cs="Didot"/>
        </w:rPr>
        <w:t>Verbal reprimands are:</w:t>
      </w:r>
    </w:p>
    <w:p w14:paraId="02703BD8" w14:textId="77777777" w:rsidR="00D95EDE" w:rsidRPr="00EF2784" w:rsidRDefault="00D95EDE" w:rsidP="009F57F6">
      <w:pPr>
        <w:pStyle w:val="ListParagraph"/>
        <w:numPr>
          <w:ilvl w:val="0"/>
          <w:numId w:val="11"/>
        </w:numPr>
        <w:rPr>
          <w:rFonts w:cs="Didot"/>
        </w:rPr>
      </w:pPr>
      <w:r w:rsidRPr="00EF2784">
        <w:rPr>
          <w:rFonts w:cs="Didot"/>
        </w:rPr>
        <w:t>Short</w:t>
      </w:r>
    </w:p>
    <w:p w14:paraId="26B48B49" w14:textId="77777777" w:rsidR="00D95EDE" w:rsidRPr="00EF2784" w:rsidRDefault="00D95EDE" w:rsidP="009F57F6">
      <w:pPr>
        <w:pStyle w:val="ListParagraph"/>
        <w:numPr>
          <w:ilvl w:val="0"/>
          <w:numId w:val="11"/>
        </w:numPr>
        <w:rPr>
          <w:rFonts w:cs="Didot"/>
        </w:rPr>
      </w:pPr>
      <w:r w:rsidRPr="00EF2784">
        <w:rPr>
          <w:rFonts w:cs="Didot"/>
        </w:rPr>
        <w:t>Brief</w:t>
      </w:r>
    </w:p>
    <w:p w14:paraId="775043BD" w14:textId="77777777" w:rsidR="00D95EDE" w:rsidRPr="00EF2784" w:rsidRDefault="00D95EDE" w:rsidP="009F57F6">
      <w:pPr>
        <w:pStyle w:val="ListParagraph"/>
        <w:numPr>
          <w:ilvl w:val="0"/>
          <w:numId w:val="11"/>
        </w:numPr>
        <w:rPr>
          <w:rFonts w:cs="Didot"/>
        </w:rPr>
      </w:pPr>
      <w:r w:rsidRPr="00EF2784">
        <w:rPr>
          <w:rFonts w:cs="Didot"/>
        </w:rPr>
        <w:t>Given only when near the student</w:t>
      </w:r>
    </w:p>
    <w:p w14:paraId="5D43A0CB" w14:textId="77777777" w:rsidR="00D95EDE" w:rsidRPr="00EF2784" w:rsidRDefault="00D95EDE" w:rsidP="009F57F6">
      <w:pPr>
        <w:pStyle w:val="ListParagraph"/>
        <w:numPr>
          <w:ilvl w:val="0"/>
          <w:numId w:val="11"/>
        </w:numPr>
        <w:rPr>
          <w:rFonts w:cs="Didot"/>
        </w:rPr>
      </w:pPr>
      <w:r w:rsidRPr="00EF2784">
        <w:rPr>
          <w:rFonts w:cs="Didot"/>
        </w:rPr>
        <w:t>Respectful in tone and content</w:t>
      </w:r>
    </w:p>
    <w:p w14:paraId="067C84C2" w14:textId="77777777" w:rsidR="00D95EDE" w:rsidRPr="00EF2784" w:rsidRDefault="00D95EDE" w:rsidP="009F57F6">
      <w:pPr>
        <w:pStyle w:val="ListParagraph"/>
        <w:numPr>
          <w:ilvl w:val="0"/>
          <w:numId w:val="11"/>
        </w:numPr>
        <w:rPr>
          <w:rFonts w:cs="Didot"/>
        </w:rPr>
      </w:pPr>
      <w:r w:rsidRPr="00EF2784">
        <w:rPr>
          <w:rFonts w:cs="Didot"/>
        </w:rPr>
        <w:t>Clear and unequivocal</w:t>
      </w:r>
    </w:p>
    <w:p w14:paraId="71FDC75D" w14:textId="77777777" w:rsidR="00D95EDE" w:rsidRPr="00EF2784" w:rsidRDefault="00D95EDE" w:rsidP="009F57F6">
      <w:pPr>
        <w:pStyle w:val="ListParagraph"/>
        <w:numPr>
          <w:ilvl w:val="0"/>
          <w:numId w:val="11"/>
        </w:numPr>
        <w:rPr>
          <w:rFonts w:cs="Didot"/>
        </w:rPr>
      </w:pPr>
      <w:r w:rsidRPr="00EF2784">
        <w:rPr>
          <w:rFonts w:cs="Didot"/>
        </w:rPr>
        <w:t>State the expected behavior</w:t>
      </w:r>
    </w:p>
    <w:p w14:paraId="2FD6202A" w14:textId="77777777" w:rsidR="00D95EDE" w:rsidRPr="00EF2784" w:rsidRDefault="00D95EDE" w:rsidP="009F57F6">
      <w:pPr>
        <w:pStyle w:val="ListParagraph"/>
        <w:numPr>
          <w:ilvl w:val="0"/>
          <w:numId w:val="11"/>
        </w:numPr>
        <w:rPr>
          <w:rFonts w:cs="Didot"/>
        </w:rPr>
      </w:pPr>
      <w:r w:rsidRPr="00EF2784">
        <w:rPr>
          <w:rFonts w:cs="Didot"/>
        </w:rPr>
        <w:t>Given to give a feeling of privacy</w:t>
      </w:r>
    </w:p>
    <w:p w14:paraId="449CBBF5" w14:textId="77777777" w:rsidR="00D95EDE" w:rsidRDefault="00D95EDE" w:rsidP="00D95EDE">
      <w:pPr>
        <w:rPr>
          <w:rFonts w:cs="Didot"/>
        </w:rPr>
      </w:pPr>
      <w:r>
        <w:rPr>
          <w:rFonts w:cs="Didot"/>
        </w:rPr>
        <w:br w:type="page"/>
      </w:r>
    </w:p>
    <w:p w14:paraId="4BE37188" w14:textId="77777777" w:rsidR="00D95EDE" w:rsidRPr="00161D75" w:rsidRDefault="00D95EDE" w:rsidP="00D95EDE">
      <w:pPr>
        <w:rPr>
          <w:rFonts w:cs="Didot"/>
          <w:b/>
          <w:sz w:val="32"/>
          <w:szCs w:val="32"/>
        </w:rPr>
      </w:pPr>
      <w:r w:rsidRPr="00161D75">
        <w:rPr>
          <w:rFonts w:cs="Didot"/>
          <w:b/>
          <w:sz w:val="32"/>
          <w:szCs w:val="32"/>
        </w:rPr>
        <w:t>Encouraging On Task Behavior</w:t>
      </w:r>
      <w:r>
        <w:rPr>
          <w:rFonts w:cs="Didot"/>
          <w:b/>
          <w:sz w:val="32"/>
          <w:szCs w:val="32"/>
        </w:rPr>
        <w:t>*</w:t>
      </w:r>
    </w:p>
    <w:p w14:paraId="6F874BD7" w14:textId="77777777" w:rsidR="00D95EDE" w:rsidRDefault="00D95EDE" w:rsidP="00D95EDE">
      <w:pPr>
        <w:rPr>
          <w:rFonts w:cs="Didot"/>
          <w:color w:val="FF0000"/>
        </w:rPr>
      </w:pPr>
    </w:p>
    <w:p w14:paraId="3475645A" w14:textId="77777777" w:rsidR="00D95EDE" w:rsidRPr="00161D75" w:rsidRDefault="00D95EDE" w:rsidP="00D95EDE">
      <w:pPr>
        <w:rPr>
          <w:rFonts w:cs="Didot"/>
          <w:b/>
        </w:rPr>
      </w:pPr>
      <w:r w:rsidRPr="00161D75">
        <w:rPr>
          <w:rFonts w:cs="Didot"/>
          <w:b/>
        </w:rPr>
        <w:t>Keep students on task by responding as they are working:</w:t>
      </w:r>
    </w:p>
    <w:p w14:paraId="1697A43E" w14:textId="77777777" w:rsidR="00D95EDE" w:rsidRDefault="00D95EDE" w:rsidP="00D95EDE">
      <w:pPr>
        <w:rPr>
          <w:rFonts w:cs="Didot"/>
        </w:rPr>
      </w:pPr>
    </w:p>
    <w:p w14:paraId="5284A64E" w14:textId="77777777" w:rsidR="00D95EDE" w:rsidRDefault="00D95EDE" w:rsidP="00D95EDE">
      <w:pPr>
        <w:rPr>
          <w:rFonts w:cs="Didot"/>
        </w:rPr>
      </w:pPr>
      <w:r>
        <w:rPr>
          <w:rFonts w:cs="Didot"/>
        </w:rPr>
        <w:t>Tell me about your work.</w:t>
      </w:r>
    </w:p>
    <w:p w14:paraId="45ECD8A0" w14:textId="77777777" w:rsidR="00D95EDE" w:rsidRDefault="00D95EDE" w:rsidP="00D95EDE">
      <w:pPr>
        <w:rPr>
          <w:rFonts w:cs="Didot"/>
        </w:rPr>
      </w:pPr>
      <w:r>
        <w:rPr>
          <w:rFonts w:cs="Didot"/>
        </w:rPr>
        <w:t>Show me a part you are happy with.</w:t>
      </w:r>
    </w:p>
    <w:p w14:paraId="2A3F473F" w14:textId="77777777" w:rsidR="00D95EDE" w:rsidRDefault="00D95EDE" w:rsidP="00D95EDE">
      <w:pPr>
        <w:rPr>
          <w:rFonts w:cs="Didot"/>
        </w:rPr>
      </w:pPr>
      <w:r>
        <w:rPr>
          <w:rFonts w:cs="Didot"/>
        </w:rPr>
        <w:t>Show me a part you might want to change or keep working on.</w:t>
      </w:r>
    </w:p>
    <w:p w14:paraId="589CFC8C" w14:textId="77777777" w:rsidR="00D95EDE" w:rsidRDefault="00D95EDE" w:rsidP="00D95EDE">
      <w:pPr>
        <w:rPr>
          <w:rFonts w:cs="Didot"/>
        </w:rPr>
      </w:pPr>
      <w:r>
        <w:rPr>
          <w:rFonts w:cs="Didot"/>
        </w:rPr>
        <w:t>Look at your work in a different way, turn it around, on its side, and see how it looks different.</w:t>
      </w:r>
    </w:p>
    <w:p w14:paraId="19917DB3" w14:textId="77777777" w:rsidR="00D95EDE" w:rsidRDefault="00D95EDE" w:rsidP="00D95EDE">
      <w:pPr>
        <w:rPr>
          <w:rFonts w:cs="Didot"/>
        </w:rPr>
      </w:pPr>
      <w:r>
        <w:rPr>
          <w:rFonts w:cs="Didot"/>
        </w:rPr>
        <w:t>Show me all the different lines (colors, shapes, textures, forms, etc.) you used.</w:t>
      </w:r>
    </w:p>
    <w:p w14:paraId="7D8FF2A6" w14:textId="77777777" w:rsidR="00D95EDE" w:rsidRDefault="00D95EDE" w:rsidP="00D95EDE">
      <w:pPr>
        <w:rPr>
          <w:rFonts w:cs="Didot"/>
        </w:rPr>
      </w:pPr>
      <w:r>
        <w:rPr>
          <w:rFonts w:cs="Didot"/>
        </w:rPr>
        <w:t>Show me the focal point in your work.</w:t>
      </w:r>
    </w:p>
    <w:p w14:paraId="165CB41B" w14:textId="77777777" w:rsidR="00D95EDE" w:rsidRDefault="00D95EDE" w:rsidP="00D95EDE">
      <w:pPr>
        <w:rPr>
          <w:rFonts w:cs="Didot"/>
        </w:rPr>
      </w:pPr>
      <w:r>
        <w:rPr>
          <w:rFonts w:cs="Didot"/>
        </w:rPr>
        <w:t>Show me the areas of emphasis, or contrast.</w:t>
      </w:r>
    </w:p>
    <w:p w14:paraId="7D763590" w14:textId="77777777" w:rsidR="00D95EDE" w:rsidRDefault="00D95EDE" w:rsidP="00D95EDE">
      <w:pPr>
        <w:rPr>
          <w:rFonts w:cs="Didot"/>
        </w:rPr>
      </w:pPr>
      <w:r>
        <w:rPr>
          <w:rFonts w:cs="Didot"/>
        </w:rPr>
        <w:t>Explain how you made the textures (forms, etc.).</w:t>
      </w:r>
    </w:p>
    <w:p w14:paraId="3AF1D9A3" w14:textId="77777777" w:rsidR="00D95EDE" w:rsidRDefault="00D95EDE" w:rsidP="00D95EDE">
      <w:pPr>
        <w:rPr>
          <w:rFonts w:cs="Didot"/>
        </w:rPr>
      </w:pPr>
      <w:r>
        <w:rPr>
          <w:rFonts w:cs="Didot"/>
        </w:rPr>
        <w:t>Show me the negative/positive shapes.</w:t>
      </w:r>
    </w:p>
    <w:p w14:paraId="6B3713A9" w14:textId="77777777" w:rsidR="00D95EDE" w:rsidRDefault="00D95EDE" w:rsidP="00D95EDE">
      <w:pPr>
        <w:rPr>
          <w:rFonts w:cs="Didot"/>
        </w:rPr>
      </w:pPr>
    </w:p>
    <w:p w14:paraId="3AFA253E" w14:textId="77777777" w:rsidR="00D95EDE" w:rsidRPr="007713E4" w:rsidRDefault="00D95EDE" w:rsidP="00D95EDE">
      <w:pPr>
        <w:rPr>
          <w:rFonts w:cs="Didot"/>
          <w:b/>
        </w:rPr>
      </w:pPr>
      <w:r w:rsidRPr="007713E4">
        <w:rPr>
          <w:rFonts w:cs="Didot"/>
          <w:b/>
        </w:rPr>
        <w:t>Encourage Students by Giving Specific Feedback:</w:t>
      </w:r>
    </w:p>
    <w:p w14:paraId="29739643" w14:textId="77777777" w:rsidR="00D95EDE" w:rsidRDefault="00D95EDE" w:rsidP="00D95EDE">
      <w:pPr>
        <w:rPr>
          <w:rFonts w:cs="Didot"/>
        </w:rPr>
      </w:pPr>
    </w:p>
    <w:p w14:paraId="525860E7" w14:textId="77777777" w:rsidR="00D95EDE" w:rsidRDefault="00D95EDE" w:rsidP="00D95EDE">
      <w:pPr>
        <w:rPr>
          <w:rFonts w:cs="Didot"/>
        </w:rPr>
      </w:pPr>
      <w:r>
        <w:rPr>
          <w:rFonts w:cs="Didot"/>
        </w:rPr>
        <w:t>“I see you mixed blue and yellow to make green”</w:t>
      </w:r>
    </w:p>
    <w:p w14:paraId="238A7295" w14:textId="77777777" w:rsidR="00D95EDE" w:rsidRDefault="00D95EDE" w:rsidP="00D95EDE">
      <w:pPr>
        <w:rPr>
          <w:rFonts w:cs="Didot"/>
        </w:rPr>
      </w:pPr>
      <w:r>
        <w:rPr>
          <w:rFonts w:cs="Didot"/>
        </w:rPr>
        <w:t xml:space="preserve">“You really listened to direction because I see that you </w:t>
      </w:r>
      <w:r>
        <w:rPr>
          <w:rFonts w:cs="Didot"/>
          <w:u w:val="single"/>
        </w:rPr>
        <w:tab/>
      </w:r>
      <w:r>
        <w:rPr>
          <w:rFonts w:cs="Didot"/>
          <w:u w:val="single"/>
        </w:rPr>
        <w:tab/>
      </w:r>
      <w:r>
        <w:rPr>
          <w:rFonts w:cs="Didot"/>
          <w:u w:val="single"/>
        </w:rPr>
        <w:tab/>
      </w:r>
      <w:r>
        <w:rPr>
          <w:rFonts w:cs="Didot"/>
          <w:u w:val="single"/>
        </w:rPr>
        <w:tab/>
        <w:t xml:space="preserve"> .</w:t>
      </w:r>
      <w:r>
        <w:rPr>
          <w:rFonts w:cs="Didot"/>
        </w:rPr>
        <w:t>“</w:t>
      </w:r>
    </w:p>
    <w:p w14:paraId="115A90DA" w14:textId="77777777" w:rsidR="00D95EDE" w:rsidRDefault="00D95EDE" w:rsidP="00D95EDE">
      <w:pPr>
        <w:rPr>
          <w:rFonts w:cs="Didot"/>
        </w:rPr>
      </w:pPr>
      <w:r>
        <w:rPr>
          <w:rFonts w:cs="Didot"/>
        </w:rPr>
        <w:t>“I appreciate that you followed the rubric and used several different kinds of line in your drawing.”</w:t>
      </w:r>
    </w:p>
    <w:p w14:paraId="5A73C30D" w14:textId="77777777" w:rsidR="00D95EDE" w:rsidRDefault="00D95EDE" w:rsidP="00D95EDE">
      <w:pPr>
        <w:rPr>
          <w:rFonts w:cs="Didot"/>
        </w:rPr>
      </w:pPr>
    </w:p>
    <w:p w14:paraId="260EAAFB" w14:textId="77777777" w:rsidR="00D95EDE" w:rsidRDefault="00D95EDE" w:rsidP="00D95EDE">
      <w:pPr>
        <w:rPr>
          <w:rFonts w:cs="Didot"/>
        </w:rPr>
      </w:pPr>
    </w:p>
    <w:p w14:paraId="1BC2302F" w14:textId="77777777" w:rsidR="00D95EDE" w:rsidRPr="002D3D7A" w:rsidRDefault="00D95EDE" w:rsidP="00D95EDE">
      <w:pPr>
        <w:rPr>
          <w:rFonts w:cs="Didot"/>
          <w:sz w:val="22"/>
          <w:szCs w:val="22"/>
        </w:rPr>
      </w:pPr>
      <w:r w:rsidRPr="002D3D7A">
        <w:rPr>
          <w:rFonts w:cs="Didot"/>
          <w:sz w:val="22"/>
          <w:szCs w:val="22"/>
        </w:rPr>
        <w:t xml:space="preserve">*Adapted from: </w:t>
      </w:r>
      <w:r w:rsidRPr="002D3D7A">
        <w:rPr>
          <w:rFonts w:cs="Didot"/>
          <w:sz w:val="22"/>
          <w:szCs w:val="22"/>
          <w:u w:val="single"/>
        </w:rPr>
        <w:t>Champs: A Proactive and Positive Approach to Classroom Management</w:t>
      </w:r>
      <w:r w:rsidRPr="002D3D7A">
        <w:rPr>
          <w:rFonts w:cs="Didot"/>
          <w:sz w:val="22"/>
          <w:szCs w:val="22"/>
        </w:rPr>
        <w:t>, (pg. 149)</w:t>
      </w:r>
    </w:p>
    <w:p w14:paraId="03BF3C1E" w14:textId="77777777" w:rsidR="00D95EDE" w:rsidRDefault="00D95EDE" w:rsidP="00D95EDE">
      <w:pPr>
        <w:rPr>
          <w:rFonts w:cs="Didot"/>
        </w:rPr>
      </w:pPr>
    </w:p>
    <w:p w14:paraId="5A71F17C" w14:textId="77777777" w:rsidR="00D95EDE" w:rsidRDefault="00D95EDE" w:rsidP="00D95EDE">
      <w:pPr>
        <w:rPr>
          <w:rFonts w:cs="Didot"/>
        </w:rPr>
      </w:pPr>
    </w:p>
    <w:p w14:paraId="604A10CA" w14:textId="77777777" w:rsidR="00D95EDE" w:rsidRDefault="00D95EDE" w:rsidP="00D95EDE">
      <w:pPr>
        <w:rPr>
          <w:rFonts w:cs="Didot"/>
        </w:rPr>
      </w:pPr>
    </w:p>
    <w:p w14:paraId="1473010F" w14:textId="0B67EB56" w:rsidR="00D95EDE" w:rsidRPr="00AC7F60" w:rsidRDefault="00D95EDE" w:rsidP="00D95EDE">
      <w:pPr>
        <w:rPr>
          <w:rFonts w:cs="Didot"/>
          <w:b/>
          <w:sz w:val="28"/>
          <w:szCs w:val="28"/>
        </w:rPr>
      </w:pPr>
      <w:r w:rsidRPr="00AC7F60">
        <w:rPr>
          <w:rFonts w:cs="Didot"/>
          <w:b/>
          <w:sz w:val="28"/>
          <w:szCs w:val="28"/>
        </w:rPr>
        <w:t>VOICE LEVELS</w:t>
      </w:r>
      <w:r w:rsidR="00ED7924">
        <w:rPr>
          <w:rFonts w:cs="Didot"/>
          <w:b/>
          <w:sz w:val="28"/>
          <w:szCs w:val="28"/>
        </w:rPr>
        <w:t xml:space="preserve"> (Numbers may vary between schools)</w:t>
      </w:r>
    </w:p>
    <w:p w14:paraId="1AFC509A" w14:textId="77777777" w:rsidR="00D95EDE" w:rsidRDefault="00D95EDE" w:rsidP="00D95EDE">
      <w:pPr>
        <w:rPr>
          <w:rFonts w:cs="Didot"/>
        </w:rPr>
      </w:pPr>
    </w:p>
    <w:p w14:paraId="5CACE79B" w14:textId="48C196EE" w:rsidR="00D95EDE" w:rsidRPr="00EF393B" w:rsidRDefault="00D95EDE" w:rsidP="00D95EDE">
      <w:pPr>
        <w:ind w:left="720"/>
        <w:rPr>
          <w:rFonts w:cs="Didot"/>
          <w:b/>
        </w:rPr>
      </w:pPr>
      <w:r w:rsidRPr="00EF393B">
        <w:rPr>
          <w:rFonts w:cs="Didot"/>
          <w:b/>
        </w:rPr>
        <w:t>NO TALKING</w:t>
      </w:r>
      <w:r w:rsidR="00ED7924">
        <w:rPr>
          <w:rFonts w:cs="Didot"/>
          <w:b/>
        </w:rPr>
        <w:t xml:space="preserve"> (0 or 1)</w:t>
      </w:r>
      <w:r w:rsidRPr="00EF393B">
        <w:rPr>
          <w:rFonts w:cs="Didot"/>
          <w:b/>
        </w:rPr>
        <w:t>:</w:t>
      </w:r>
    </w:p>
    <w:p w14:paraId="703DFFF8" w14:textId="77777777" w:rsidR="00D95EDE" w:rsidRDefault="00D95EDE" w:rsidP="00D95EDE">
      <w:pPr>
        <w:ind w:left="720"/>
        <w:rPr>
          <w:rFonts w:cs="Didot"/>
        </w:rPr>
      </w:pPr>
      <w:r>
        <w:rPr>
          <w:rFonts w:cs="Didot"/>
        </w:rPr>
        <w:t>SILENT BODY, SILENT MOUTH</w:t>
      </w:r>
    </w:p>
    <w:p w14:paraId="1591C50F" w14:textId="77777777" w:rsidR="00D95EDE" w:rsidRDefault="00D95EDE" w:rsidP="00D95EDE">
      <w:pPr>
        <w:ind w:left="720"/>
        <w:rPr>
          <w:rFonts w:cs="Didot"/>
        </w:rPr>
      </w:pPr>
    </w:p>
    <w:p w14:paraId="14417C96" w14:textId="0EA21809" w:rsidR="00D95EDE" w:rsidRPr="00EF393B" w:rsidRDefault="00D95EDE" w:rsidP="00D95EDE">
      <w:pPr>
        <w:ind w:left="720"/>
        <w:rPr>
          <w:rFonts w:cs="Didot"/>
          <w:b/>
        </w:rPr>
      </w:pPr>
      <w:r w:rsidRPr="00EF393B">
        <w:rPr>
          <w:rFonts w:cs="Didot"/>
          <w:b/>
        </w:rPr>
        <w:t>WHISPER</w:t>
      </w:r>
      <w:r w:rsidR="00ED7924">
        <w:rPr>
          <w:rFonts w:cs="Didot"/>
          <w:b/>
        </w:rPr>
        <w:t xml:space="preserve"> (1 or 2)</w:t>
      </w:r>
      <w:r w:rsidRPr="00EF393B">
        <w:rPr>
          <w:rFonts w:cs="Didot"/>
          <w:b/>
        </w:rPr>
        <w:t>:</w:t>
      </w:r>
    </w:p>
    <w:p w14:paraId="2F553972" w14:textId="77777777" w:rsidR="00D95EDE" w:rsidRDefault="00D95EDE" w:rsidP="00D95EDE">
      <w:pPr>
        <w:ind w:left="720"/>
        <w:rPr>
          <w:rFonts w:cs="Didot"/>
        </w:rPr>
      </w:pPr>
      <w:r>
        <w:rPr>
          <w:rFonts w:cs="Didot"/>
        </w:rPr>
        <w:t>SPY TALK, SO ONLY THE PERSON NEXT TO YOU CAN HEAR</w:t>
      </w:r>
    </w:p>
    <w:p w14:paraId="738991AB" w14:textId="77777777" w:rsidR="00D95EDE" w:rsidRDefault="00D95EDE" w:rsidP="00D95EDE">
      <w:pPr>
        <w:ind w:left="720"/>
        <w:rPr>
          <w:rFonts w:cs="Didot"/>
        </w:rPr>
      </w:pPr>
    </w:p>
    <w:p w14:paraId="7FA6435B" w14:textId="18364BF9" w:rsidR="00D95EDE" w:rsidRPr="00EF393B" w:rsidRDefault="00D95EDE" w:rsidP="00D95EDE">
      <w:pPr>
        <w:ind w:left="720"/>
        <w:rPr>
          <w:rFonts w:cs="Didot"/>
          <w:b/>
        </w:rPr>
      </w:pPr>
      <w:r w:rsidRPr="00EF393B">
        <w:rPr>
          <w:rFonts w:cs="Didot"/>
          <w:b/>
        </w:rPr>
        <w:t>QUIET TALKING</w:t>
      </w:r>
      <w:r w:rsidR="00ED7924">
        <w:rPr>
          <w:rFonts w:cs="Didot"/>
          <w:b/>
        </w:rPr>
        <w:t xml:space="preserve"> (2 or 3)</w:t>
      </w:r>
      <w:r w:rsidRPr="00EF393B">
        <w:rPr>
          <w:rFonts w:cs="Didot"/>
          <w:b/>
        </w:rPr>
        <w:t>:</w:t>
      </w:r>
    </w:p>
    <w:p w14:paraId="2872EC2D" w14:textId="77777777" w:rsidR="00D95EDE" w:rsidRDefault="00D95EDE" w:rsidP="00D95EDE">
      <w:pPr>
        <w:ind w:left="720"/>
        <w:rPr>
          <w:rFonts w:cs="Didot"/>
        </w:rPr>
      </w:pPr>
      <w:r>
        <w:rPr>
          <w:rFonts w:cs="Didot"/>
        </w:rPr>
        <w:t>SO ONLY PEOPLE NEAR YOU CAN HEAR</w:t>
      </w:r>
    </w:p>
    <w:p w14:paraId="5BDB4666" w14:textId="77777777" w:rsidR="00D95EDE" w:rsidRDefault="00D95EDE" w:rsidP="00D95EDE">
      <w:pPr>
        <w:ind w:left="720"/>
        <w:rPr>
          <w:rFonts w:cs="Didot"/>
        </w:rPr>
      </w:pPr>
    </w:p>
    <w:p w14:paraId="06289EE9" w14:textId="76A812AA" w:rsidR="00D95EDE" w:rsidRPr="00EF393B" w:rsidRDefault="00D95EDE" w:rsidP="00D95EDE">
      <w:pPr>
        <w:ind w:left="720"/>
        <w:rPr>
          <w:rFonts w:cs="Didot"/>
          <w:b/>
        </w:rPr>
      </w:pPr>
      <w:r w:rsidRPr="00EF393B">
        <w:rPr>
          <w:rFonts w:cs="Didot"/>
          <w:b/>
        </w:rPr>
        <w:t>PRESENTATION VOICE</w:t>
      </w:r>
      <w:r w:rsidR="00ED7924">
        <w:rPr>
          <w:rFonts w:cs="Didot"/>
          <w:b/>
        </w:rPr>
        <w:t xml:space="preserve"> (3 or 4)</w:t>
      </w:r>
      <w:r w:rsidRPr="00EF393B">
        <w:rPr>
          <w:rFonts w:cs="Didot"/>
          <w:b/>
        </w:rPr>
        <w:t>:</w:t>
      </w:r>
    </w:p>
    <w:p w14:paraId="5F64FAAD" w14:textId="77777777" w:rsidR="00D95EDE" w:rsidRDefault="00D95EDE" w:rsidP="00D95EDE">
      <w:pPr>
        <w:ind w:left="720"/>
        <w:rPr>
          <w:rFonts w:cs="Didot"/>
        </w:rPr>
      </w:pPr>
      <w:r>
        <w:rPr>
          <w:rFonts w:cs="Didot"/>
        </w:rPr>
        <w:t>SO THE ENTIRE CLASS CAN HEAR YOU</w:t>
      </w:r>
    </w:p>
    <w:p w14:paraId="3FF1BB3B" w14:textId="77777777" w:rsidR="00D95EDE" w:rsidRDefault="00D95EDE" w:rsidP="00D95EDE">
      <w:pPr>
        <w:ind w:left="720"/>
        <w:rPr>
          <w:rFonts w:cs="Didot"/>
        </w:rPr>
      </w:pPr>
    </w:p>
    <w:p w14:paraId="37A88DFE" w14:textId="5A64D17E" w:rsidR="00D95EDE" w:rsidRPr="00EF393B" w:rsidRDefault="00D95EDE" w:rsidP="00D95EDE">
      <w:pPr>
        <w:ind w:left="720"/>
        <w:rPr>
          <w:rFonts w:cs="Didot"/>
          <w:b/>
        </w:rPr>
      </w:pPr>
      <w:r w:rsidRPr="00EF393B">
        <w:rPr>
          <w:rFonts w:cs="Didot"/>
          <w:b/>
        </w:rPr>
        <w:t>OUT</w:t>
      </w:r>
      <w:r>
        <w:rPr>
          <w:rFonts w:cs="Didot"/>
          <w:b/>
        </w:rPr>
        <w:t xml:space="preserve"> </w:t>
      </w:r>
      <w:r w:rsidRPr="00EF393B">
        <w:rPr>
          <w:rFonts w:cs="Didot"/>
          <w:b/>
        </w:rPr>
        <w:t>DOOR VOICE</w:t>
      </w:r>
      <w:r w:rsidR="00ED7924">
        <w:rPr>
          <w:rFonts w:cs="Didot"/>
          <w:b/>
        </w:rPr>
        <w:t xml:space="preserve"> (4 or 5)</w:t>
      </w:r>
      <w:r w:rsidRPr="00EF393B">
        <w:rPr>
          <w:rFonts w:cs="Didot"/>
          <w:b/>
        </w:rPr>
        <w:t>:</w:t>
      </w:r>
    </w:p>
    <w:p w14:paraId="585C0EA8" w14:textId="77777777" w:rsidR="00D95EDE" w:rsidRDefault="00D95EDE" w:rsidP="00D95EDE">
      <w:pPr>
        <w:ind w:left="720"/>
        <w:rPr>
          <w:rFonts w:cs="Didot"/>
        </w:rPr>
      </w:pPr>
      <w:r>
        <w:rPr>
          <w:rFonts w:cs="Didot"/>
        </w:rPr>
        <w:t>SO YOU CAN BE HEARD ON THE PLAYGROUND OR IN THE BACK OF THE THEATRE</w:t>
      </w:r>
    </w:p>
    <w:p w14:paraId="5EAB2483" w14:textId="77777777" w:rsidR="00D95EDE" w:rsidRPr="001B24AE" w:rsidRDefault="00D95EDE" w:rsidP="00D95EDE">
      <w:pPr>
        <w:rPr>
          <w:rFonts w:cs="Didot"/>
          <w:b/>
          <w:sz w:val="32"/>
          <w:szCs w:val="32"/>
        </w:rPr>
      </w:pPr>
      <w:r w:rsidRPr="001B24AE">
        <w:rPr>
          <w:rFonts w:cs="Didot"/>
          <w:b/>
          <w:sz w:val="32"/>
          <w:szCs w:val="32"/>
        </w:rPr>
        <w:t>Student Responses</w:t>
      </w:r>
    </w:p>
    <w:p w14:paraId="66A49B7E" w14:textId="77777777" w:rsidR="00D95EDE" w:rsidRPr="001B24AE" w:rsidRDefault="00D95EDE" w:rsidP="00D95EDE">
      <w:pPr>
        <w:rPr>
          <w:rFonts w:cs="Didot"/>
          <w:sz w:val="32"/>
          <w:szCs w:val="32"/>
        </w:rPr>
      </w:pPr>
    </w:p>
    <w:p w14:paraId="53EE0BCF" w14:textId="77777777" w:rsidR="00D95EDE" w:rsidRPr="007713E4" w:rsidRDefault="00D95EDE" w:rsidP="00D95EDE">
      <w:pPr>
        <w:rPr>
          <w:rFonts w:cs="Didot"/>
          <w:b/>
        </w:rPr>
      </w:pPr>
      <w:r w:rsidRPr="007713E4">
        <w:rPr>
          <w:rFonts w:cs="Didot"/>
          <w:b/>
        </w:rPr>
        <w:t>What is your response for students who say they are finished with their project?</w:t>
      </w:r>
    </w:p>
    <w:p w14:paraId="6E47F8A3" w14:textId="77777777" w:rsidR="00D95EDE" w:rsidRDefault="00D95EDE" w:rsidP="00D95EDE">
      <w:pPr>
        <w:rPr>
          <w:rFonts w:cs="Didot"/>
          <w:u w:val="single"/>
        </w:rPr>
      </w:pPr>
    </w:p>
    <w:p w14:paraId="5A1A6965" w14:textId="15F5A0AC" w:rsidR="00D95EDE" w:rsidRPr="00EB5471" w:rsidRDefault="00D95EDE" w:rsidP="009F57F6">
      <w:pPr>
        <w:pStyle w:val="ListParagraph"/>
        <w:numPr>
          <w:ilvl w:val="0"/>
          <w:numId w:val="19"/>
        </w:numPr>
        <w:rPr>
          <w:rFonts w:cs="Didot"/>
          <w:color w:val="FF0000"/>
        </w:rPr>
      </w:pPr>
      <w:r w:rsidRPr="00EB5471">
        <w:rPr>
          <w:rFonts w:cs="Didot"/>
        </w:rPr>
        <w:t xml:space="preserve">Students check their work against the </w:t>
      </w:r>
      <w:r w:rsidR="00623F42">
        <w:rPr>
          <w:rFonts w:cs="Didot"/>
        </w:rPr>
        <w:t>rubric.</w:t>
      </w:r>
    </w:p>
    <w:p w14:paraId="424A1BFC" w14:textId="77777777" w:rsidR="00D95EDE" w:rsidRPr="00EB5471" w:rsidRDefault="00D95EDE" w:rsidP="009F57F6">
      <w:pPr>
        <w:pStyle w:val="ListParagraph"/>
        <w:numPr>
          <w:ilvl w:val="0"/>
          <w:numId w:val="19"/>
        </w:numPr>
        <w:rPr>
          <w:rFonts w:cs="Didot"/>
        </w:rPr>
      </w:pPr>
      <w:r w:rsidRPr="00EB5471">
        <w:rPr>
          <w:rFonts w:cs="Didot"/>
        </w:rPr>
        <w:t>Students elaborate on a part of their work.  You may suggest that they find a way to add more detail to their work.</w:t>
      </w:r>
    </w:p>
    <w:p w14:paraId="302079A6" w14:textId="77777777" w:rsidR="00D95EDE" w:rsidRPr="00EB5471" w:rsidRDefault="00D95EDE" w:rsidP="009F57F6">
      <w:pPr>
        <w:pStyle w:val="ListParagraph"/>
        <w:numPr>
          <w:ilvl w:val="0"/>
          <w:numId w:val="19"/>
        </w:numPr>
        <w:rPr>
          <w:rFonts w:cs="Didot"/>
        </w:rPr>
      </w:pPr>
      <w:r w:rsidRPr="00EB5471">
        <w:rPr>
          <w:rFonts w:cs="Didot"/>
        </w:rPr>
        <w:t>Students write an artist’s statement about their work: Title, subject, medium/media, theme, idea or message, and inspiration.</w:t>
      </w:r>
    </w:p>
    <w:p w14:paraId="68E7ACBE" w14:textId="77777777" w:rsidR="00D95EDE" w:rsidRPr="00EB5471" w:rsidRDefault="00D95EDE" w:rsidP="009F57F6">
      <w:pPr>
        <w:pStyle w:val="ListParagraph"/>
        <w:numPr>
          <w:ilvl w:val="0"/>
          <w:numId w:val="19"/>
        </w:numPr>
        <w:rPr>
          <w:rFonts w:cs="Didot"/>
        </w:rPr>
      </w:pPr>
      <w:r w:rsidRPr="00EB5471">
        <w:rPr>
          <w:rFonts w:cs="Didot"/>
        </w:rPr>
        <w:t>Students may revise a part of their work.</w:t>
      </w:r>
    </w:p>
    <w:p w14:paraId="1ADAF441" w14:textId="77777777" w:rsidR="00D95EDE" w:rsidRDefault="00D95EDE" w:rsidP="00D95EDE">
      <w:pPr>
        <w:rPr>
          <w:rFonts w:cs="Didot"/>
          <w:u w:val="single"/>
        </w:rPr>
      </w:pPr>
    </w:p>
    <w:p w14:paraId="5CD9256C" w14:textId="77777777" w:rsidR="00D95EDE" w:rsidRDefault="00D95EDE" w:rsidP="00D95EDE">
      <w:pPr>
        <w:rPr>
          <w:rFonts w:cs="Didot"/>
          <w:u w:val="single"/>
        </w:rPr>
      </w:pPr>
    </w:p>
    <w:p w14:paraId="117D88D6" w14:textId="780A3203" w:rsidR="00D95EDE" w:rsidRPr="00C6645E" w:rsidRDefault="00D95EDE" w:rsidP="00D95EDE">
      <w:pPr>
        <w:rPr>
          <w:rFonts w:cs="Didot"/>
          <w:b/>
          <w:u w:val="single"/>
        </w:rPr>
      </w:pPr>
      <w:r w:rsidRPr="00C6645E">
        <w:rPr>
          <w:rFonts w:cs="Didot"/>
          <w:b/>
          <w:u w:val="single"/>
        </w:rPr>
        <w:t>VISUAL ART</w:t>
      </w:r>
      <w:r w:rsidR="00C6645E" w:rsidRPr="00C6645E">
        <w:rPr>
          <w:rFonts w:cs="Didot"/>
          <w:b/>
          <w:u w:val="single"/>
        </w:rPr>
        <w:t>S</w:t>
      </w:r>
    </w:p>
    <w:p w14:paraId="17F7431A" w14:textId="60D83078" w:rsidR="00D95EDE" w:rsidRPr="00C6645E" w:rsidRDefault="00623F42" w:rsidP="00D95EDE">
      <w:pPr>
        <w:rPr>
          <w:rFonts w:cs="Didot"/>
          <w:b/>
          <w:i/>
        </w:rPr>
      </w:pPr>
      <w:r w:rsidRPr="00C6645E">
        <w:rPr>
          <w:rFonts w:cs="Didot"/>
          <w:b/>
          <w:i/>
        </w:rPr>
        <w:t>Create, Re</w:t>
      </w:r>
      <w:r w:rsidR="00C6645E">
        <w:rPr>
          <w:rFonts w:cs="Didot"/>
          <w:b/>
          <w:i/>
        </w:rPr>
        <w:t>gard</w:t>
      </w:r>
      <w:r w:rsidRPr="00C6645E">
        <w:rPr>
          <w:rFonts w:cs="Didot"/>
          <w:b/>
          <w:i/>
        </w:rPr>
        <w:t>, Revise</w:t>
      </w:r>
    </w:p>
    <w:p w14:paraId="0B21AD25" w14:textId="77777777" w:rsidR="00623F42" w:rsidRPr="00623F42" w:rsidRDefault="00623F42" w:rsidP="00D95EDE">
      <w:pPr>
        <w:rPr>
          <w:rFonts w:cs="Didot"/>
        </w:rPr>
      </w:pPr>
    </w:p>
    <w:p w14:paraId="03D5E942" w14:textId="77777777" w:rsidR="00D95EDE" w:rsidRDefault="00D95EDE" w:rsidP="00D95EDE">
      <w:pPr>
        <w:rPr>
          <w:rFonts w:cs="Didot"/>
        </w:rPr>
      </w:pPr>
      <w:r w:rsidRPr="007713E4">
        <w:rPr>
          <w:rFonts w:cs="Didot"/>
          <w:b/>
        </w:rPr>
        <w:t>Revision:</w:t>
      </w:r>
      <w:r>
        <w:rPr>
          <w:rFonts w:cs="Didot"/>
        </w:rPr>
        <w:t xml:space="preserve"> Look at your artwork from a distance.  Is there a part you want to change, emphasize, or redo?  Is there a part of your work that needs more to fit </w:t>
      </w:r>
      <w:r w:rsidRPr="006257B7">
        <w:rPr>
          <w:rFonts w:cs="Didot"/>
        </w:rPr>
        <w:t>the criteria for success</w:t>
      </w:r>
      <w:r>
        <w:rPr>
          <w:rFonts w:cs="Didot"/>
        </w:rPr>
        <w:t>?</w:t>
      </w:r>
    </w:p>
    <w:p w14:paraId="40622DEB" w14:textId="77777777" w:rsidR="00D95EDE" w:rsidRDefault="00D95EDE" w:rsidP="00D95EDE">
      <w:pPr>
        <w:rPr>
          <w:rFonts w:cs="Didot"/>
        </w:rPr>
      </w:pPr>
    </w:p>
    <w:p w14:paraId="118858E8" w14:textId="77777777" w:rsidR="00D95EDE" w:rsidRDefault="00D95EDE" w:rsidP="00D95EDE">
      <w:pPr>
        <w:rPr>
          <w:rFonts w:cs="Didot"/>
        </w:rPr>
      </w:pPr>
      <w:r w:rsidRPr="007713E4">
        <w:rPr>
          <w:rFonts w:cs="Didot"/>
          <w:b/>
        </w:rPr>
        <w:t>Elaboration:</w:t>
      </w:r>
      <w:r>
        <w:rPr>
          <w:rFonts w:cs="Didot"/>
        </w:rPr>
        <w:t xml:space="preserve"> Look at your artwork from a distance.  Look for areas or parts that need more line, color, shape, shading, emphasis, repetition, definition etc. to make your work more successful.</w:t>
      </w:r>
    </w:p>
    <w:p w14:paraId="36C7692A" w14:textId="77777777" w:rsidR="00D95EDE" w:rsidRDefault="00D95EDE" w:rsidP="00D95EDE">
      <w:pPr>
        <w:rPr>
          <w:rFonts w:cs="Didot"/>
        </w:rPr>
      </w:pPr>
    </w:p>
    <w:p w14:paraId="1B1A4288" w14:textId="77777777" w:rsidR="00D95EDE" w:rsidRDefault="00D95EDE" w:rsidP="00D95EDE">
      <w:pPr>
        <w:rPr>
          <w:rFonts w:cs="Didot"/>
        </w:rPr>
      </w:pPr>
    </w:p>
    <w:p w14:paraId="59771FD1" w14:textId="77777777" w:rsidR="00D95EDE" w:rsidRPr="00C6645E" w:rsidRDefault="00D95EDE" w:rsidP="00D95EDE">
      <w:pPr>
        <w:rPr>
          <w:rFonts w:cs="Didot"/>
          <w:b/>
          <w:u w:val="single"/>
        </w:rPr>
      </w:pPr>
      <w:r w:rsidRPr="00C6645E">
        <w:rPr>
          <w:rFonts w:cs="Didot"/>
          <w:b/>
          <w:u w:val="single"/>
        </w:rPr>
        <w:t>PERFORMING ARTS</w:t>
      </w:r>
    </w:p>
    <w:p w14:paraId="4A0C688C" w14:textId="54D4F108" w:rsidR="00D95EDE" w:rsidRPr="00C6645E" w:rsidRDefault="00623F42" w:rsidP="00D95EDE">
      <w:pPr>
        <w:rPr>
          <w:rFonts w:cs="Didot"/>
          <w:i/>
        </w:rPr>
      </w:pPr>
      <w:r w:rsidRPr="00C6645E">
        <w:rPr>
          <w:rFonts w:cs="Didot"/>
          <w:b/>
          <w:i/>
        </w:rPr>
        <w:t>Create, Perform, Revise</w:t>
      </w:r>
    </w:p>
    <w:p w14:paraId="082FA151" w14:textId="77777777" w:rsidR="00623F42" w:rsidRPr="00623F42" w:rsidRDefault="00623F42" w:rsidP="00D95EDE">
      <w:pPr>
        <w:rPr>
          <w:rFonts w:cs="Didot"/>
        </w:rPr>
      </w:pPr>
    </w:p>
    <w:p w14:paraId="5913919C" w14:textId="6EA62C9B" w:rsidR="00D95EDE" w:rsidRDefault="00D95EDE" w:rsidP="00D95EDE">
      <w:pPr>
        <w:rPr>
          <w:rFonts w:cs="Didot"/>
        </w:rPr>
      </w:pPr>
      <w:r w:rsidRPr="007713E4">
        <w:rPr>
          <w:rFonts w:cs="Didot"/>
          <w:b/>
        </w:rPr>
        <w:t>Revision:</w:t>
      </w:r>
      <w:r>
        <w:rPr>
          <w:rFonts w:cs="Didot"/>
        </w:rPr>
        <w:t xml:space="preserve"> Is there a part of your performance you could clarify or change?  Is there a part of your performance you could revise to better meet the </w:t>
      </w:r>
      <w:r w:rsidR="00C6645E">
        <w:rPr>
          <w:rFonts w:cs="Didot"/>
        </w:rPr>
        <w:t xml:space="preserve">rubric </w:t>
      </w:r>
      <w:r w:rsidRPr="006257B7">
        <w:rPr>
          <w:rFonts w:cs="Didot"/>
        </w:rPr>
        <w:t xml:space="preserve">criteria </w:t>
      </w:r>
      <w:r>
        <w:rPr>
          <w:rFonts w:cs="Didot"/>
        </w:rPr>
        <w:t>for the project?</w:t>
      </w:r>
    </w:p>
    <w:p w14:paraId="5EC5E3D6" w14:textId="77777777" w:rsidR="00D95EDE" w:rsidRDefault="00D95EDE" w:rsidP="00D95EDE">
      <w:pPr>
        <w:rPr>
          <w:rFonts w:cs="Didot"/>
        </w:rPr>
      </w:pPr>
    </w:p>
    <w:p w14:paraId="68C28499" w14:textId="77777777" w:rsidR="00D95EDE" w:rsidRDefault="00D95EDE" w:rsidP="00D95EDE">
      <w:pPr>
        <w:rPr>
          <w:rFonts w:cs="Didot"/>
        </w:rPr>
      </w:pPr>
      <w:r w:rsidRPr="007713E4">
        <w:rPr>
          <w:rFonts w:cs="Didot"/>
          <w:b/>
        </w:rPr>
        <w:t>Elaboration:</w:t>
      </w:r>
      <w:r>
        <w:rPr>
          <w:rFonts w:cs="Didot"/>
        </w:rPr>
        <w:t xml:space="preserve"> Is there a part of your performance when you can add more detail or emphasis?</w:t>
      </w:r>
    </w:p>
    <w:p w14:paraId="0965C517" w14:textId="77777777" w:rsidR="00D95EDE" w:rsidRDefault="00D95EDE" w:rsidP="00D95EDE">
      <w:pPr>
        <w:rPr>
          <w:rFonts w:cs="Didot"/>
        </w:rPr>
      </w:pPr>
    </w:p>
    <w:p w14:paraId="2046BF3A" w14:textId="77777777" w:rsidR="00D95EDE" w:rsidRDefault="00D95EDE" w:rsidP="00D95EDE">
      <w:pPr>
        <w:rPr>
          <w:rFonts w:cs="Didot"/>
        </w:rPr>
      </w:pPr>
    </w:p>
    <w:p w14:paraId="5522CC91" w14:textId="77777777" w:rsidR="00D95EDE" w:rsidRPr="00EB5471" w:rsidRDefault="00D95EDE" w:rsidP="00D95EDE">
      <w:pPr>
        <w:rPr>
          <w:rFonts w:cs="Didot"/>
          <w:b/>
        </w:rPr>
      </w:pPr>
      <w:r w:rsidRPr="00EB5471">
        <w:rPr>
          <w:rFonts w:cs="Didot"/>
          <w:b/>
        </w:rPr>
        <w:t>What do you do when students compare their work to others in a negative way, or ask you if their work is good?</w:t>
      </w:r>
    </w:p>
    <w:p w14:paraId="330EAEDE" w14:textId="77777777" w:rsidR="00D95EDE" w:rsidRDefault="00D95EDE" w:rsidP="00D95EDE">
      <w:pPr>
        <w:rPr>
          <w:rFonts w:cs="Didot"/>
        </w:rPr>
      </w:pPr>
    </w:p>
    <w:p w14:paraId="55574C78" w14:textId="757FF460" w:rsidR="00D95EDE" w:rsidRDefault="00D95EDE" w:rsidP="00D95EDE">
      <w:pPr>
        <w:rPr>
          <w:rFonts w:cs="Didot"/>
        </w:rPr>
      </w:pPr>
      <w:r>
        <w:rPr>
          <w:rFonts w:cs="Didot"/>
        </w:rPr>
        <w:t xml:space="preserve">Refer students to the </w:t>
      </w:r>
      <w:r w:rsidR="00623F42">
        <w:rPr>
          <w:rFonts w:cs="Didot"/>
        </w:rPr>
        <w:t>rubric.</w:t>
      </w:r>
      <w:r>
        <w:rPr>
          <w:rFonts w:cs="Didot"/>
        </w:rPr>
        <w:t xml:space="preserve">  If they can find all of the attributes for success in their work, then their work is successful.  Then ask the student if her or she thinks the work is successful according to the criteria.</w:t>
      </w:r>
    </w:p>
    <w:p w14:paraId="111D7EEC" w14:textId="77777777" w:rsidR="00D95EDE" w:rsidRDefault="00D95EDE" w:rsidP="00D95EDE">
      <w:pPr>
        <w:rPr>
          <w:rFonts w:cs="Didot"/>
        </w:rPr>
      </w:pPr>
      <w:r>
        <w:rPr>
          <w:rFonts w:cs="Didot"/>
        </w:rPr>
        <w:br w:type="page"/>
      </w:r>
    </w:p>
    <w:p w14:paraId="339AE9B8" w14:textId="77777777" w:rsidR="00D95EDE" w:rsidRPr="00B53AB1" w:rsidRDefault="00D95EDE" w:rsidP="00D95EDE">
      <w:pPr>
        <w:rPr>
          <w:rFonts w:cs="Didot"/>
          <w:b/>
          <w:sz w:val="32"/>
          <w:szCs w:val="32"/>
        </w:rPr>
      </w:pPr>
      <w:r w:rsidRPr="00B53AB1">
        <w:rPr>
          <w:rFonts w:cs="Didot"/>
          <w:b/>
          <w:sz w:val="32"/>
          <w:szCs w:val="32"/>
        </w:rPr>
        <w:t>Materials and Space Management</w:t>
      </w:r>
    </w:p>
    <w:p w14:paraId="59050458" w14:textId="77777777" w:rsidR="00D95EDE" w:rsidRDefault="00D95EDE" w:rsidP="00D95EDE">
      <w:pPr>
        <w:rPr>
          <w:rFonts w:cs="Didot"/>
        </w:rPr>
      </w:pPr>
    </w:p>
    <w:p w14:paraId="30848F44" w14:textId="77777777" w:rsidR="00D95EDE" w:rsidRDefault="00D95EDE" w:rsidP="00D95EDE">
      <w:pPr>
        <w:rPr>
          <w:rFonts w:cs="Didot"/>
        </w:rPr>
      </w:pPr>
      <w:r>
        <w:rPr>
          <w:rFonts w:cs="Didot"/>
        </w:rPr>
        <w:t>Managing materials efficiently and effectively and organizing space use is a vital part of a lesson.  Inefficient management can stop the best planned lesson in its tracks and result in students not learning what you wanted them to learn.</w:t>
      </w:r>
    </w:p>
    <w:p w14:paraId="687901BC" w14:textId="77777777" w:rsidR="00D95EDE" w:rsidRDefault="00D95EDE" w:rsidP="00D95EDE">
      <w:pPr>
        <w:rPr>
          <w:rFonts w:cs="Didot"/>
        </w:rPr>
      </w:pPr>
    </w:p>
    <w:p w14:paraId="054487EE" w14:textId="77777777" w:rsidR="00D95EDE" w:rsidRPr="00E7573E" w:rsidRDefault="00D95EDE" w:rsidP="00D95EDE">
      <w:pPr>
        <w:rPr>
          <w:rFonts w:cs="Didot"/>
          <w:b/>
        </w:rPr>
      </w:pPr>
      <w:r w:rsidRPr="00E7573E">
        <w:rPr>
          <w:rFonts w:cs="Didot"/>
          <w:b/>
        </w:rPr>
        <w:t>Planning</w:t>
      </w:r>
    </w:p>
    <w:p w14:paraId="311F67E4" w14:textId="77777777" w:rsidR="00D95EDE" w:rsidRDefault="00D95EDE" w:rsidP="00D95EDE">
      <w:pPr>
        <w:rPr>
          <w:rFonts w:cs="Didot"/>
        </w:rPr>
      </w:pPr>
      <w:r>
        <w:rPr>
          <w:rFonts w:cs="Didot"/>
        </w:rPr>
        <w:t>List all materials for your lesson, including pencils, paper, glue; all materials you could expect teachers to have on hand.  Don’t assume these are available.  Check with teachers to see what they have on hand before arriving at a school.  Assemble all materials and plan on how transport them compactly at the school so you don’t have to run back and forth to your car.</w:t>
      </w:r>
    </w:p>
    <w:p w14:paraId="1CE152AC" w14:textId="77777777" w:rsidR="00D95EDE" w:rsidRDefault="00D95EDE" w:rsidP="00D95EDE">
      <w:pPr>
        <w:rPr>
          <w:rFonts w:cs="Didot"/>
        </w:rPr>
      </w:pPr>
    </w:p>
    <w:p w14:paraId="0B2D56D8" w14:textId="77777777" w:rsidR="00D95EDE" w:rsidRDefault="00D95EDE" w:rsidP="00D95EDE">
      <w:pPr>
        <w:rPr>
          <w:rFonts w:cs="Didot"/>
        </w:rPr>
      </w:pPr>
      <w:r>
        <w:rPr>
          <w:rFonts w:cs="Didot"/>
        </w:rPr>
        <w:t>Some classrooms will not have projectors or other technology you plan on using.  Check with the school and teachers about what is available.  Plan on bringing your own laptop, projector, speakers, and music systems, or make arrangements with NCAIP personnel.</w:t>
      </w:r>
    </w:p>
    <w:p w14:paraId="65696572" w14:textId="77777777" w:rsidR="00D95EDE" w:rsidRDefault="00D95EDE" w:rsidP="00D95EDE">
      <w:pPr>
        <w:rPr>
          <w:rFonts w:cs="Didot"/>
        </w:rPr>
      </w:pPr>
    </w:p>
    <w:p w14:paraId="1765C379" w14:textId="77777777" w:rsidR="00D95EDE" w:rsidRDefault="00D95EDE" w:rsidP="00D95EDE">
      <w:pPr>
        <w:rPr>
          <w:rFonts w:cs="Didot"/>
        </w:rPr>
      </w:pPr>
      <w:r>
        <w:rPr>
          <w:rFonts w:cs="Didot"/>
        </w:rPr>
        <w:t>Ask the teacher where to set up materials in the classroom before arriving at the school.  Plan on arriving early so you can enter the classroom and set up materials before your lesson.  Make sure the placement of materials is easy to access from all parts of the room.  Let the teacher know if you need access to water (for painting, clean up, etc.)  If space is needed for movement make arrangements with the teacher about how desks and chairs will be moved, or about how to arrange for an alternative space (such as an empty classroom or the multipurpose room stage).</w:t>
      </w:r>
    </w:p>
    <w:p w14:paraId="3608B281" w14:textId="77777777" w:rsidR="00D95EDE" w:rsidRDefault="00D95EDE" w:rsidP="00D95EDE">
      <w:pPr>
        <w:rPr>
          <w:rFonts w:cs="Didot"/>
          <w:b/>
          <w:sz w:val="32"/>
          <w:szCs w:val="32"/>
        </w:rPr>
      </w:pPr>
      <w:r>
        <w:rPr>
          <w:rFonts w:cs="Didot"/>
          <w:b/>
          <w:sz w:val="32"/>
          <w:szCs w:val="32"/>
        </w:rPr>
        <w:br w:type="page"/>
      </w:r>
    </w:p>
    <w:p w14:paraId="06B4C586" w14:textId="77777777" w:rsidR="00D95EDE" w:rsidRPr="00B53AB1" w:rsidRDefault="00D95EDE" w:rsidP="00D95EDE">
      <w:pPr>
        <w:rPr>
          <w:rFonts w:cs="Didot"/>
          <w:b/>
          <w:sz w:val="32"/>
          <w:szCs w:val="32"/>
        </w:rPr>
      </w:pPr>
      <w:r w:rsidRPr="00B53AB1">
        <w:rPr>
          <w:rFonts w:cs="Didot"/>
          <w:b/>
          <w:sz w:val="32"/>
          <w:szCs w:val="32"/>
        </w:rPr>
        <w:t>Getting and Returning Materials</w:t>
      </w:r>
    </w:p>
    <w:p w14:paraId="600A642B" w14:textId="77777777" w:rsidR="00D95EDE" w:rsidRDefault="00D95EDE" w:rsidP="00D95EDE">
      <w:pPr>
        <w:rPr>
          <w:rFonts w:cs="Didot"/>
        </w:rPr>
      </w:pPr>
    </w:p>
    <w:p w14:paraId="09B1B232" w14:textId="77777777" w:rsidR="00D95EDE" w:rsidRDefault="00D95EDE" w:rsidP="00D95EDE">
      <w:pPr>
        <w:rPr>
          <w:rFonts w:cs="Didot"/>
        </w:rPr>
      </w:pPr>
      <w:r>
        <w:rPr>
          <w:rFonts w:cs="Didot"/>
        </w:rPr>
        <w:t>An efficient way to pass out and return materials is to create cooperative groups of students (groups of four work well), and assign jobs to each student in the group.  The assignments should rotate through the cooperative groups.</w:t>
      </w:r>
    </w:p>
    <w:p w14:paraId="010DE336" w14:textId="77777777" w:rsidR="00D95EDE" w:rsidRDefault="00D95EDE" w:rsidP="00D95EDE">
      <w:pPr>
        <w:rPr>
          <w:rFonts w:cs="Didot"/>
        </w:rPr>
      </w:pPr>
    </w:p>
    <w:p w14:paraId="0CD24731" w14:textId="77777777" w:rsidR="00D95EDE" w:rsidRDefault="00D95EDE" w:rsidP="00D95EDE">
      <w:pPr>
        <w:rPr>
          <w:rFonts w:cs="Didot"/>
        </w:rPr>
      </w:pPr>
      <w:r>
        <w:rPr>
          <w:rFonts w:cs="Didot"/>
        </w:rPr>
        <w:t xml:space="preserve">One student is the </w:t>
      </w:r>
      <w:r w:rsidRPr="00B53AB1">
        <w:rPr>
          <w:rFonts w:cs="Didot"/>
          <w:b/>
        </w:rPr>
        <w:t>Materials Manager</w:t>
      </w:r>
      <w:r>
        <w:rPr>
          <w:rFonts w:cs="Didot"/>
        </w:rPr>
        <w:t xml:space="preserve"> and is the only student in each group allowed out of their seat.  When given the direction, the Materials Manager goes to the materials are in the classroom and gathers what each students needs in that group.  This student returns all materials to the material are when given that direction.</w:t>
      </w:r>
    </w:p>
    <w:p w14:paraId="7A01DB98" w14:textId="77777777" w:rsidR="00D95EDE" w:rsidRDefault="00D95EDE" w:rsidP="00D95EDE">
      <w:pPr>
        <w:rPr>
          <w:rFonts w:cs="Didot"/>
        </w:rPr>
      </w:pPr>
    </w:p>
    <w:p w14:paraId="345255C9" w14:textId="77777777" w:rsidR="00D95EDE" w:rsidRDefault="00D95EDE" w:rsidP="00D95EDE">
      <w:pPr>
        <w:rPr>
          <w:rFonts w:cs="Didot"/>
        </w:rPr>
      </w:pPr>
      <w:r>
        <w:rPr>
          <w:rFonts w:cs="Didot"/>
        </w:rPr>
        <w:t xml:space="preserve">One student is the </w:t>
      </w:r>
      <w:r w:rsidRPr="00B53AB1">
        <w:rPr>
          <w:rFonts w:cs="Didot"/>
          <w:b/>
        </w:rPr>
        <w:t>Time Manager</w:t>
      </w:r>
      <w:r>
        <w:rPr>
          <w:rFonts w:cs="Didot"/>
        </w:rPr>
        <w:t xml:space="preserve"> and keeps track of how much time is left for a given activity.  This person reminds students to stay on task so that all will be able to finish the activity.</w:t>
      </w:r>
    </w:p>
    <w:p w14:paraId="55B1D01E" w14:textId="77777777" w:rsidR="00D95EDE" w:rsidRDefault="00D95EDE" w:rsidP="00D95EDE">
      <w:pPr>
        <w:rPr>
          <w:rFonts w:cs="Didot"/>
        </w:rPr>
      </w:pPr>
    </w:p>
    <w:p w14:paraId="2189EF69" w14:textId="77777777" w:rsidR="00D95EDE" w:rsidRDefault="00D95EDE" w:rsidP="00D95EDE">
      <w:pPr>
        <w:rPr>
          <w:rFonts w:cs="Didot"/>
        </w:rPr>
      </w:pPr>
      <w:r>
        <w:rPr>
          <w:rFonts w:cs="Didot"/>
        </w:rPr>
        <w:t xml:space="preserve">One student is the </w:t>
      </w:r>
      <w:r w:rsidRPr="00DA5BAA">
        <w:rPr>
          <w:rFonts w:cs="Didot"/>
          <w:b/>
        </w:rPr>
        <w:t>Encourager</w:t>
      </w:r>
      <w:r>
        <w:rPr>
          <w:rFonts w:cs="Didot"/>
        </w:rPr>
        <w:t>.  This student tells students that they can do the job especially if another student is having difficulty.  This job entails giving positive feedback about accomplishing the goals.</w:t>
      </w:r>
    </w:p>
    <w:p w14:paraId="43B240D2" w14:textId="77777777" w:rsidR="00D95EDE" w:rsidRDefault="00D95EDE" w:rsidP="00D95EDE">
      <w:pPr>
        <w:rPr>
          <w:rFonts w:cs="Didot"/>
        </w:rPr>
      </w:pPr>
    </w:p>
    <w:p w14:paraId="286DA28A" w14:textId="77777777" w:rsidR="00D95EDE" w:rsidRDefault="00D95EDE" w:rsidP="00D95EDE">
      <w:pPr>
        <w:rPr>
          <w:rFonts w:cs="Didot"/>
        </w:rPr>
      </w:pPr>
      <w:r>
        <w:rPr>
          <w:rFonts w:cs="Didot"/>
        </w:rPr>
        <w:t xml:space="preserve">One student is the </w:t>
      </w:r>
      <w:r w:rsidRPr="00DA5BAA">
        <w:rPr>
          <w:rFonts w:cs="Didot"/>
          <w:b/>
        </w:rPr>
        <w:t>Facilitator</w:t>
      </w:r>
      <w:r>
        <w:rPr>
          <w:rFonts w:cs="Didot"/>
        </w:rPr>
        <w:t>.  This student repeats directions, answers questions, and makes sure student understand what they are supposed to do.</w:t>
      </w:r>
    </w:p>
    <w:p w14:paraId="11015157" w14:textId="77777777" w:rsidR="00D95EDE" w:rsidRDefault="00D95EDE" w:rsidP="00D95EDE">
      <w:pPr>
        <w:rPr>
          <w:rFonts w:cs="Didot"/>
        </w:rPr>
      </w:pPr>
    </w:p>
    <w:p w14:paraId="7A9A3BD6" w14:textId="77777777" w:rsidR="00D95EDE" w:rsidRDefault="00D95EDE" w:rsidP="00D95EDE">
      <w:pPr>
        <w:rPr>
          <w:rFonts w:cs="Didot"/>
        </w:rPr>
      </w:pPr>
    </w:p>
    <w:p w14:paraId="09F67AA7" w14:textId="77777777" w:rsidR="00D95EDE" w:rsidRDefault="00D95EDE" w:rsidP="00D95EDE">
      <w:pPr>
        <w:rPr>
          <w:rFonts w:cs="Didot"/>
        </w:rPr>
      </w:pPr>
      <w:r>
        <w:rPr>
          <w:rFonts w:cs="Didot"/>
        </w:rPr>
        <w:t xml:space="preserve">If you choose to do so, you could print out the job cards (below).  One set of four for each group.  Each group’s cards might be printed on different colored paper.  If so, create eight sets in case you are in a class of thirty or so students.  If you have a group of less than four, make sure that the smaller group has a Materials Manager and a Facilitator.  The other jobs can be shared.  Other roles for students may include </w:t>
      </w:r>
      <w:r w:rsidRPr="00DA5BAA">
        <w:rPr>
          <w:rFonts w:cs="Didot"/>
          <w:b/>
        </w:rPr>
        <w:t>Reporter</w:t>
      </w:r>
      <w:r>
        <w:rPr>
          <w:rFonts w:cs="Didot"/>
        </w:rPr>
        <w:t xml:space="preserve"> and </w:t>
      </w:r>
      <w:r w:rsidRPr="00DA5BAA">
        <w:rPr>
          <w:rFonts w:cs="Didot"/>
          <w:b/>
        </w:rPr>
        <w:t>Writer</w:t>
      </w:r>
      <w:r>
        <w:rPr>
          <w:rFonts w:cs="Didot"/>
        </w:rPr>
        <w:t>.</w:t>
      </w:r>
    </w:p>
    <w:p w14:paraId="4FCC2086" w14:textId="77777777" w:rsidR="00D95EDE" w:rsidRDefault="00D95EDE" w:rsidP="00D95EDE">
      <w:pPr>
        <w:rPr>
          <w:rFonts w:cs="Didot"/>
        </w:rPr>
      </w:pPr>
    </w:p>
    <w:p w14:paraId="650895EF" w14:textId="77777777" w:rsidR="00D95EDE" w:rsidRDefault="00D95EDE" w:rsidP="00D95EDE">
      <w:pPr>
        <w:rPr>
          <w:rFonts w:cs="Didot"/>
        </w:rPr>
      </w:pPr>
      <w:r>
        <w:rPr>
          <w:rFonts w:cs="Didot"/>
        </w:rPr>
        <w:t>Reminder: You must model the behavior required for the cooperative jobs.  Giving oral directions is not enough; you must explain and model your expectations for student behavior.  Make sure students understand what each role looks like and sounds like.</w:t>
      </w:r>
    </w:p>
    <w:p w14:paraId="156CE930" w14:textId="77777777" w:rsidR="00D95EDE" w:rsidRDefault="00D95EDE" w:rsidP="00D95EDE">
      <w:pPr>
        <w:rPr>
          <w:rFonts w:cs="Didot"/>
        </w:rPr>
      </w:pPr>
      <w:r>
        <w:rPr>
          <w:rFonts w:cs="Didot"/>
        </w:rPr>
        <w:br w:type="page"/>
      </w:r>
    </w:p>
    <w:p w14:paraId="0E3A977B" w14:textId="77777777" w:rsidR="00D95EDE" w:rsidRDefault="00D95EDE" w:rsidP="00D95EDE">
      <w:pPr>
        <w:rPr>
          <w:rFonts w:cs="Didot"/>
        </w:rPr>
      </w:pPr>
    </w:p>
    <w:tbl>
      <w:tblPr>
        <w:tblStyle w:val="TableGrid"/>
        <w:tblW w:w="0" w:type="auto"/>
        <w:tblLook w:val="04A0" w:firstRow="1" w:lastRow="0" w:firstColumn="1" w:lastColumn="0" w:noHBand="0" w:noVBand="1"/>
      </w:tblPr>
      <w:tblGrid>
        <w:gridCol w:w="4428"/>
        <w:gridCol w:w="4428"/>
      </w:tblGrid>
      <w:tr w:rsidR="00D95EDE" w14:paraId="51E37205" w14:textId="77777777" w:rsidTr="002E32BD">
        <w:tc>
          <w:tcPr>
            <w:tcW w:w="4428" w:type="dxa"/>
            <w:shd w:val="clear" w:color="auto" w:fill="D9D9D9"/>
          </w:tcPr>
          <w:p w14:paraId="78D1F045" w14:textId="77777777" w:rsidR="00D95EDE" w:rsidRPr="003314E5" w:rsidRDefault="00D95EDE" w:rsidP="002E32BD">
            <w:pPr>
              <w:jc w:val="center"/>
              <w:rPr>
                <w:rFonts w:cs="Didot"/>
                <w:b/>
                <w:sz w:val="40"/>
                <w:szCs w:val="40"/>
              </w:rPr>
            </w:pPr>
            <w:r w:rsidRPr="003314E5">
              <w:rPr>
                <w:rFonts w:cs="Didot"/>
                <w:b/>
                <w:sz w:val="40"/>
                <w:szCs w:val="40"/>
              </w:rPr>
              <w:t>Materials Manager</w:t>
            </w:r>
          </w:p>
        </w:tc>
        <w:tc>
          <w:tcPr>
            <w:tcW w:w="4428" w:type="dxa"/>
            <w:shd w:val="clear" w:color="auto" w:fill="D9D9D9"/>
          </w:tcPr>
          <w:p w14:paraId="28FB75D0" w14:textId="77777777" w:rsidR="00D95EDE" w:rsidRPr="003314E5" w:rsidRDefault="00D95EDE" w:rsidP="002E32BD">
            <w:pPr>
              <w:jc w:val="center"/>
              <w:rPr>
                <w:rFonts w:cs="Didot"/>
                <w:b/>
                <w:sz w:val="40"/>
                <w:szCs w:val="40"/>
              </w:rPr>
            </w:pPr>
            <w:r w:rsidRPr="003314E5">
              <w:rPr>
                <w:rFonts w:cs="Didot"/>
                <w:b/>
                <w:sz w:val="40"/>
                <w:szCs w:val="40"/>
              </w:rPr>
              <w:t>Time Manager</w:t>
            </w:r>
          </w:p>
        </w:tc>
      </w:tr>
      <w:tr w:rsidR="00D95EDE" w14:paraId="50DD4AD2" w14:textId="77777777" w:rsidTr="002E32BD">
        <w:tc>
          <w:tcPr>
            <w:tcW w:w="4428" w:type="dxa"/>
            <w:tcBorders>
              <w:bottom w:val="single" w:sz="4" w:space="0" w:color="auto"/>
            </w:tcBorders>
          </w:tcPr>
          <w:p w14:paraId="1D9A1245" w14:textId="77777777" w:rsidR="00D95EDE" w:rsidRPr="00B8530D" w:rsidRDefault="00D95EDE" w:rsidP="002E32BD">
            <w:pPr>
              <w:rPr>
                <w:rFonts w:cs="Didot"/>
                <w:sz w:val="28"/>
                <w:szCs w:val="28"/>
              </w:rPr>
            </w:pPr>
          </w:p>
          <w:p w14:paraId="3ABB9C7C" w14:textId="77777777" w:rsidR="00D95EDE" w:rsidRPr="00B8530D" w:rsidRDefault="00D95EDE" w:rsidP="009F57F6">
            <w:pPr>
              <w:pStyle w:val="ListParagraph"/>
              <w:numPr>
                <w:ilvl w:val="0"/>
                <w:numId w:val="12"/>
              </w:numPr>
              <w:rPr>
                <w:rFonts w:cs="Didot"/>
                <w:sz w:val="28"/>
                <w:szCs w:val="28"/>
              </w:rPr>
            </w:pPr>
            <w:r w:rsidRPr="00B8530D">
              <w:rPr>
                <w:rFonts w:cs="Didot"/>
                <w:sz w:val="28"/>
                <w:szCs w:val="28"/>
              </w:rPr>
              <w:t>Get materials for each person in your group.</w:t>
            </w:r>
          </w:p>
          <w:p w14:paraId="4A6F1C76" w14:textId="77777777" w:rsidR="00D95EDE" w:rsidRPr="00B8530D" w:rsidRDefault="00D95EDE" w:rsidP="009F57F6">
            <w:pPr>
              <w:pStyle w:val="ListParagraph"/>
              <w:numPr>
                <w:ilvl w:val="0"/>
                <w:numId w:val="12"/>
              </w:numPr>
              <w:rPr>
                <w:rFonts w:cs="Didot"/>
                <w:sz w:val="28"/>
                <w:szCs w:val="28"/>
              </w:rPr>
            </w:pPr>
            <w:r w:rsidRPr="00B8530D">
              <w:rPr>
                <w:rFonts w:cs="Didot"/>
                <w:sz w:val="28"/>
                <w:szCs w:val="28"/>
              </w:rPr>
              <w:t>Return materials for each person in your group.</w:t>
            </w:r>
          </w:p>
          <w:p w14:paraId="23A3A56C" w14:textId="77777777" w:rsidR="00D95EDE" w:rsidRPr="00B8530D" w:rsidRDefault="00D95EDE" w:rsidP="009F57F6">
            <w:pPr>
              <w:pStyle w:val="ListParagraph"/>
              <w:numPr>
                <w:ilvl w:val="0"/>
                <w:numId w:val="12"/>
              </w:numPr>
              <w:rPr>
                <w:rFonts w:cs="Didot"/>
                <w:sz w:val="28"/>
                <w:szCs w:val="28"/>
              </w:rPr>
            </w:pPr>
            <w:r w:rsidRPr="00B8530D">
              <w:rPr>
                <w:rFonts w:cs="Didot"/>
                <w:sz w:val="28"/>
                <w:szCs w:val="28"/>
              </w:rPr>
              <w:t>Clean up area.</w:t>
            </w:r>
          </w:p>
          <w:p w14:paraId="580DEFCF" w14:textId="77777777" w:rsidR="00D95EDE" w:rsidRPr="00B8530D" w:rsidRDefault="00D95EDE" w:rsidP="009F57F6">
            <w:pPr>
              <w:pStyle w:val="ListParagraph"/>
              <w:numPr>
                <w:ilvl w:val="0"/>
                <w:numId w:val="12"/>
              </w:numPr>
              <w:rPr>
                <w:rFonts w:cs="Didot"/>
                <w:sz w:val="28"/>
                <w:szCs w:val="28"/>
              </w:rPr>
            </w:pPr>
            <w:r w:rsidRPr="00B8530D">
              <w:rPr>
                <w:rFonts w:cs="Didot"/>
                <w:sz w:val="28"/>
                <w:szCs w:val="28"/>
              </w:rPr>
              <w:t>Recycle and/or throw away trash.</w:t>
            </w:r>
          </w:p>
          <w:p w14:paraId="29B5AE4B" w14:textId="77777777" w:rsidR="00D95EDE" w:rsidRPr="00B8530D" w:rsidRDefault="00D95EDE" w:rsidP="002E32BD">
            <w:pPr>
              <w:rPr>
                <w:rFonts w:cs="Didot"/>
                <w:sz w:val="28"/>
                <w:szCs w:val="28"/>
              </w:rPr>
            </w:pPr>
          </w:p>
        </w:tc>
        <w:tc>
          <w:tcPr>
            <w:tcW w:w="4428" w:type="dxa"/>
            <w:tcBorders>
              <w:bottom w:val="single" w:sz="4" w:space="0" w:color="auto"/>
            </w:tcBorders>
          </w:tcPr>
          <w:p w14:paraId="39EC41C6" w14:textId="77777777" w:rsidR="00D95EDE" w:rsidRPr="00B8530D" w:rsidRDefault="00D95EDE" w:rsidP="002E32BD">
            <w:pPr>
              <w:rPr>
                <w:rFonts w:cs="Didot"/>
                <w:sz w:val="28"/>
                <w:szCs w:val="28"/>
              </w:rPr>
            </w:pPr>
          </w:p>
          <w:p w14:paraId="37A40A31" w14:textId="77777777" w:rsidR="00D95EDE" w:rsidRPr="00B8530D" w:rsidRDefault="00D95EDE" w:rsidP="009F57F6">
            <w:pPr>
              <w:pStyle w:val="ListParagraph"/>
              <w:numPr>
                <w:ilvl w:val="0"/>
                <w:numId w:val="13"/>
              </w:numPr>
              <w:rPr>
                <w:rFonts w:cs="Didot"/>
                <w:sz w:val="28"/>
                <w:szCs w:val="28"/>
              </w:rPr>
            </w:pPr>
            <w:r w:rsidRPr="00B8530D">
              <w:rPr>
                <w:rFonts w:cs="Didot"/>
                <w:sz w:val="28"/>
                <w:szCs w:val="28"/>
              </w:rPr>
              <w:t>Know how much time your group has to complete the activity.</w:t>
            </w:r>
          </w:p>
          <w:p w14:paraId="2B27DBA9" w14:textId="77777777" w:rsidR="00D95EDE" w:rsidRPr="00B8530D" w:rsidRDefault="00D95EDE" w:rsidP="009F57F6">
            <w:pPr>
              <w:pStyle w:val="ListParagraph"/>
              <w:numPr>
                <w:ilvl w:val="0"/>
                <w:numId w:val="13"/>
              </w:numPr>
              <w:rPr>
                <w:rFonts w:cs="Didot"/>
                <w:sz w:val="28"/>
                <w:szCs w:val="28"/>
              </w:rPr>
            </w:pPr>
            <w:r w:rsidRPr="00B8530D">
              <w:rPr>
                <w:rFonts w:cs="Didot"/>
                <w:sz w:val="28"/>
                <w:szCs w:val="28"/>
              </w:rPr>
              <w:t>Let the group know how much time is left.</w:t>
            </w:r>
          </w:p>
          <w:p w14:paraId="33229E6A" w14:textId="77777777" w:rsidR="00D95EDE" w:rsidRPr="00B8530D" w:rsidRDefault="00D95EDE" w:rsidP="009F57F6">
            <w:pPr>
              <w:pStyle w:val="ListParagraph"/>
              <w:numPr>
                <w:ilvl w:val="0"/>
                <w:numId w:val="13"/>
              </w:numPr>
              <w:rPr>
                <w:rFonts w:cs="Didot"/>
                <w:sz w:val="28"/>
                <w:szCs w:val="28"/>
              </w:rPr>
            </w:pPr>
            <w:r w:rsidRPr="00B8530D">
              <w:rPr>
                <w:rFonts w:cs="Didot"/>
                <w:sz w:val="28"/>
                <w:szCs w:val="28"/>
              </w:rPr>
              <w:t>Tell your group when time is up.</w:t>
            </w:r>
          </w:p>
          <w:p w14:paraId="52240EF1" w14:textId="77777777" w:rsidR="00D95EDE" w:rsidRPr="00B8530D" w:rsidRDefault="00D95EDE" w:rsidP="009F57F6">
            <w:pPr>
              <w:pStyle w:val="ListParagraph"/>
              <w:numPr>
                <w:ilvl w:val="0"/>
                <w:numId w:val="13"/>
              </w:numPr>
              <w:rPr>
                <w:rFonts w:cs="Didot"/>
                <w:sz w:val="28"/>
                <w:szCs w:val="28"/>
              </w:rPr>
            </w:pPr>
            <w:r w:rsidRPr="00B8530D">
              <w:rPr>
                <w:rFonts w:cs="Didot"/>
                <w:sz w:val="28"/>
                <w:szCs w:val="28"/>
              </w:rPr>
              <w:t>Clean up area.</w:t>
            </w:r>
          </w:p>
          <w:p w14:paraId="4C5E0380" w14:textId="77777777" w:rsidR="00D95EDE" w:rsidRPr="00B8530D" w:rsidRDefault="00D95EDE" w:rsidP="009F57F6">
            <w:pPr>
              <w:pStyle w:val="ListParagraph"/>
              <w:numPr>
                <w:ilvl w:val="0"/>
                <w:numId w:val="13"/>
              </w:numPr>
              <w:rPr>
                <w:rFonts w:cs="Didot"/>
                <w:sz w:val="28"/>
                <w:szCs w:val="28"/>
              </w:rPr>
            </w:pPr>
            <w:r w:rsidRPr="00B8530D">
              <w:rPr>
                <w:rFonts w:cs="Didot"/>
                <w:sz w:val="28"/>
                <w:szCs w:val="28"/>
              </w:rPr>
              <w:t>Give Materials Manager trash to recycle or throw away.</w:t>
            </w:r>
          </w:p>
          <w:p w14:paraId="4DB91812" w14:textId="77777777" w:rsidR="00D95EDE" w:rsidRPr="00B8530D" w:rsidRDefault="00D95EDE" w:rsidP="002E32BD">
            <w:pPr>
              <w:rPr>
                <w:rFonts w:cs="Didot"/>
                <w:sz w:val="28"/>
                <w:szCs w:val="28"/>
              </w:rPr>
            </w:pPr>
          </w:p>
        </w:tc>
      </w:tr>
      <w:tr w:rsidR="00D95EDE" w14:paraId="4B814AEF" w14:textId="77777777" w:rsidTr="002E32BD">
        <w:tc>
          <w:tcPr>
            <w:tcW w:w="4428" w:type="dxa"/>
            <w:shd w:val="clear" w:color="auto" w:fill="D9D9D9"/>
          </w:tcPr>
          <w:p w14:paraId="548C43CA" w14:textId="77777777" w:rsidR="00D95EDE" w:rsidRPr="003314E5" w:rsidRDefault="00D95EDE" w:rsidP="002E32BD">
            <w:pPr>
              <w:jc w:val="center"/>
              <w:rPr>
                <w:rFonts w:cs="Didot"/>
                <w:b/>
                <w:sz w:val="40"/>
                <w:szCs w:val="40"/>
              </w:rPr>
            </w:pPr>
            <w:r w:rsidRPr="003314E5">
              <w:rPr>
                <w:rFonts w:cs="Didot"/>
                <w:b/>
                <w:sz w:val="40"/>
                <w:szCs w:val="40"/>
              </w:rPr>
              <w:t>Encourager</w:t>
            </w:r>
          </w:p>
        </w:tc>
        <w:tc>
          <w:tcPr>
            <w:tcW w:w="4428" w:type="dxa"/>
            <w:shd w:val="clear" w:color="auto" w:fill="D9D9D9"/>
          </w:tcPr>
          <w:p w14:paraId="24116CA2" w14:textId="77777777" w:rsidR="00D95EDE" w:rsidRPr="003314E5" w:rsidRDefault="00D95EDE" w:rsidP="002E32BD">
            <w:pPr>
              <w:jc w:val="center"/>
              <w:rPr>
                <w:rFonts w:cs="Didot"/>
                <w:b/>
                <w:sz w:val="40"/>
                <w:szCs w:val="40"/>
              </w:rPr>
            </w:pPr>
            <w:r w:rsidRPr="003314E5">
              <w:rPr>
                <w:rFonts w:cs="Didot"/>
                <w:b/>
                <w:sz w:val="40"/>
                <w:szCs w:val="40"/>
              </w:rPr>
              <w:t>Facilitator</w:t>
            </w:r>
          </w:p>
        </w:tc>
      </w:tr>
      <w:tr w:rsidR="00D95EDE" w:rsidRPr="00B8530D" w14:paraId="51640158" w14:textId="77777777" w:rsidTr="002E32BD">
        <w:tc>
          <w:tcPr>
            <w:tcW w:w="4428" w:type="dxa"/>
          </w:tcPr>
          <w:p w14:paraId="3A2482A0" w14:textId="77777777" w:rsidR="00D95EDE" w:rsidRPr="00B8530D" w:rsidRDefault="00D95EDE" w:rsidP="002E32BD">
            <w:pPr>
              <w:rPr>
                <w:rFonts w:cs="Didot"/>
                <w:sz w:val="28"/>
                <w:szCs w:val="28"/>
              </w:rPr>
            </w:pPr>
          </w:p>
          <w:p w14:paraId="25B3F8C3" w14:textId="77777777" w:rsidR="00D95EDE" w:rsidRPr="00B8530D" w:rsidRDefault="00D95EDE" w:rsidP="009F57F6">
            <w:pPr>
              <w:pStyle w:val="ListParagraph"/>
              <w:numPr>
                <w:ilvl w:val="0"/>
                <w:numId w:val="14"/>
              </w:numPr>
              <w:rPr>
                <w:rFonts w:cs="Didot"/>
                <w:sz w:val="28"/>
                <w:szCs w:val="28"/>
              </w:rPr>
            </w:pPr>
            <w:r w:rsidRPr="00B8530D">
              <w:rPr>
                <w:rFonts w:cs="Didot"/>
                <w:sz w:val="28"/>
                <w:szCs w:val="28"/>
              </w:rPr>
              <w:t>Tell students they can do the activity – they need to try, and to put a lot of effort into what they do.</w:t>
            </w:r>
          </w:p>
          <w:p w14:paraId="045B1301" w14:textId="77777777" w:rsidR="00D95EDE" w:rsidRPr="00B8530D" w:rsidRDefault="00D95EDE" w:rsidP="009F57F6">
            <w:pPr>
              <w:pStyle w:val="ListParagraph"/>
              <w:numPr>
                <w:ilvl w:val="0"/>
                <w:numId w:val="14"/>
              </w:numPr>
              <w:rPr>
                <w:rFonts w:cs="Didot"/>
                <w:sz w:val="28"/>
                <w:szCs w:val="28"/>
              </w:rPr>
            </w:pPr>
            <w:r w:rsidRPr="00B8530D">
              <w:rPr>
                <w:rFonts w:cs="Didot"/>
                <w:sz w:val="28"/>
                <w:szCs w:val="28"/>
              </w:rPr>
              <w:t>Give positive feedback about what students are doing correctly.</w:t>
            </w:r>
          </w:p>
          <w:p w14:paraId="34F4CFC0" w14:textId="77777777" w:rsidR="00D95EDE" w:rsidRPr="00B8530D" w:rsidRDefault="00D95EDE" w:rsidP="009F57F6">
            <w:pPr>
              <w:pStyle w:val="ListParagraph"/>
              <w:numPr>
                <w:ilvl w:val="0"/>
                <w:numId w:val="14"/>
              </w:numPr>
              <w:rPr>
                <w:rFonts w:cs="Didot"/>
                <w:sz w:val="28"/>
                <w:szCs w:val="28"/>
              </w:rPr>
            </w:pPr>
            <w:r w:rsidRPr="00B8530D">
              <w:rPr>
                <w:rFonts w:cs="Didot"/>
                <w:sz w:val="28"/>
                <w:szCs w:val="28"/>
              </w:rPr>
              <w:t>Offer to demonstrate how to do something.</w:t>
            </w:r>
          </w:p>
          <w:p w14:paraId="2ED2D00B" w14:textId="77777777" w:rsidR="00D95EDE" w:rsidRPr="00B8530D" w:rsidRDefault="00D95EDE" w:rsidP="009F57F6">
            <w:pPr>
              <w:pStyle w:val="ListParagraph"/>
              <w:numPr>
                <w:ilvl w:val="0"/>
                <w:numId w:val="14"/>
              </w:numPr>
              <w:rPr>
                <w:rFonts w:cs="Didot"/>
                <w:sz w:val="28"/>
                <w:szCs w:val="28"/>
              </w:rPr>
            </w:pPr>
            <w:r w:rsidRPr="00B8530D">
              <w:rPr>
                <w:rFonts w:cs="Didot"/>
                <w:sz w:val="28"/>
                <w:szCs w:val="28"/>
              </w:rPr>
              <w:t>Clean up area.</w:t>
            </w:r>
          </w:p>
          <w:p w14:paraId="688400EC" w14:textId="77777777" w:rsidR="00D95EDE" w:rsidRPr="00B8530D" w:rsidRDefault="00D95EDE" w:rsidP="009F57F6">
            <w:pPr>
              <w:pStyle w:val="ListParagraph"/>
              <w:numPr>
                <w:ilvl w:val="0"/>
                <w:numId w:val="14"/>
              </w:numPr>
              <w:rPr>
                <w:rFonts w:cs="Didot"/>
                <w:sz w:val="28"/>
                <w:szCs w:val="28"/>
              </w:rPr>
            </w:pPr>
            <w:r w:rsidRPr="00B8530D">
              <w:rPr>
                <w:rFonts w:cs="Didot"/>
                <w:sz w:val="28"/>
                <w:szCs w:val="28"/>
              </w:rPr>
              <w:t>Give Materials Manager trash to recycle or throw away.</w:t>
            </w:r>
          </w:p>
          <w:p w14:paraId="2B245027" w14:textId="77777777" w:rsidR="00D95EDE" w:rsidRPr="00B8530D" w:rsidRDefault="00D95EDE" w:rsidP="002E32BD">
            <w:pPr>
              <w:rPr>
                <w:rFonts w:cs="Didot"/>
                <w:sz w:val="28"/>
                <w:szCs w:val="28"/>
              </w:rPr>
            </w:pPr>
          </w:p>
        </w:tc>
        <w:tc>
          <w:tcPr>
            <w:tcW w:w="4428" w:type="dxa"/>
          </w:tcPr>
          <w:p w14:paraId="2B23A9A8" w14:textId="77777777" w:rsidR="00D95EDE" w:rsidRPr="00B8530D" w:rsidRDefault="00D95EDE" w:rsidP="002E32BD">
            <w:pPr>
              <w:rPr>
                <w:rFonts w:cs="Didot"/>
                <w:sz w:val="28"/>
                <w:szCs w:val="28"/>
              </w:rPr>
            </w:pPr>
          </w:p>
          <w:p w14:paraId="1230626F" w14:textId="77777777" w:rsidR="00D95EDE" w:rsidRPr="00B8530D" w:rsidRDefault="00D95EDE" w:rsidP="009F57F6">
            <w:pPr>
              <w:pStyle w:val="ListParagraph"/>
              <w:numPr>
                <w:ilvl w:val="0"/>
                <w:numId w:val="15"/>
              </w:numPr>
              <w:rPr>
                <w:rFonts w:cs="Didot"/>
                <w:sz w:val="28"/>
                <w:szCs w:val="28"/>
              </w:rPr>
            </w:pPr>
            <w:r w:rsidRPr="00B8530D">
              <w:rPr>
                <w:rFonts w:cs="Didot"/>
                <w:sz w:val="28"/>
                <w:szCs w:val="28"/>
              </w:rPr>
              <w:t>Make sure all students understand the directions.  Repeat directions as needed for your group.</w:t>
            </w:r>
          </w:p>
          <w:p w14:paraId="653CEBFA" w14:textId="77777777" w:rsidR="00D95EDE" w:rsidRPr="00B8530D" w:rsidRDefault="00D95EDE" w:rsidP="009F57F6">
            <w:pPr>
              <w:pStyle w:val="ListParagraph"/>
              <w:numPr>
                <w:ilvl w:val="0"/>
                <w:numId w:val="15"/>
              </w:numPr>
              <w:rPr>
                <w:rFonts w:cs="Didot"/>
                <w:sz w:val="28"/>
                <w:szCs w:val="28"/>
              </w:rPr>
            </w:pPr>
            <w:r w:rsidRPr="00B8530D">
              <w:rPr>
                <w:rFonts w:cs="Didot"/>
                <w:sz w:val="28"/>
                <w:szCs w:val="28"/>
              </w:rPr>
              <w:t>Make sure students are staying on task – let them know what they need to do next.</w:t>
            </w:r>
          </w:p>
          <w:p w14:paraId="6D35C3BD" w14:textId="77777777" w:rsidR="00D95EDE" w:rsidRPr="00B8530D" w:rsidRDefault="00D95EDE" w:rsidP="009F57F6">
            <w:pPr>
              <w:pStyle w:val="ListParagraph"/>
              <w:numPr>
                <w:ilvl w:val="0"/>
                <w:numId w:val="15"/>
              </w:numPr>
              <w:rPr>
                <w:rFonts w:cs="Didot"/>
                <w:sz w:val="28"/>
                <w:szCs w:val="28"/>
              </w:rPr>
            </w:pPr>
            <w:r w:rsidRPr="00B8530D">
              <w:rPr>
                <w:rFonts w:cs="Didot"/>
                <w:sz w:val="28"/>
                <w:szCs w:val="28"/>
              </w:rPr>
              <w:t xml:space="preserve">Make sure all students finish the assignment.  Ask all students to tell what they did to fulfill the assignment (check </w:t>
            </w:r>
            <w:r w:rsidRPr="006257B7">
              <w:rPr>
                <w:rFonts w:cs="Didot"/>
                <w:sz w:val="28"/>
                <w:szCs w:val="28"/>
              </w:rPr>
              <w:t>the criteria for success</w:t>
            </w:r>
            <w:r w:rsidRPr="00B8530D">
              <w:rPr>
                <w:rFonts w:cs="Didot"/>
                <w:sz w:val="28"/>
                <w:szCs w:val="28"/>
              </w:rPr>
              <w:t>).</w:t>
            </w:r>
          </w:p>
          <w:p w14:paraId="42A31568" w14:textId="77777777" w:rsidR="00D95EDE" w:rsidRPr="00B8530D" w:rsidRDefault="00D95EDE" w:rsidP="009F57F6">
            <w:pPr>
              <w:pStyle w:val="ListParagraph"/>
              <w:numPr>
                <w:ilvl w:val="0"/>
                <w:numId w:val="15"/>
              </w:numPr>
              <w:rPr>
                <w:rFonts w:cs="Didot"/>
                <w:sz w:val="28"/>
                <w:szCs w:val="28"/>
              </w:rPr>
            </w:pPr>
            <w:r w:rsidRPr="00B8530D">
              <w:rPr>
                <w:rFonts w:cs="Didot"/>
                <w:sz w:val="28"/>
                <w:szCs w:val="28"/>
              </w:rPr>
              <w:t>Clean up area.</w:t>
            </w:r>
          </w:p>
          <w:p w14:paraId="0579186B" w14:textId="77777777" w:rsidR="00D95EDE" w:rsidRPr="00B8530D" w:rsidRDefault="00D95EDE" w:rsidP="009F57F6">
            <w:pPr>
              <w:pStyle w:val="ListParagraph"/>
              <w:numPr>
                <w:ilvl w:val="0"/>
                <w:numId w:val="15"/>
              </w:numPr>
              <w:rPr>
                <w:rFonts w:cs="Didot"/>
                <w:sz w:val="28"/>
                <w:szCs w:val="28"/>
              </w:rPr>
            </w:pPr>
            <w:r w:rsidRPr="00B8530D">
              <w:rPr>
                <w:rFonts w:cs="Didot"/>
                <w:sz w:val="28"/>
                <w:szCs w:val="28"/>
              </w:rPr>
              <w:t>Give Materials Manager trash to recycle or throw away.</w:t>
            </w:r>
          </w:p>
          <w:p w14:paraId="11AA67FD" w14:textId="77777777" w:rsidR="00D95EDE" w:rsidRPr="00B8530D" w:rsidRDefault="00D95EDE" w:rsidP="002E32BD">
            <w:pPr>
              <w:rPr>
                <w:rFonts w:cs="Didot"/>
                <w:sz w:val="28"/>
                <w:szCs w:val="28"/>
              </w:rPr>
            </w:pPr>
          </w:p>
        </w:tc>
      </w:tr>
    </w:tbl>
    <w:p w14:paraId="04945BCC" w14:textId="77777777" w:rsidR="00D95EDE" w:rsidRDefault="00D95EDE" w:rsidP="00D95EDE">
      <w:pPr>
        <w:rPr>
          <w:rFonts w:cs="Didot"/>
        </w:rPr>
      </w:pPr>
      <w:r w:rsidRPr="00586E1F">
        <w:rPr>
          <w:rFonts w:cs="Didot"/>
          <w:b/>
          <w:sz w:val="32"/>
          <w:szCs w:val="32"/>
        </w:rPr>
        <w:t>Student Engagement</w:t>
      </w:r>
    </w:p>
    <w:p w14:paraId="4A9257E2" w14:textId="77777777" w:rsidR="00D95EDE" w:rsidRDefault="00D95EDE" w:rsidP="00D95EDE">
      <w:pPr>
        <w:rPr>
          <w:rFonts w:cs="Didot"/>
        </w:rPr>
      </w:pPr>
    </w:p>
    <w:p w14:paraId="6B424A79" w14:textId="77777777" w:rsidR="00D95EDE" w:rsidRDefault="00D95EDE" w:rsidP="00D95EDE">
      <w:pPr>
        <w:rPr>
          <w:rFonts w:cs="Didot"/>
        </w:rPr>
      </w:pPr>
      <w:r>
        <w:rPr>
          <w:rFonts w:cs="Didot"/>
        </w:rPr>
        <w:t>Students learn best when actively engaged in activities.  This means responding, moving, talking about content, and doing the assignment during the learning experience.</w:t>
      </w:r>
    </w:p>
    <w:p w14:paraId="692FE7D6" w14:textId="77777777" w:rsidR="00D95EDE" w:rsidRDefault="00D95EDE" w:rsidP="00D95EDE">
      <w:pPr>
        <w:rPr>
          <w:rFonts w:cs="Didot"/>
        </w:rPr>
      </w:pPr>
    </w:p>
    <w:p w14:paraId="6DDDDB86" w14:textId="77777777" w:rsidR="00D95EDE" w:rsidRDefault="00D95EDE" w:rsidP="00D95EDE">
      <w:pPr>
        <w:rPr>
          <w:rFonts w:cs="Didot"/>
        </w:rPr>
      </w:pPr>
      <w:r>
        <w:rPr>
          <w:rFonts w:cs="Didot"/>
        </w:rPr>
        <w:t>Avoid having students sitting passively and listening for long periods of time.  A rule of thumb to use is to have students listen for the equivalent minutes for their age: an eight year old can listen for about eight minutes, then he or she needs some transition (movement, change of activity).  Also avoid consistently asking for students to raise their hands to answer questions or provide a response.  If overused, students learn that if they don’t raise their hands, they can avoid having to think about the response.</w:t>
      </w:r>
    </w:p>
    <w:p w14:paraId="733B9B43" w14:textId="77777777" w:rsidR="00D95EDE" w:rsidRDefault="00D95EDE" w:rsidP="00D95EDE">
      <w:pPr>
        <w:rPr>
          <w:rFonts w:cs="Didot"/>
        </w:rPr>
      </w:pPr>
    </w:p>
    <w:p w14:paraId="50C055A5" w14:textId="77777777" w:rsidR="00D95EDE" w:rsidRDefault="00D95EDE" w:rsidP="00D95EDE">
      <w:pPr>
        <w:rPr>
          <w:rFonts w:cs="Didot"/>
        </w:rPr>
      </w:pPr>
      <w:r>
        <w:rPr>
          <w:rFonts w:cs="Didot"/>
        </w:rPr>
        <w:t>Here are some active engagement techniques to check on student understanding to include in your lessons:</w:t>
      </w:r>
    </w:p>
    <w:p w14:paraId="7DA281F7" w14:textId="77777777" w:rsidR="00D95EDE" w:rsidRDefault="00D95EDE" w:rsidP="00D95EDE">
      <w:pPr>
        <w:rPr>
          <w:rFonts w:cs="Didot"/>
        </w:rPr>
      </w:pPr>
    </w:p>
    <w:p w14:paraId="5E60D791" w14:textId="77777777" w:rsidR="00D95EDE" w:rsidRDefault="00D95EDE" w:rsidP="00D95EDE">
      <w:pPr>
        <w:rPr>
          <w:rFonts w:cs="Didot"/>
        </w:rPr>
      </w:pPr>
    </w:p>
    <w:p w14:paraId="443AB2D0" w14:textId="77777777" w:rsidR="00D95EDE" w:rsidRPr="00AB242C" w:rsidRDefault="00D95EDE" w:rsidP="00D95EDE">
      <w:pPr>
        <w:rPr>
          <w:rFonts w:cs="Didot"/>
          <w:b/>
          <w:sz w:val="28"/>
          <w:szCs w:val="28"/>
        </w:rPr>
      </w:pPr>
      <w:r w:rsidRPr="00586E1F">
        <w:rPr>
          <w:rFonts w:cs="Didot"/>
          <w:b/>
          <w:sz w:val="28"/>
          <w:szCs w:val="28"/>
        </w:rPr>
        <w:t>1.</w:t>
      </w:r>
      <w:r w:rsidRPr="00586E1F">
        <w:rPr>
          <w:rFonts w:cs="Didot"/>
          <w:b/>
          <w:sz w:val="28"/>
          <w:szCs w:val="28"/>
        </w:rPr>
        <w:tab/>
        <w:t>Think, Pair, Share or Write</w:t>
      </w:r>
    </w:p>
    <w:p w14:paraId="1AEAA6F0" w14:textId="77777777" w:rsidR="00D95EDE" w:rsidRDefault="00D95EDE" w:rsidP="00D95EDE">
      <w:pPr>
        <w:ind w:left="720"/>
        <w:rPr>
          <w:rFonts w:cs="Didot"/>
        </w:rPr>
      </w:pPr>
      <w:r>
        <w:rPr>
          <w:rFonts w:cs="Didot"/>
        </w:rPr>
        <w:t>Model this technique before asking students to do it.  Tell students you want them to use the following procedure to respond to questions.</w:t>
      </w:r>
    </w:p>
    <w:p w14:paraId="371302B4" w14:textId="77777777" w:rsidR="00D95EDE" w:rsidRDefault="00D95EDE" w:rsidP="00D95EDE">
      <w:pPr>
        <w:rPr>
          <w:rFonts w:cs="Didot"/>
        </w:rPr>
      </w:pPr>
    </w:p>
    <w:p w14:paraId="6F5B9219" w14:textId="77777777" w:rsidR="00D95EDE" w:rsidRPr="00627FC2" w:rsidRDefault="00D95EDE" w:rsidP="009F57F6">
      <w:pPr>
        <w:pStyle w:val="ListParagraph"/>
        <w:numPr>
          <w:ilvl w:val="1"/>
          <w:numId w:val="16"/>
        </w:numPr>
        <w:rPr>
          <w:rFonts w:cs="Didot"/>
        </w:rPr>
      </w:pPr>
      <w:r w:rsidRPr="00627FC2">
        <w:rPr>
          <w:rFonts w:cs="Didot"/>
        </w:rPr>
        <w:t>Say “THINK” and model thinking for five or more seconds.</w:t>
      </w:r>
    </w:p>
    <w:p w14:paraId="2700B9B3" w14:textId="77777777" w:rsidR="00D95EDE" w:rsidRPr="00627FC2" w:rsidRDefault="00D95EDE" w:rsidP="009F57F6">
      <w:pPr>
        <w:pStyle w:val="ListParagraph"/>
        <w:numPr>
          <w:ilvl w:val="1"/>
          <w:numId w:val="16"/>
        </w:numPr>
        <w:rPr>
          <w:rFonts w:cs="Didot"/>
        </w:rPr>
      </w:pPr>
      <w:r w:rsidRPr="00627FC2">
        <w:rPr>
          <w:rFonts w:cs="Didot"/>
        </w:rPr>
        <w:t>Say “PAIR” and model how to turn to an elbow partner (a person closest to you) to share thinking between the two of you.  One speaks first and then the other.</w:t>
      </w:r>
    </w:p>
    <w:p w14:paraId="61E0E22A" w14:textId="77777777" w:rsidR="00D95EDE" w:rsidRPr="00627FC2" w:rsidRDefault="00D95EDE" w:rsidP="009F57F6">
      <w:pPr>
        <w:pStyle w:val="ListParagraph"/>
        <w:numPr>
          <w:ilvl w:val="1"/>
          <w:numId w:val="16"/>
        </w:numPr>
        <w:rPr>
          <w:rFonts w:cs="Didot"/>
        </w:rPr>
      </w:pPr>
      <w:r w:rsidRPr="00627FC2">
        <w:rPr>
          <w:rFonts w:cs="Didot"/>
        </w:rPr>
        <w:t>Say “SHARE” and tell students that each one needs to be prepared to share what they and their partner said about their thinking with the class.</w:t>
      </w:r>
    </w:p>
    <w:p w14:paraId="0B5152CE" w14:textId="77777777" w:rsidR="00D95EDE" w:rsidRDefault="00D95EDE" w:rsidP="009F57F6">
      <w:pPr>
        <w:pStyle w:val="ListParagraph"/>
        <w:numPr>
          <w:ilvl w:val="1"/>
          <w:numId w:val="16"/>
        </w:numPr>
        <w:rPr>
          <w:rFonts w:cs="Didot"/>
        </w:rPr>
      </w:pPr>
      <w:r w:rsidRPr="00627FC2">
        <w:rPr>
          <w:rFonts w:cs="Didot"/>
        </w:rPr>
        <w:t>Say “WRITE” and students write about what they talked about.</w:t>
      </w:r>
    </w:p>
    <w:p w14:paraId="49E271BE" w14:textId="77777777" w:rsidR="00D95EDE" w:rsidRDefault="00D95EDE" w:rsidP="00D95EDE">
      <w:pPr>
        <w:rPr>
          <w:rFonts w:cs="Didot"/>
        </w:rPr>
      </w:pPr>
    </w:p>
    <w:p w14:paraId="0F3255C0" w14:textId="77777777" w:rsidR="00D95EDE" w:rsidRDefault="00D95EDE" w:rsidP="00D95EDE">
      <w:pPr>
        <w:rPr>
          <w:rFonts w:cs="Didot"/>
        </w:rPr>
      </w:pPr>
    </w:p>
    <w:p w14:paraId="1910646B" w14:textId="77777777" w:rsidR="00D95EDE" w:rsidRPr="00627FC2" w:rsidRDefault="00D95EDE" w:rsidP="00D95EDE">
      <w:pPr>
        <w:rPr>
          <w:rFonts w:cs="Didot"/>
          <w:b/>
          <w:sz w:val="28"/>
          <w:szCs w:val="28"/>
        </w:rPr>
      </w:pPr>
      <w:r w:rsidRPr="00627FC2">
        <w:rPr>
          <w:rFonts w:cs="Didot"/>
          <w:b/>
          <w:sz w:val="28"/>
          <w:szCs w:val="28"/>
        </w:rPr>
        <w:t>2.</w:t>
      </w:r>
      <w:r w:rsidRPr="00627FC2">
        <w:rPr>
          <w:rFonts w:cs="Didot"/>
          <w:b/>
          <w:sz w:val="28"/>
          <w:szCs w:val="28"/>
        </w:rPr>
        <w:tab/>
        <w:t>3-2-1, Fist to Five, Thumbs Up/Thumbs Down</w:t>
      </w:r>
    </w:p>
    <w:p w14:paraId="24E92328" w14:textId="77777777" w:rsidR="00D95EDE" w:rsidRDefault="00D95EDE" w:rsidP="00D95EDE">
      <w:pPr>
        <w:ind w:left="720"/>
        <w:rPr>
          <w:rFonts w:cs="Didot"/>
        </w:rPr>
      </w:pPr>
      <w:r>
        <w:rPr>
          <w:rFonts w:cs="Didot"/>
        </w:rPr>
        <w:t>Ask students to show their level of understanding using their fingers or hands.</w:t>
      </w:r>
    </w:p>
    <w:p w14:paraId="1EF6778C" w14:textId="77777777" w:rsidR="00D95EDE" w:rsidRDefault="00D95EDE" w:rsidP="00D95EDE">
      <w:pPr>
        <w:rPr>
          <w:rFonts w:cs="Didot"/>
        </w:rPr>
      </w:pPr>
    </w:p>
    <w:p w14:paraId="7054EA4E" w14:textId="77777777" w:rsidR="00D95EDE" w:rsidRPr="00627FC2" w:rsidRDefault="00D95EDE" w:rsidP="009F57F6">
      <w:pPr>
        <w:pStyle w:val="ListParagraph"/>
        <w:numPr>
          <w:ilvl w:val="1"/>
          <w:numId w:val="17"/>
        </w:numPr>
        <w:rPr>
          <w:rFonts w:cs="Didot"/>
        </w:rPr>
      </w:pPr>
      <w:r w:rsidRPr="00627FC2">
        <w:rPr>
          <w:rFonts w:cs="Didot"/>
        </w:rPr>
        <w:t>3-2-1: Students hold up three fingers to show they understands, two to show partial understanding, and one if they don’t understand.</w:t>
      </w:r>
    </w:p>
    <w:p w14:paraId="04ADB83D" w14:textId="77777777" w:rsidR="00D95EDE" w:rsidRPr="00627FC2" w:rsidRDefault="00D95EDE" w:rsidP="009F57F6">
      <w:pPr>
        <w:pStyle w:val="ListParagraph"/>
        <w:numPr>
          <w:ilvl w:val="1"/>
          <w:numId w:val="17"/>
        </w:numPr>
        <w:rPr>
          <w:rFonts w:cs="Didot"/>
        </w:rPr>
      </w:pPr>
      <w:r w:rsidRPr="00627FC2">
        <w:rPr>
          <w:rFonts w:cs="Didot"/>
        </w:rPr>
        <w:t>Fist to Five: Students hold up five fingers for good understanding, four, three, two, one fingers to show their degree of understanding, or their closed fist if they don’t understand.</w:t>
      </w:r>
    </w:p>
    <w:p w14:paraId="1781A00E" w14:textId="77777777" w:rsidR="00D95EDE" w:rsidRDefault="00D95EDE" w:rsidP="009F57F6">
      <w:pPr>
        <w:pStyle w:val="ListParagraph"/>
        <w:numPr>
          <w:ilvl w:val="1"/>
          <w:numId w:val="17"/>
        </w:numPr>
        <w:rPr>
          <w:rFonts w:cs="Didot"/>
        </w:rPr>
      </w:pPr>
      <w:r w:rsidRPr="00627FC2">
        <w:rPr>
          <w:rFonts w:cs="Didot"/>
        </w:rPr>
        <w:t>Thumbs Up/Thumbs Down: Students show understanding with thumbs up, little or not understanding with thumbs down.</w:t>
      </w:r>
    </w:p>
    <w:p w14:paraId="62E5ECC9" w14:textId="77777777" w:rsidR="00D95EDE" w:rsidRDefault="00D95EDE" w:rsidP="00D95EDE">
      <w:pPr>
        <w:rPr>
          <w:rFonts w:cs="Didot"/>
        </w:rPr>
      </w:pPr>
      <w:r>
        <w:rPr>
          <w:rFonts w:cs="Didot"/>
        </w:rPr>
        <w:br w:type="page"/>
      </w:r>
    </w:p>
    <w:p w14:paraId="29B9C199" w14:textId="77777777" w:rsidR="00D95EDE" w:rsidRPr="00AB242C" w:rsidRDefault="00D95EDE" w:rsidP="00D95EDE">
      <w:pPr>
        <w:rPr>
          <w:rFonts w:cs="Didot"/>
          <w:b/>
          <w:sz w:val="28"/>
          <w:szCs w:val="28"/>
        </w:rPr>
      </w:pPr>
      <w:r w:rsidRPr="00AB242C">
        <w:rPr>
          <w:rFonts w:cs="Didot"/>
          <w:b/>
          <w:sz w:val="28"/>
          <w:szCs w:val="28"/>
        </w:rPr>
        <w:t>3.</w:t>
      </w:r>
      <w:r w:rsidRPr="00AB242C">
        <w:rPr>
          <w:rFonts w:cs="Didot"/>
          <w:b/>
          <w:sz w:val="28"/>
          <w:szCs w:val="28"/>
        </w:rPr>
        <w:tab/>
        <w:t>Colored Cards</w:t>
      </w:r>
    </w:p>
    <w:p w14:paraId="5644D79B" w14:textId="77777777" w:rsidR="00D95EDE" w:rsidRDefault="00D95EDE" w:rsidP="00D95EDE">
      <w:pPr>
        <w:rPr>
          <w:rFonts w:cs="Didot"/>
        </w:rPr>
      </w:pPr>
    </w:p>
    <w:p w14:paraId="2A104B06" w14:textId="77777777" w:rsidR="00D95EDE" w:rsidRDefault="00D95EDE" w:rsidP="00D95EDE">
      <w:pPr>
        <w:ind w:left="720"/>
        <w:rPr>
          <w:rFonts w:cs="Didot"/>
        </w:rPr>
      </w:pPr>
      <w:r>
        <w:rPr>
          <w:rFonts w:cs="Didot"/>
        </w:rPr>
        <w:t>Each student receives two different colored cards, (ex. red and green).  Each color represents a response.  Students raise a card to provide a response to questions that are asked.</w:t>
      </w:r>
    </w:p>
    <w:p w14:paraId="4E1AE65E" w14:textId="77777777" w:rsidR="00D95EDE" w:rsidRDefault="00D95EDE" w:rsidP="00D95EDE">
      <w:pPr>
        <w:rPr>
          <w:rFonts w:cs="Didot"/>
        </w:rPr>
      </w:pPr>
    </w:p>
    <w:p w14:paraId="79047F09" w14:textId="77777777" w:rsidR="00D95EDE" w:rsidRPr="00AC23D2" w:rsidRDefault="00D95EDE" w:rsidP="00D95EDE">
      <w:pPr>
        <w:rPr>
          <w:rFonts w:cs="Didot"/>
          <w:b/>
          <w:sz w:val="28"/>
          <w:szCs w:val="28"/>
        </w:rPr>
      </w:pPr>
      <w:r w:rsidRPr="00AC23D2">
        <w:rPr>
          <w:rFonts w:cs="Didot"/>
          <w:b/>
          <w:sz w:val="28"/>
          <w:szCs w:val="28"/>
        </w:rPr>
        <w:t>4.</w:t>
      </w:r>
      <w:r w:rsidRPr="00AC23D2">
        <w:rPr>
          <w:rFonts w:cs="Didot"/>
          <w:b/>
          <w:sz w:val="28"/>
          <w:szCs w:val="28"/>
        </w:rPr>
        <w:tab/>
        <w:t>Gallery Walk</w:t>
      </w:r>
    </w:p>
    <w:p w14:paraId="3C8A62C6" w14:textId="77777777" w:rsidR="00D95EDE" w:rsidRDefault="00D95EDE" w:rsidP="00D95EDE">
      <w:pPr>
        <w:rPr>
          <w:rFonts w:cs="Didot"/>
        </w:rPr>
      </w:pPr>
    </w:p>
    <w:p w14:paraId="23FC0BFD" w14:textId="77777777" w:rsidR="00D95EDE" w:rsidRDefault="00D95EDE" w:rsidP="00D95EDE">
      <w:pPr>
        <w:ind w:left="720"/>
        <w:rPr>
          <w:rFonts w:cs="Didot"/>
        </w:rPr>
      </w:pPr>
      <w:r>
        <w:rPr>
          <w:rFonts w:cs="Didot"/>
        </w:rPr>
        <w:t>Students get up and walk in assigned groups to a specific stop to look at and discuss the work they see.  They move to the next stop at a given signal and discuss each piece of work.  This can be used to check for understanding during the steps of an activity to see if all understand the directions, or can be used as an assessment at the end of an activity.</w:t>
      </w:r>
    </w:p>
    <w:p w14:paraId="1764BC62" w14:textId="77777777" w:rsidR="00D95EDE" w:rsidRDefault="00D95EDE" w:rsidP="00D95EDE">
      <w:pPr>
        <w:rPr>
          <w:rFonts w:cs="Didot"/>
        </w:rPr>
      </w:pPr>
    </w:p>
    <w:p w14:paraId="0E9BBC6B" w14:textId="77777777" w:rsidR="00D95EDE" w:rsidRPr="00480DDB" w:rsidRDefault="00D95EDE" w:rsidP="00D95EDE">
      <w:pPr>
        <w:rPr>
          <w:rFonts w:cs="Didot"/>
          <w:b/>
          <w:sz w:val="28"/>
          <w:szCs w:val="28"/>
        </w:rPr>
      </w:pPr>
      <w:r w:rsidRPr="00480DDB">
        <w:rPr>
          <w:rFonts w:cs="Didot"/>
          <w:b/>
          <w:sz w:val="28"/>
          <w:szCs w:val="28"/>
        </w:rPr>
        <w:t>5.</w:t>
      </w:r>
      <w:r w:rsidRPr="00480DDB">
        <w:rPr>
          <w:rFonts w:cs="Didot"/>
          <w:b/>
          <w:sz w:val="28"/>
          <w:szCs w:val="28"/>
        </w:rPr>
        <w:tab/>
        <w:t>Vote With Your Feet</w:t>
      </w:r>
    </w:p>
    <w:p w14:paraId="07980CEC" w14:textId="77777777" w:rsidR="00D95EDE" w:rsidRDefault="00D95EDE" w:rsidP="00D95EDE">
      <w:pPr>
        <w:rPr>
          <w:rFonts w:cs="Didot"/>
        </w:rPr>
      </w:pPr>
    </w:p>
    <w:p w14:paraId="6F34681D" w14:textId="77777777" w:rsidR="00D95EDE" w:rsidRDefault="00D95EDE" w:rsidP="00D95EDE">
      <w:pPr>
        <w:ind w:left="720"/>
        <w:rPr>
          <w:rFonts w:cs="Didot"/>
        </w:rPr>
      </w:pPr>
      <w:r>
        <w:rPr>
          <w:rFonts w:cs="Didot"/>
        </w:rPr>
        <w:t>The teacher makes a statement.  Students who think that the statement is true go to one end of the room.  Students who think that the statement is false go to the other end.  Students who are not sure go to the middle of the room.  Students discuss the statement and present reasons for their thinking.  This process can also be used for questions with three possible answers.  Students choose the answer they think is correct and move to that position.</w:t>
      </w:r>
    </w:p>
    <w:p w14:paraId="488B0B15" w14:textId="77777777" w:rsidR="00D95EDE" w:rsidRDefault="00D95EDE" w:rsidP="00D95EDE">
      <w:pPr>
        <w:rPr>
          <w:rFonts w:cs="Didot"/>
        </w:rPr>
      </w:pPr>
    </w:p>
    <w:p w14:paraId="193509DC" w14:textId="77777777" w:rsidR="00D95EDE" w:rsidRPr="00480DDB" w:rsidRDefault="00D95EDE" w:rsidP="00D95EDE">
      <w:pPr>
        <w:rPr>
          <w:rFonts w:cs="Didot"/>
          <w:b/>
          <w:sz w:val="28"/>
          <w:szCs w:val="28"/>
        </w:rPr>
      </w:pPr>
      <w:r w:rsidRPr="00480DDB">
        <w:rPr>
          <w:rFonts w:cs="Didot"/>
          <w:b/>
          <w:sz w:val="28"/>
          <w:szCs w:val="28"/>
        </w:rPr>
        <w:t>6.</w:t>
      </w:r>
      <w:r w:rsidRPr="00480DDB">
        <w:rPr>
          <w:rFonts w:cs="Didot"/>
          <w:b/>
          <w:sz w:val="28"/>
          <w:szCs w:val="28"/>
        </w:rPr>
        <w:tab/>
        <w:t>Lines of Communication</w:t>
      </w:r>
    </w:p>
    <w:p w14:paraId="22C7FF9C" w14:textId="77777777" w:rsidR="00D95EDE" w:rsidRDefault="00D95EDE" w:rsidP="00D95EDE">
      <w:pPr>
        <w:rPr>
          <w:rFonts w:cs="Didot"/>
        </w:rPr>
      </w:pPr>
    </w:p>
    <w:p w14:paraId="6DA5D079" w14:textId="77777777" w:rsidR="00D95EDE" w:rsidRDefault="00D95EDE" w:rsidP="00D95EDE">
      <w:pPr>
        <w:ind w:left="720"/>
        <w:rPr>
          <w:rFonts w:cs="Didot"/>
        </w:rPr>
      </w:pPr>
      <w:r>
        <w:rPr>
          <w:rFonts w:cs="Didot"/>
        </w:rPr>
        <w:t>Students stand in two lines facing each other.  One line is A, the other is B.  (If there is an odd number, have one group of three, or have the teacher pair with a student.)  A’s have a set time to respond to a teacher prompt while B’s listen.  The B line has equal time for their own response.  After each prompt, the first person in the A line goes to the end and each person in the line moves down one space forming new partners.</w:t>
      </w:r>
    </w:p>
    <w:p w14:paraId="0D3B92C5" w14:textId="77777777" w:rsidR="00D95EDE" w:rsidRDefault="00D95EDE" w:rsidP="00D95EDE">
      <w:pPr>
        <w:rPr>
          <w:rFonts w:cs="Didot"/>
        </w:rPr>
      </w:pPr>
    </w:p>
    <w:p w14:paraId="417A36C1" w14:textId="77777777" w:rsidR="00D95EDE" w:rsidRPr="00480DDB" w:rsidRDefault="00D95EDE" w:rsidP="00D95EDE">
      <w:pPr>
        <w:rPr>
          <w:rFonts w:cs="Didot"/>
          <w:b/>
          <w:sz w:val="28"/>
          <w:szCs w:val="28"/>
        </w:rPr>
      </w:pPr>
      <w:r w:rsidRPr="00480DDB">
        <w:rPr>
          <w:rFonts w:cs="Didot"/>
          <w:b/>
          <w:sz w:val="28"/>
          <w:szCs w:val="28"/>
        </w:rPr>
        <w:t>7.</w:t>
      </w:r>
      <w:r w:rsidRPr="00480DDB">
        <w:rPr>
          <w:rFonts w:cs="Didot"/>
          <w:b/>
          <w:sz w:val="28"/>
          <w:szCs w:val="28"/>
        </w:rPr>
        <w:tab/>
        <w:t>Four Corners</w:t>
      </w:r>
    </w:p>
    <w:p w14:paraId="089363E2" w14:textId="77777777" w:rsidR="00D95EDE" w:rsidRDefault="00D95EDE" w:rsidP="00D95EDE">
      <w:pPr>
        <w:rPr>
          <w:rFonts w:cs="Didot"/>
        </w:rPr>
      </w:pPr>
    </w:p>
    <w:p w14:paraId="196B7972" w14:textId="77777777" w:rsidR="00D95EDE" w:rsidRDefault="00D95EDE" w:rsidP="00D95EDE">
      <w:pPr>
        <w:ind w:left="720"/>
        <w:rPr>
          <w:rFonts w:cs="Didot"/>
        </w:rPr>
      </w:pPr>
      <w:r>
        <w:rPr>
          <w:rFonts w:cs="Didot"/>
        </w:rPr>
        <w:t>The teacher places a piece of chart paper or butcher paper in each corner of the room with a prompt written on it for student response.  Students discuss and then write their responses on the paper.  The groups rotate around the room and add their thoughts to each prompt.</w:t>
      </w:r>
    </w:p>
    <w:p w14:paraId="4B1EC190" w14:textId="77777777" w:rsidR="00D95EDE" w:rsidRDefault="00D95EDE" w:rsidP="00D95EDE">
      <w:pPr>
        <w:rPr>
          <w:rFonts w:cs="Didot"/>
        </w:rPr>
      </w:pPr>
    </w:p>
    <w:p w14:paraId="75F47F29" w14:textId="77777777" w:rsidR="00D95EDE" w:rsidRPr="00480DDB" w:rsidRDefault="00D95EDE" w:rsidP="00D95EDE">
      <w:pPr>
        <w:rPr>
          <w:rFonts w:cs="Didot"/>
          <w:b/>
          <w:sz w:val="28"/>
          <w:szCs w:val="28"/>
        </w:rPr>
      </w:pPr>
      <w:r w:rsidRPr="00480DDB">
        <w:rPr>
          <w:rFonts w:cs="Didot"/>
          <w:b/>
          <w:sz w:val="28"/>
          <w:szCs w:val="28"/>
        </w:rPr>
        <w:t>8.</w:t>
      </w:r>
      <w:r w:rsidRPr="00480DDB">
        <w:rPr>
          <w:rFonts w:cs="Didot"/>
          <w:b/>
          <w:sz w:val="28"/>
          <w:szCs w:val="28"/>
        </w:rPr>
        <w:tab/>
        <w:t>Quick Write/Sentence Frames</w:t>
      </w:r>
    </w:p>
    <w:p w14:paraId="3FBF3D88" w14:textId="77777777" w:rsidR="00D95EDE" w:rsidRPr="00480DDB" w:rsidRDefault="00D95EDE" w:rsidP="009F57F6">
      <w:pPr>
        <w:pStyle w:val="ListParagraph"/>
        <w:numPr>
          <w:ilvl w:val="0"/>
          <w:numId w:val="18"/>
        </w:numPr>
        <w:rPr>
          <w:rFonts w:cs="Didot"/>
        </w:rPr>
      </w:pPr>
      <w:r w:rsidRPr="00480DDB">
        <w:rPr>
          <w:rFonts w:cs="Didot"/>
        </w:rPr>
        <w:t>Students write continuously about a topic without stopping until time is called (generally two to five minutes).</w:t>
      </w:r>
    </w:p>
    <w:p w14:paraId="26A86B24" w14:textId="77777777" w:rsidR="00D95EDE" w:rsidRDefault="00D95EDE" w:rsidP="009F57F6">
      <w:pPr>
        <w:pStyle w:val="ListParagraph"/>
        <w:numPr>
          <w:ilvl w:val="0"/>
          <w:numId w:val="18"/>
        </w:numPr>
        <w:rPr>
          <w:rFonts w:cs="Didot"/>
        </w:rPr>
      </w:pPr>
      <w:r w:rsidRPr="00480DDB">
        <w:rPr>
          <w:rFonts w:cs="Didot"/>
        </w:rPr>
        <w:t>Sentence Starters: provide a partial sentence with blanks for words you want students to fill in.</w:t>
      </w:r>
    </w:p>
    <w:p w14:paraId="26230AAA" w14:textId="77777777" w:rsidR="00D95EDE" w:rsidRDefault="00D95EDE" w:rsidP="00D95EDE"/>
    <w:p w14:paraId="295CD348" w14:textId="77777777" w:rsidR="00D95EDE" w:rsidRDefault="00D95EDE" w:rsidP="00D95EDE"/>
    <w:p w14:paraId="69223B7C" w14:textId="77777777" w:rsidR="00D95EDE" w:rsidRDefault="00D95EDE" w:rsidP="00D95EDE"/>
    <w:p w14:paraId="6150E514" w14:textId="77777777" w:rsidR="00D95EDE" w:rsidRDefault="00D95EDE" w:rsidP="00D95EDE"/>
    <w:p w14:paraId="777112B8" w14:textId="77777777" w:rsidR="00D95EDE" w:rsidRDefault="00D95EDE" w:rsidP="00D95EDE"/>
    <w:p w14:paraId="47E8109C" w14:textId="77777777" w:rsidR="00D95EDE" w:rsidRDefault="00D95EDE" w:rsidP="00D95EDE"/>
    <w:p w14:paraId="2CD1FC93" w14:textId="77777777" w:rsidR="00D95EDE" w:rsidRDefault="00D95EDE" w:rsidP="00D95EDE"/>
    <w:p w14:paraId="0ED36D52" w14:textId="77777777" w:rsidR="00D95EDE" w:rsidRDefault="00D95EDE" w:rsidP="00D95EDE"/>
    <w:p w14:paraId="60159510" w14:textId="77777777" w:rsidR="00D95EDE" w:rsidRDefault="00D95EDE" w:rsidP="00D95EDE"/>
    <w:p w14:paraId="37048272" w14:textId="77777777" w:rsidR="00D95EDE" w:rsidRDefault="00D95EDE" w:rsidP="00D95EDE"/>
    <w:p w14:paraId="430D1E04" w14:textId="77777777" w:rsidR="00D95EDE" w:rsidRPr="00C576E1" w:rsidRDefault="00D95EDE" w:rsidP="00D95EDE">
      <w:pPr>
        <w:jc w:val="center"/>
        <w:rPr>
          <w:b/>
          <w:sz w:val="48"/>
          <w:szCs w:val="48"/>
        </w:rPr>
      </w:pPr>
      <w:r w:rsidRPr="00C576E1">
        <w:rPr>
          <w:b/>
          <w:sz w:val="48"/>
          <w:szCs w:val="48"/>
        </w:rPr>
        <w:t>APPENDIX C</w:t>
      </w:r>
    </w:p>
    <w:p w14:paraId="694547AF" w14:textId="77777777" w:rsidR="00D95EDE" w:rsidRDefault="00D95EDE" w:rsidP="00D95EDE"/>
    <w:p w14:paraId="21DBE250" w14:textId="77777777" w:rsidR="00D95EDE" w:rsidRPr="00C576E1" w:rsidRDefault="00D95EDE" w:rsidP="00D95EDE">
      <w:pPr>
        <w:jc w:val="center"/>
        <w:rPr>
          <w:b/>
          <w:sz w:val="36"/>
          <w:szCs w:val="36"/>
        </w:rPr>
      </w:pPr>
      <w:r w:rsidRPr="00C576E1">
        <w:rPr>
          <w:b/>
          <w:sz w:val="36"/>
          <w:szCs w:val="36"/>
        </w:rPr>
        <w:t>Resource List for Arts Integration</w:t>
      </w:r>
    </w:p>
    <w:p w14:paraId="0B85D375" w14:textId="0293E778" w:rsidR="00D95EDE" w:rsidRDefault="00D95EDE" w:rsidP="00D95EDE">
      <w:r>
        <w:br w:type="page"/>
      </w:r>
    </w:p>
    <w:p w14:paraId="32CCF781" w14:textId="2CE09695" w:rsidR="00293270" w:rsidRDefault="00293270" w:rsidP="00D95EDE">
      <w:r>
        <w:t>North Coast Arts Integration Project</w:t>
      </w:r>
    </w:p>
    <w:p w14:paraId="1F9B88EC" w14:textId="1841FF53" w:rsidR="00293270" w:rsidRDefault="000D53DA" w:rsidP="00D95EDE">
      <w:hyperlink r:id="rId44" w:history="1">
        <w:r w:rsidR="00293270" w:rsidRPr="00C32A2F">
          <w:rPr>
            <w:rStyle w:val="Hyperlink"/>
          </w:rPr>
          <w:t>http://www.artsintegration.net</w:t>
        </w:r>
      </w:hyperlink>
    </w:p>
    <w:p w14:paraId="7C3FED38" w14:textId="77777777" w:rsidR="00293270" w:rsidRDefault="00293270" w:rsidP="00D95EDE"/>
    <w:p w14:paraId="280DF26B" w14:textId="77777777" w:rsidR="00D95EDE" w:rsidRDefault="00D95EDE" w:rsidP="00D95EDE">
      <w:r>
        <w:t xml:space="preserve">Visual and Performing Arts Framework for California Public Schools, K – 12 </w:t>
      </w:r>
    </w:p>
    <w:p w14:paraId="3A19AE37" w14:textId="77777777" w:rsidR="00D95EDE" w:rsidRDefault="000D53DA" w:rsidP="00D95EDE">
      <w:hyperlink r:id="rId45" w:history="1">
        <w:r w:rsidR="00D95EDE" w:rsidRPr="00E23EBC">
          <w:rPr>
            <w:rStyle w:val="Hyperlink"/>
          </w:rPr>
          <w:t>http://www.cde.ca.gov/ci/vp/cf/</w:t>
        </w:r>
      </w:hyperlink>
    </w:p>
    <w:p w14:paraId="063D486E" w14:textId="77777777" w:rsidR="00D95EDE" w:rsidRDefault="00D95EDE" w:rsidP="00D95EDE"/>
    <w:p w14:paraId="78104C45" w14:textId="77777777" w:rsidR="00D95EDE" w:rsidRDefault="00D95EDE" w:rsidP="00D95EDE">
      <w:r>
        <w:t>California Department of Education Arts Resources</w:t>
      </w:r>
    </w:p>
    <w:p w14:paraId="244AE8A2" w14:textId="77777777" w:rsidR="00D95EDE" w:rsidRDefault="000D53DA" w:rsidP="00D95EDE">
      <w:hyperlink r:id="rId46" w:history="1">
        <w:r w:rsidR="00D95EDE" w:rsidRPr="008F7292">
          <w:rPr>
            <w:rStyle w:val="Hyperlink"/>
          </w:rPr>
          <w:t>http://www.cde.ca.gov/pd/ca/vp/vaparesources.asp</w:t>
        </w:r>
      </w:hyperlink>
    </w:p>
    <w:p w14:paraId="68CB422D" w14:textId="77777777" w:rsidR="00D95EDE" w:rsidRDefault="00D95EDE" w:rsidP="00D95EDE"/>
    <w:p w14:paraId="58B6A272" w14:textId="77777777" w:rsidR="00D95EDE" w:rsidRDefault="00D95EDE" w:rsidP="00D95EDE"/>
    <w:p w14:paraId="7182D10B" w14:textId="77777777" w:rsidR="00D95EDE" w:rsidRDefault="00D95EDE" w:rsidP="00D95EDE">
      <w:pPr>
        <w:rPr>
          <w:b/>
        </w:rPr>
      </w:pPr>
      <w:r>
        <w:rPr>
          <w:b/>
        </w:rPr>
        <w:t>Performing Arts</w:t>
      </w:r>
    </w:p>
    <w:p w14:paraId="429A86D6" w14:textId="77777777" w:rsidR="00D95EDE" w:rsidRDefault="00D95EDE" w:rsidP="009F57F6">
      <w:pPr>
        <w:numPr>
          <w:ilvl w:val="0"/>
          <w:numId w:val="39"/>
        </w:numPr>
      </w:pPr>
      <w:r w:rsidRPr="00DC29F9">
        <w:fldChar w:fldCharType="begin"/>
      </w:r>
      <w:r w:rsidRPr="00DC29F9">
        <w:instrText xml:space="preserve"> HYPERLINK "http://www.kennedy-center.org/education/" \t "_blank" </w:instrText>
      </w:r>
      <w:r w:rsidRPr="00DC29F9">
        <w:fldChar w:fldCharType="separate"/>
      </w:r>
      <w:r w:rsidRPr="00DC29F9">
        <w:rPr>
          <w:rStyle w:val="Hyperlink"/>
        </w:rPr>
        <w:t>John F. Kennedy Center for the Performing Arts</w:t>
      </w:r>
      <w:r w:rsidRPr="00DC29F9">
        <w:fldChar w:fldCharType="end"/>
      </w:r>
      <w:r w:rsidRPr="00DC29F9">
        <w:t xml:space="preserve"> </w:t>
      </w:r>
      <w:r w:rsidRPr="00DC29F9">
        <w:rPr>
          <w:noProof/>
        </w:rPr>
        <w:drawing>
          <wp:inline distT="0" distB="0" distL="0" distR="0" wp14:anchorId="09CA0BE9" wp14:editId="273798B4">
            <wp:extent cx="152400" cy="144145"/>
            <wp:effectExtent l="0" t="0" r="0" b="8255"/>
            <wp:docPr id="1" name="Picture 7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p>
    <w:p w14:paraId="3D3392B0" w14:textId="77777777" w:rsidR="00D95EDE" w:rsidRPr="00DC29F9" w:rsidRDefault="00D95EDE" w:rsidP="00D95EDE">
      <w:pPr>
        <w:ind w:left="720"/>
      </w:pPr>
      <w:r w:rsidRPr="00DC29F9">
        <w:t xml:space="preserve">Serving the nation as a leader in arts education. </w:t>
      </w:r>
    </w:p>
    <w:p w14:paraId="7E8F46B2" w14:textId="77777777" w:rsidR="00D95EDE" w:rsidRPr="005D0802" w:rsidRDefault="00D95EDE" w:rsidP="009F57F6">
      <w:pPr>
        <w:pStyle w:val="ListParagraph"/>
        <w:numPr>
          <w:ilvl w:val="0"/>
          <w:numId w:val="39"/>
        </w:numPr>
        <w:rPr>
          <w:b/>
        </w:rPr>
      </w:pPr>
      <w:r>
        <w:t>Luna Dance Institute</w:t>
      </w:r>
    </w:p>
    <w:p w14:paraId="599815EB" w14:textId="77777777" w:rsidR="00D95EDE" w:rsidRDefault="000D53DA" w:rsidP="00D95EDE">
      <w:pPr>
        <w:ind w:left="720"/>
      </w:pPr>
      <w:hyperlink r:id="rId48" w:history="1">
        <w:r w:rsidR="00D95EDE" w:rsidRPr="00396321">
          <w:rPr>
            <w:rStyle w:val="Hyperlink"/>
          </w:rPr>
          <w:t>http://www.lunadanceinstitute.org</w:t>
        </w:r>
      </w:hyperlink>
    </w:p>
    <w:p w14:paraId="3A8DD0EE" w14:textId="77777777" w:rsidR="00D95EDE" w:rsidRDefault="00D95EDE" w:rsidP="009F57F6">
      <w:pPr>
        <w:pStyle w:val="ListParagraph"/>
        <w:numPr>
          <w:ilvl w:val="0"/>
          <w:numId w:val="40"/>
        </w:numPr>
      </w:pPr>
      <w:r>
        <w:t>Arts For Learning</w:t>
      </w:r>
    </w:p>
    <w:p w14:paraId="6D951E43" w14:textId="77777777" w:rsidR="00D95EDE" w:rsidRDefault="000D53DA" w:rsidP="00D95EDE">
      <w:pPr>
        <w:ind w:left="720"/>
      </w:pPr>
      <w:hyperlink r:id="rId49" w:history="1">
        <w:r w:rsidR="00D95EDE" w:rsidRPr="00396321">
          <w:rPr>
            <w:rStyle w:val="Hyperlink"/>
          </w:rPr>
          <w:t>http://www.arts4learning.org</w:t>
        </w:r>
      </w:hyperlink>
    </w:p>
    <w:p w14:paraId="0CB6EE73" w14:textId="77777777" w:rsidR="00D95EDE" w:rsidRDefault="00D95EDE" w:rsidP="009F57F6">
      <w:pPr>
        <w:pStyle w:val="ListParagraph"/>
        <w:numPr>
          <w:ilvl w:val="0"/>
          <w:numId w:val="40"/>
        </w:numPr>
      </w:pPr>
      <w:r>
        <w:t>Young Audiences</w:t>
      </w:r>
    </w:p>
    <w:p w14:paraId="60E659DD" w14:textId="77777777" w:rsidR="00D95EDE" w:rsidRDefault="000D53DA" w:rsidP="00D95EDE">
      <w:pPr>
        <w:ind w:left="720"/>
      </w:pPr>
      <w:hyperlink r:id="rId50" w:history="1">
        <w:r w:rsidR="00D95EDE" w:rsidRPr="00396321">
          <w:rPr>
            <w:rStyle w:val="Hyperlink"/>
          </w:rPr>
          <w:t>http://www.youngaudiences.org</w:t>
        </w:r>
      </w:hyperlink>
    </w:p>
    <w:p w14:paraId="001253F2" w14:textId="77777777" w:rsidR="00D95EDE" w:rsidRDefault="00D95EDE" w:rsidP="009F57F6">
      <w:pPr>
        <w:pStyle w:val="ListParagraph"/>
        <w:numPr>
          <w:ilvl w:val="0"/>
          <w:numId w:val="40"/>
        </w:numPr>
      </w:pPr>
      <w:r>
        <w:t>San Francisco Symphony</w:t>
      </w:r>
    </w:p>
    <w:p w14:paraId="5A2B2A87" w14:textId="77777777" w:rsidR="00D95EDE" w:rsidRDefault="000D53DA" w:rsidP="00D95EDE">
      <w:pPr>
        <w:ind w:left="720"/>
      </w:pPr>
      <w:hyperlink r:id="rId51" w:history="1">
        <w:r w:rsidR="00D95EDE" w:rsidRPr="00396321">
          <w:rPr>
            <w:rStyle w:val="Hyperlink"/>
          </w:rPr>
          <w:t>http://www.keepingscor.org/education</w:t>
        </w:r>
      </w:hyperlink>
    </w:p>
    <w:p w14:paraId="450B5F0D" w14:textId="77777777" w:rsidR="00D95EDE" w:rsidRDefault="00D95EDE" w:rsidP="00D95EDE"/>
    <w:p w14:paraId="604A4D50" w14:textId="77777777" w:rsidR="00D95EDE" w:rsidRDefault="00D95EDE" w:rsidP="00D95EDE">
      <w:r>
        <w:rPr>
          <w:b/>
        </w:rPr>
        <w:t>Visual Arts</w:t>
      </w:r>
    </w:p>
    <w:p w14:paraId="1D84DCDE" w14:textId="77777777" w:rsidR="00D95EDE" w:rsidRDefault="00D95EDE" w:rsidP="009F57F6">
      <w:pPr>
        <w:pStyle w:val="ListParagraph"/>
        <w:numPr>
          <w:ilvl w:val="0"/>
          <w:numId w:val="40"/>
        </w:numPr>
      </w:pPr>
      <w:r>
        <w:t>Artsonia</w:t>
      </w:r>
    </w:p>
    <w:p w14:paraId="0D19EC38" w14:textId="77777777" w:rsidR="00D95EDE" w:rsidRDefault="000D53DA" w:rsidP="00D95EDE">
      <w:pPr>
        <w:ind w:left="720"/>
      </w:pPr>
      <w:hyperlink r:id="rId52" w:history="1">
        <w:r w:rsidR="00D95EDE" w:rsidRPr="00396321">
          <w:rPr>
            <w:rStyle w:val="Hyperlink"/>
          </w:rPr>
          <w:t>http://www.artsonia.com</w:t>
        </w:r>
      </w:hyperlink>
    </w:p>
    <w:p w14:paraId="3687E355" w14:textId="77777777" w:rsidR="00D95EDE" w:rsidRDefault="00D95EDE" w:rsidP="009F57F6">
      <w:pPr>
        <w:pStyle w:val="ListParagraph"/>
        <w:numPr>
          <w:ilvl w:val="0"/>
          <w:numId w:val="40"/>
        </w:numPr>
      </w:pPr>
      <w:r>
        <w:t>Getty Museum</w:t>
      </w:r>
    </w:p>
    <w:p w14:paraId="1628F631" w14:textId="77777777" w:rsidR="00D95EDE" w:rsidRDefault="000D53DA" w:rsidP="00D95EDE">
      <w:pPr>
        <w:ind w:left="720"/>
      </w:pPr>
      <w:hyperlink r:id="rId53" w:history="1">
        <w:r w:rsidR="00D95EDE" w:rsidRPr="00396321">
          <w:rPr>
            <w:rStyle w:val="Hyperlink"/>
          </w:rPr>
          <w:t>http://www.getty.edu/education/</w:t>
        </w:r>
      </w:hyperlink>
    </w:p>
    <w:p w14:paraId="3C798620" w14:textId="77777777" w:rsidR="00D95EDE" w:rsidRDefault="00D95EDE" w:rsidP="009F57F6">
      <w:pPr>
        <w:pStyle w:val="ListParagraph"/>
        <w:numPr>
          <w:ilvl w:val="0"/>
          <w:numId w:val="40"/>
        </w:numPr>
      </w:pPr>
      <w:r>
        <w:t>Los Angeles County Museum of Art</w:t>
      </w:r>
    </w:p>
    <w:p w14:paraId="1D1B48AD" w14:textId="77777777" w:rsidR="00D95EDE" w:rsidRDefault="000D53DA" w:rsidP="00D95EDE">
      <w:pPr>
        <w:ind w:left="720"/>
      </w:pPr>
      <w:hyperlink r:id="rId54" w:history="1">
        <w:r w:rsidR="00D95EDE" w:rsidRPr="00396321">
          <w:rPr>
            <w:rStyle w:val="Hyperlink"/>
          </w:rPr>
          <w:t>http://www.collections.lacma.org</w:t>
        </w:r>
      </w:hyperlink>
    </w:p>
    <w:p w14:paraId="3ABFE087" w14:textId="77777777" w:rsidR="00D95EDE" w:rsidRDefault="00D95EDE" w:rsidP="009F57F6">
      <w:pPr>
        <w:pStyle w:val="ListParagraph"/>
        <w:numPr>
          <w:ilvl w:val="0"/>
          <w:numId w:val="40"/>
        </w:numPr>
      </w:pPr>
      <w:r>
        <w:t>Google Cultural Institute</w:t>
      </w:r>
    </w:p>
    <w:p w14:paraId="6E15600D" w14:textId="77777777" w:rsidR="00D95EDE" w:rsidRDefault="000D53DA" w:rsidP="00D95EDE">
      <w:pPr>
        <w:ind w:left="720"/>
      </w:pPr>
      <w:hyperlink r:id="rId55" w:history="1">
        <w:r w:rsidR="00D95EDE" w:rsidRPr="00396321">
          <w:rPr>
            <w:rStyle w:val="Hyperlink"/>
          </w:rPr>
          <w:t>http://www.google.com/culturalinstitute/project/art-project</w:t>
        </w:r>
      </w:hyperlink>
    </w:p>
    <w:p w14:paraId="4512B7BA" w14:textId="77777777" w:rsidR="00D95EDE" w:rsidRDefault="00D95EDE" w:rsidP="009F57F6">
      <w:pPr>
        <w:pStyle w:val="ListParagraph"/>
        <w:numPr>
          <w:ilvl w:val="0"/>
          <w:numId w:val="40"/>
        </w:numPr>
      </w:pPr>
      <w:r>
        <w:t>Visual Thinking Strategies</w:t>
      </w:r>
    </w:p>
    <w:p w14:paraId="7A1F2EB6" w14:textId="77777777" w:rsidR="00D95EDE" w:rsidRDefault="000D53DA" w:rsidP="00D95EDE">
      <w:pPr>
        <w:ind w:left="720"/>
      </w:pPr>
      <w:hyperlink r:id="rId56" w:history="1">
        <w:r w:rsidR="00D95EDE" w:rsidRPr="00396321">
          <w:rPr>
            <w:rStyle w:val="Hyperlink"/>
          </w:rPr>
          <w:t>http://www.vtshome.org/</w:t>
        </w:r>
      </w:hyperlink>
    </w:p>
    <w:p w14:paraId="194FFBA6" w14:textId="77777777" w:rsidR="00D95EDE" w:rsidRPr="009A4FE5" w:rsidRDefault="00D95EDE" w:rsidP="00D95EDE"/>
    <w:p w14:paraId="2C75C8C7" w14:textId="77777777" w:rsidR="00D95EDE" w:rsidRPr="005D0802" w:rsidRDefault="00D95EDE" w:rsidP="00D95EDE"/>
    <w:p w14:paraId="3DA439FC" w14:textId="77777777" w:rsidR="00D95EDE" w:rsidRPr="00777DD5" w:rsidRDefault="00D95EDE" w:rsidP="00D95EDE">
      <w:pPr>
        <w:rPr>
          <w:b/>
          <w:bCs/>
        </w:rPr>
      </w:pPr>
      <w:r w:rsidRPr="00777DD5">
        <w:rPr>
          <w:b/>
          <w:bCs/>
        </w:rPr>
        <w:t>State Resources</w:t>
      </w:r>
    </w:p>
    <w:p w14:paraId="60513B28" w14:textId="77777777" w:rsidR="00D95EDE" w:rsidRPr="00777DD5" w:rsidRDefault="00D95EDE" w:rsidP="009F57F6">
      <w:pPr>
        <w:numPr>
          <w:ilvl w:val="0"/>
          <w:numId w:val="28"/>
        </w:numPr>
      </w:pPr>
      <w:r w:rsidRPr="00777DD5">
        <w:fldChar w:fldCharType="begin"/>
      </w:r>
      <w:r w:rsidRPr="00777DD5">
        <w:instrText xml:space="preserve"> HYPERLINK "http://www.artsed411.org/" \t "_blank" </w:instrText>
      </w:r>
      <w:r w:rsidRPr="00777DD5">
        <w:fldChar w:fldCharType="separate"/>
      </w:r>
      <w:r w:rsidRPr="00777DD5">
        <w:rPr>
          <w:rStyle w:val="Hyperlink"/>
        </w:rPr>
        <w:t>California Alliance for Arts Education (CAAE)</w:t>
      </w:r>
      <w:r w:rsidRPr="00777DD5">
        <w:fldChar w:fldCharType="end"/>
      </w:r>
      <w:r w:rsidRPr="00777DD5">
        <w:t xml:space="preserve"> </w:t>
      </w:r>
      <w:r w:rsidRPr="00777DD5">
        <w:rPr>
          <w:noProof/>
        </w:rPr>
        <w:drawing>
          <wp:inline distT="0" distB="0" distL="0" distR="0" wp14:anchorId="1AE9E791" wp14:editId="1A6565AB">
            <wp:extent cx="152400" cy="144145"/>
            <wp:effectExtent l="0" t="0" r="0" b="8255"/>
            <wp:docPr id="66" name="Picture 6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Promotes, supports, and advocates visual and performing arts education for preschool through post-secondary students in California schools. See </w:t>
      </w:r>
      <w:r w:rsidRPr="00777DD5">
        <w:fldChar w:fldCharType="begin"/>
      </w:r>
      <w:r w:rsidRPr="00777DD5">
        <w:instrText xml:space="preserve"> HYPERLINK "http://www.artsed411.org/insidersguide" \t "_blank" </w:instrText>
      </w:r>
      <w:r w:rsidRPr="00777DD5">
        <w:fldChar w:fldCharType="separate"/>
      </w:r>
      <w:r w:rsidRPr="00777DD5">
        <w:rPr>
          <w:rStyle w:val="Hyperlink"/>
          <w:i/>
          <w:iCs/>
        </w:rPr>
        <w:t>Insider's Guide to Arts Education Planning</w:t>
      </w:r>
      <w:r w:rsidRPr="00777DD5">
        <w:fldChar w:fldCharType="end"/>
      </w:r>
      <w:r w:rsidRPr="00777DD5">
        <w:t xml:space="preserve"> </w:t>
      </w:r>
      <w:r w:rsidRPr="00777DD5">
        <w:rPr>
          <w:noProof/>
        </w:rPr>
        <w:drawing>
          <wp:inline distT="0" distB="0" distL="0" distR="0" wp14:anchorId="3EFA093E" wp14:editId="19416B3D">
            <wp:extent cx="152400" cy="144145"/>
            <wp:effectExtent l="0" t="0" r="0" b="8255"/>
            <wp:docPr id="67" name="Picture 6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t>for tips on how to write a district/school arts plan.</w:t>
      </w:r>
    </w:p>
    <w:p w14:paraId="275759BB" w14:textId="77777777" w:rsidR="00D95EDE" w:rsidRPr="00777DD5" w:rsidRDefault="00D95EDE" w:rsidP="009F57F6">
      <w:pPr>
        <w:numPr>
          <w:ilvl w:val="0"/>
          <w:numId w:val="28"/>
        </w:numPr>
      </w:pPr>
      <w:r w:rsidRPr="00777DD5">
        <w:fldChar w:fldCharType="begin"/>
      </w:r>
      <w:r w:rsidRPr="00777DD5">
        <w:instrText xml:space="preserve"> HYPERLINK "http://www.cac.ca.gov/" \t "_blank" </w:instrText>
      </w:r>
      <w:r w:rsidRPr="00777DD5">
        <w:fldChar w:fldCharType="separate"/>
      </w:r>
      <w:r w:rsidRPr="00777DD5">
        <w:rPr>
          <w:rStyle w:val="Hyperlink"/>
        </w:rPr>
        <w:t>California Arts Council (CAC)</w:t>
      </w:r>
      <w:r w:rsidRPr="00777DD5">
        <w:fldChar w:fldCharType="end"/>
      </w:r>
      <w:r w:rsidRPr="00777DD5">
        <w:t xml:space="preserve"> </w:t>
      </w:r>
      <w:r w:rsidRPr="00777DD5">
        <w:rPr>
          <w:noProof/>
        </w:rPr>
        <w:drawing>
          <wp:inline distT="0" distB="0" distL="0" distR="0" wp14:anchorId="7DBBC338" wp14:editId="273D4729">
            <wp:extent cx="152400" cy="144145"/>
            <wp:effectExtent l="0" t="0" r="0" b="8255"/>
            <wp:docPr id="68" name="Picture 6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To support available and accessible quality art reflecting all of California's diverse cultures.</w:t>
      </w:r>
    </w:p>
    <w:p w14:paraId="5D1A197F" w14:textId="77777777" w:rsidR="00D95EDE" w:rsidRPr="00777DD5" w:rsidRDefault="00D95EDE" w:rsidP="009F57F6">
      <w:pPr>
        <w:numPr>
          <w:ilvl w:val="0"/>
          <w:numId w:val="28"/>
        </w:numPr>
      </w:pPr>
      <w:r w:rsidRPr="00777DD5">
        <w:fldChar w:fldCharType="begin"/>
      </w:r>
      <w:r w:rsidRPr="00777DD5">
        <w:instrText xml:space="preserve"> HYPERLINK "http://csmp.ucop.edu/tcap/" \t "_blank" </w:instrText>
      </w:r>
      <w:r w:rsidRPr="00777DD5">
        <w:fldChar w:fldCharType="separate"/>
      </w:r>
      <w:r w:rsidRPr="00777DD5">
        <w:rPr>
          <w:rStyle w:val="Hyperlink"/>
        </w:rPr>
        <w:t>The California Arts Project (TCAP)</w:t>
      </w:r>
      <w:r w:rsidRPr="00777DD5">
        <w:fldChar w:fldCharType="end"/>
      </w:r>
      <w:r w:rsidRPr="00777DD5">
        <w:t xml:space="preserve"> </w:t>
      </w:r>
      <w:r w:rsidRPr="00777DD5">
        <w:rPr>
          <w:noProof/>
        </w:rPr>
        <w:drawing>
          <wp:inline distT="0" distB="0" distL="0" distR="0" wp14:anchorId="74DFC7A2" wp14:editId="47FA8697">
            <wp:extent cx="152400" cy="144145"/>
            <wp:effectExtent l="0" t="0" r="0" b="8255"/>
            <wp:docPr id="69" name="Picture 69"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To deepen teachers' knowledge of dance, music, theatre, and visual art and to enhance students' success. </w:t>
      </w:r>
    </w:p>
    <w:p w14:paraId="4D5110AD" w14:textId="77777777" w:rsidR="00D95EDE" w:rsidRPr="00777DD5" w:rsidRDefault="00D95EDE" w:rsidP="009F57F6">
      <w:pPr>
        <w:numPr>
          <w:ilvl w:val="0"/>
          <w:numId w:val="28"/>
        </w:numPr>
      </w:pPr>
      <w:r w:rsidRPr="00777DD5">
        <w:fldChar w:fldCharType="begin"/>
      </w:r>
      <w:r w:rsidRPr="00777DD5">
        <w:instrText xml:space="preserve"> HYPERLINK "http://ccsesa.org/" \t "_blank" </w:instrText>
      </w:r>
      <w:r w:rsidRPr="00777DD5">
        <w:fldChar w:fldCharType="separate"/>
      </w:r>
      <w:r w:rsidRPr="00777DD5">
        <w:rPr>
          <w:rStyle w:val="Hyperlink"/>
        </w:rPr>
        <w:t>California County Superintendents Educational Services Association (CCSESA)</w:t>
      </w:r>
      <w:r w:rsidRPr="00777DD5">
        <w:fldChar w:fldCharType="end"/>
      </w:r>
      <w:r w:rsidRPr="00777DD5">
        <w:t xml:space="preserve"> </w:t>
      </w:r>
      <w:r w:rsidRPr="00777DD5">
        <w:rPr>
          <w:noProof/>
        </w:rPr>
        <w:drawing>
          <wp:inline distT="0" distB="0" distL="0" distR="0" wp14:anchorId="710A28B1" wp14:editId="2DC80656">
            <wp:extent cx="152400" cy="144145"/>
            <wp:effectExtent l="0" t="0" r="0" b="8255"/>
            <wp:docPr id="70" name="Picture 7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Offers support to schools and districts by offering a full complement of services utilizing the statewide county office of education infrastructure and in particular, visual and performing arts instructional support through their Arts initiative.</w:t>
      </w:r>
    </w:p>
    <w:p w14:paraId="39F99A22" w14:textId="77777777" w:rsidR="00D95EDE" w:rsidRPr="00777DD5" w:rsidRDefault="000D53DA" w:rsidP="009F57F6">
      <w:pPr>
        <w:numPr>
          <w:ilvl w:val="0"/>
          <w:numId w:val="28"/>
        </w:numPr>
      </w:pPr>
      <w:hyperlink r:id="rId57" w:history="1">
        <w:r w:rsidR="00D95EDE" w:rsidRPr="00777DD5">
          <w:rPr>
            <w:rStyle w:val="Hyperlink"/>
          </w:rPr>
          <w:t>California Gold Ribbon Schools Program</w:t>
        </w:r>
      </w:hyperlink>
      <w:r w:rsidR="00D95EDE" w:rsidRPr="00777DD5">
        <w:t xml:space="preserve"> (See Exemplary Programs, Arts Education)</w:t>
      </w:r>
      <w:r w:rsidR="00D95EDE" w:rsidRPr="00777DD5">
        <w:br/>
        <w:t xml:space="preserve">A new program for 2015-2016 which honors some of California's outstanding public schools. Schools that are selected demonstrate exemplary achievements in implementing state standards in priority areas. </w:t>
      </w:r>
    </w:p>
    <w:p w14:paraId="379AE9A9" w14:textId="77777777" w:rsidR="00D95EDE" w:rsidRPr="00777DD5" w:rsidRDefault="00D95EDE" w:rsidP="009F57F6">
      <w:pPr>
        <w:numPr>
          <w:ilvl w:val="0"/>
          <w:numId w:val="28"/>
        </w:numPr>
      </w:pPr>
      <w:r w:rsidRPr="00777DD5">
        <w:fldChar w:fldCharType="begin"/>
      </w:r>
      <w:r w:rsidRPr="00777DD5">
        <w:instrText xml:space="preserve"> HYPERLINK "http://www.calstate.edu/SummerArts/" \t "_blank" </w:instrText>
      </w:r>
      <w:r w:rsidRPr="00777DD5">
        <w:fldChar w:fldCharType="separate"/>
      </w:r>
      <w:r w:rsidRPr="00777DD5">
        <w:rPr>
          <w:rStyle w:val="Hyperlink"/>
        </w:rPr>
        <w:t>California State University Summer Arts (CSUSA)</w:t>
      </w:r>
      <w:r w:rsidRPr="00777DD5">
        <w:fldChar w:fldCharType="end"/>
      </w:r>
      <w:r w:rsidRPr="00777DD5">
        <w:t xml:space="preserve"> </w:t>
      </w:r>
      <w:r w:rsidRPr="00777DD5">
        <w:rPr>
          <w:noProof/>
        </w:rPr>
        <w:drawing>
          <wp:inline distT="0" distB="0" distL="0" distR="0" wp14:anchorId="6DA7EAC7" wp14:editId="5DE6D6D1">
            <wp:extent cx="152400" cy="144145"/>
            <wp:effectExtent l="0" t="0" r="0" b="8255"/>
            <wp:docPr id="71" name="Picture 7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A program offering academic credit plus a festival in the visual, performing, and literary arts for college students and dedicated high school juniors and seniors. </w:t>
      </w:r>
    </w:p>
    <w:p w14:paraId="4D02D408" w14:textId="77777777" w:rsidR="00D95EDE" w:rsidRPr="00777DD5" w:rsidRDefault="00D95EDE" w:rsidP="009F57F6">
      <w:pPr>
        <w:numPr>
          <w:ilvl w:val="0"/>
          <w:numId w:val="28"/>
        </w:numPr>
      </w:pPr>
      <w:r w:rsidRPr="00777DD5">
        <w:fldChar w:fldCharType="begin"/>
      </w:r>
      <w:r w:rsidRPr="00777DD5">
        <w:instrText xml:space="preserve"> HYPERLINK "http://oehha.ca.gov/education/art/index.html" \t "_blank" </w:instrText>
      </w:r>
      <w:r w:rsidRPr="00777DD5">
        <w:fldChar w:fldCharType="separate"/>
      </w:r>
      <w:r w:rsidRPr="00777DD5">
        <w:rPr>
          <w:rStyle w:val="Hyperlink"/>
        </w:rPr>
        <w:t>Children's Health (OEHHA)</w:t>
      </w:r>
      <w:r w:rsidRPr="00777DD5">
        <w:fldChar w:fldCharType="end"/>
      </w:r>
      <w:r w:rsidRPr="00777DD5">
        <w:t xml:space="preserve"> </w:t>
      </w:r>
      <w:r w:rsidRPr="00777DD5">
        <w:rPr>
          <w:noProof/>
        </w:rPr>
        <w:drawing>
          <wp:inline distT="0" distB="0" distL="0" distR="0" wp14:anchorId="7BCBF9F2" wp14:editId="5B40B9F0">
            <wp:extent cx="152400" cy="144145"/>
            <wp:effectExtent l="0" t="0" r="0" b="8255"/>
            <wp:docPr id="72" name="Picture 7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List of art and craft materials that may not be purchased for use in grades K-6 </w:t>
      </w:r>
    </w:p>
    <w:p w14:paraId="008D165E" w14:textId="77777777" w:rsidR="00D95EDE" w:rsidRPr="00777DD5" w:rsidRDefault="000D53DA" w:rsidP="009F57F6">
      <w:pPr>
        <w:numPr>
          <w:ilvl w:val="0"/>
          <w:numId w:val="28"/>
        </w:numPr>
      </w:pPr>
      <w:hyperlink r:id="rId58" w:history="1">
        <w:r w:rsidR="00D95EDE" w:rsidRPr="00777DD5">
          <w:rPr>
            <w:rStyle w:val="Hyperlink"/>
          </w:rPr>
          <w:t>CREATE CA, Core Reforms Engaging Arts to Educate</w:t>
        </w:r>
      </w:hyperlink>
      <w:r w:rsidR="00D95EDE" w:rsidRPr="00777DD5">
        <w:br/>
        <w:t xml:space="preserve">Statewide coalition of agencies and organizational partners on an education reform movement that views arts education as an essential part of the solution to the problems facing California schools. </w:t>
      </w:r>
    </w:p>
    <w:p w14:paraId="3F9FD75C" w14:textId="77777777" w:rsidR="00D95EDE" w:rsidRPr="00777DD5" w:rsidRDefault="00D95EDE" w:rsidP="009F57F6">
      <w:pPr>
        <w:numPr>
          <w:ilvl w:val="0"/>
          <w:numId w:val="28"/>
        </w:numPr>
      </w:pPr>
      <w:r w:rsidRPr="00777DD5">
        <w:fldChar w:fldCharType="begin"/>
      </w:r>
      <w:r w:rsidRPr="00777DD5">
        <w:instrText xml:space="preserve"> HYPERLINK "http://ccsesaarts.org/creativity-at-the-core/" \t "_blank" </w:instrText>
      </w:r>
      <w:r w:rsidRPr="00777DD5">
        <w:fldChar w:fldCharType="separate"/>
      </w:r>
      <w:r>
        <w:rPr>
          <w:rStyle w:val="Hyperlink"/>
        </w:rPr>
        <w:t>Creativit</w:t>
      </w:r>
      <w:r w:rsidRPr="00777DD5">
        <w:rPr>
          <w:rStyle w:val="Hyperlink"/>
        </w:rPr>
        <w:t>y at the Core, Professional Learning Modules</w:t>
      </w:r>
      <w:r w:rsidRPr="00777DD5">
        <w:fldChar w:fldCharType="end"/>
      </w:r>
      <w:r w:rsidRPr="00777DD5">
        <w:t xml:space="preserve"> </w:t>
      </w:r>
      <w:r w:rsidRPr="00777DD5">
        <w:rPr>
          <w:noProof/>
        </w:rPr>
        <w:drawing>
          <wp:inline distT="0" distB="0" distL="0" distR="0" wp14:anchorId="5D2A244C" wp14:editId="34BF57F8">
            <wp:extent cx="152400" cy="144145"/>
            <wp:effectExtent l="0" t="0" r="0" b="8255"/>
            <wp:docPr id="73" name="Picture 7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15 new professional learning modules connecting arts learning the Common Core State Standards </w:t>
      </w:r>
    </w:p>
    <w:p w14:paraId="7215BBA3" w14:textId="77777777" w:rsidR="00D95EDE" w:rsidRPr="00777DD5" w:rsidRDefault="00D95EDE" w:rsidP="009F57F6">
      <w:pPr>
        <w:numPr>
          <w:ilvl w:val="0"/>
          <w:numId w:val="28"/>
        </w:numPr>
      </w:pPr>
      <w:r w:rsidRPr="00777DD5">
        <w:fldChar w:fldCharType="begin"/>
      </w:r>
      <w:r w:rsidRPr="00777DD5">
        <w:instrText xml:space="preserve"> HYPERLINK "http://www.csssa.org/" \t "_blank" </w:instrText>
      </w:r>
      <w:r w:rsidRPr="00777DD5">
        <w:fldChar w:fldCharType="separate"/>
      </w:r>
      <w:r w:rsidRPr="00777DD5">
        <w:rPr>
          <w:rStyle w:val="Hyperlink"/>
        </w:rPr>
        <w:t>InnerSpark: California State Summer School for the Arts</w:t>
      </w:r>
      <w:r w:rsidRPr="00777DD5">
        <w:fldChar w:fldCharType="end"/>
      </w:r>
      <w:r w:rsidRPr="00777DD5">
        <w:t xml:space="preserve"> </w:t>
      </w:r>
      <w:r w:rsidRPr="00777DD5">
        <w:rPr>
          <w:noProof/>
        </w:rPr>
        <w:drawing>
          <wp:inline distT="0" distB="0" distL="0" distR="0" wp14:anchorId="2B9E8F33" wp14:editId="7CE863A7">
            <wp:extent cx="152400" cy="144145"/>
            <wp:effectExtent l="0" t="0" r="0" b="8255"/>
            <wp:docPr id="74" name="Picture 7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Supports high school students to receive training in the arts through summer intensive sessions. </w:t>
      </w:r>
    </w:p>
    <w:p w14:paraId="46CC5201" w14:textId="77777777" w:rsidR="00D95EDE" w:rsidRPr="00777DD5" w:rsidRDefault="00D95EDE" w:rsidP="009F57F6">
      <w:pPr>
        <w:numPr>
          <w:ilvl w:val="0"/>
          <w:numId w:val="28"/>
        </w:numPr>
      </w:pPr>
      <w:r w:rsidRPr="00777DD5">
        <w:fldChar w:fldCharType="begin"/>
      </w:r>
      <w:r w:rsidRPr="00777DD5">
        <w:instrText xml:space="preserve"> HYPERLINK "http://www.lacountyarts.org/" \t "_blank" </w:instrText>
      </w:r>
      <w:r w:rsidRPr="00777DD5">
        <w:fldChar w:fldCharType="separate"/>
      </w:r>
      <w:r w:rsidRPr="00777DD5">
        <w:rPr>
          <w:rStyle w:val="Hyperlink"/>
        </w:rPr>
        <w:t>Los Angeles County Arts Commission</w:t>
      </w:r>
      <w:r w:rsidRPr="00777DD5">
        <w:fldChar w:fldCharType="end"/>
      </w:r>
      <w:r w:rsidRPr="00777DD5">
        <w:t xml:space="preserve"> </w:t>
      </w:r>
      <w:r w:rsidRPr="00777DD5">
        <w:rPr>
          <w:noProof/>
        </w:rPr>
        <w:drawing>
          <wp:inline distT="0" distB="0" distL="0" distR="0" wp14:anchorId="7A43EC7C" wp14:editId="1AD443C4">
            <wp:extent cx="152400" cy="144145"/>
            <wp:effectExtent l="0" t="0" r="0" b="8255"/>
            <wp:docPr id="75" name="Picture 7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Fosters accessibility of the arts in the County of Los Angeles.</w:t>
      </w:r>
    </w:p>
    <w:p w14:paraId="2772B885" w14:textId="77777777" w:rsidR="00D95EDE" w:rsidRPr="00777DD5" w:rsidRDefault="00D95EDE" w:rsidP="009F57F6">
      <w:pPr>
        <w:numPr>
          <w:ilvl w:val="0"/>
          <w:numId w:val="28"/>
        </w:numPr>
      </w:pPr>
      <w:r w:rsidRPr="00777DD5">
        <w:fldChar w:fldCharType="begin"/>
      </w:r>
      <w:r w:rsidRPr="00777DD5">
        <w:instrText xml:space="preserve"> HYPERLINK "http://www.musiccenter.org/education/Teacher-Resources/Artsource-Curriculum/" \t "_blank" </w:instrText>
      </w:r>
      <w:r w:rsidRPr="00777DD5">
        <w:fldChar w:fldCharType="separate"/>
      </w:r>
      <w:r w:rsidRPr="00777DD5">
        <w:rPr>
          <w:rStyle w:val="Hyperlink"/>
        </w:rPr>
        <w:t>The Music Center, Los Angeles</w:t>
      </w:r>
      <w:r w:rsidRPr="00777DD5">
        <w:fldChar w:fldCharType="end"/>
      </w:r>
      <w:r w:rsidRPr="00777DD5">
        <w:t xml:space="preserve"> </w:t>
      </w:r>
      <w:r w:rsidRPr="00777DD5">
        <w:rPr>
          <w:noProof/>
        </w:rPr>
        <w:drawing>
          <wp:inline distT="0" distB="0" distL="0" distR="0" wp14:anchorId="5C386D46" wp14:editId="7BC503AC">
            <wp:extent cx="152400" cy="144145"/>
            <wp:effectExtent l="0" t="0" r="0" b="8255"/>
            <wp:docPr id="76" name="Picture 7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Comprehensive lesson plans designed to help teachers engage their students with works of dance, theatre and music. </w:t>
      </w:r>
    </w:p>
    <w:p w14:paraId="771D9D15" w14:textId="77777777" w:rsidR="00D95EDE" w:rsidRPr="00777DD5" w:rsidRDefault="00D95EDE" w:rsidP="009F57F6">
      <w:pPr>
        <w:numPr>
          <w:ilvl w:val="0"/>
          <w:numId w:val="28"/>
        </w:numPr>
      </w:pPr>
      <w:r w:rsidRPr="00777DD5">
        <w:t xml:space="preserve">US Environmental Protection Agency, </w:t>
      </w:r>
      <w:r w:rsidRPr="00777DD5">
        <w:fldChar w:fldCharType="begin"/>
      </w:r>
      <w:r w:rsidRPr="00777DD5">
        <w:instrText xml:space="preserve"> HYPERLINK "http://www.ehs.neu.edu/general_safety/art_safety/documents/EHSinthearts.pdf" \t "_blank" </w:instrText>
      </w:r>
      <w:r w:rsidRPr="00777DD5">
        <w:fldChar w:fldCharType="separate"/>
      </w:r>
      <w:r w:rsidRPr="00777DD5">
        <w:rPr>
          <w:rStyle w:val="Hyperlink"/>
          <w:i/>
          <w:iCs/>
        </w:rPr>
        <w:t>Environmental Health &amp; Safety in the Arts: A Guide for K-12 Schools, Colleges and Artisans</w:t>
      </w:r>
      <w:r w:rsidRPr="00777DD5">
        <w:fldChar w:fldCharType="end"/>
      </w:r>
      <w:r w:rsidRPr="00777DD5">
        <w:t xml:space="preserve"> </w:t>
      </w:r>
      <w:r w:rsidRPr="00777DD5">
        <w:rPr>
          <w:noProof/>
        </w:rPr>
        <w:drawing>
          <wp:inline distT="0" distB="0" distL="0" distR="0" wp14:anchorId="502AD73E" wp14:editId="169045CF">
            <wp:extent cx="152400" cy="144145"/>
            <wp:effectExtent l="0" t="0" r="0" b="8255"/>
            <wp:docPr id="77" name="Picture 7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t>(PDF)</w:t>
      </w:r>
      <w:r w:rsidRPr="00777DD5">
        <w:br/>
        <w:t>This publication describes proper management of waste and residuals from art studios and shop practices.</w:t>
      </w:r>
    </w:p>
    <w:p w14:paraId="46201581" w14:textId="77777777" w:rsidR="00D95EDE" w:rsidRPr="00777DD5" w:rsidRDefault="00D95EDE" w:rsidP="009F57F6">
      <w:pPr>
        <w:numPr>
          <w:ilvl w:val="0"/>
          <w:numId w:val="28"/>
        </w:numPr>
      </w:pPr>
      <w:r w:rsidRPr="00777DD5">
        <w:fldChar w:fldCharType="begin"/>
      </w:r>
      <w:r w:rsidRPr="00777DD5">
        <w:instrText xml:space="preserve"> HYPERLINK "http://www.icandothat-arts4all.org/" \t "_blank" </w:instrText>
      </w:r>
      <w:r w:rsidRPr="00777DD5">
        <w:fldChar w:fldCharType="separate"/>
      </w:r>
      <w:r w:rsidRPr="00777DD5">
        <w:rPr>
          <w:rStyle w:val="Hyperlink"/>
        </w:rPr>
        <w:t>Very Special Arts: I Can Do That</w:t>
      </w:r>
      <w:r w:rsidRPr="00777DD5">
        <w:fldChar w:fldCharType="end"/>
      </w:r>
      <w:r w:rsidRPr="00777DD5">
        <w:t xml:space="preserve"> </w:t>
      </w:r>
      <w:r w:rsidRPr="00777DD5">
        <w:rPr>
          <w:noProof/>
        </w:rPr>
        <w:drawing>
          <wp:inline distT="0" distB="0" distL="0" distR="0" wp14:anchorId="37D2D956" wp14:editId="2EE8887E">
            <wp:extent cx="152400" cy="144145"/>
            <wp:effectExtent l="0" t="0" r="0" b="8255"/>
            <wp:docPr id="78" name="Picture 7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br/>
        <w:t xml:space="preserve">To promote artistic excellence and provide educational opportunities through the Arts for children of all abilities; To education the general public, reduce fear, and promote awareness regarding the capabilities and accomplishments of people with disabilities. </w:t>
      </w:r>
    </w:p>
    <w:p w14:paraId="57E5DED6" w14:textId="77777777" w:rsidR="00D95EDE" w:rsidRDefault="00D95EDE" w:rsidP="00D95EDE"/>
    <w:p w14:paraId="0278131F" w14:textId="77777777" w:rsidR="00D95EDE" w:rsidRPr="00DC29F9" w:rsidRDefault="00D95EDE" w:rsidP="00D95EDE">
      <w:pPr>
        <w:rPr>
          <w:b/>
          <w:bCs/>
        </w:rPr>
      </w:pPr>
      <w:r w:rsidRPr="00DC29F9">
        <w:rPr>
          <w:b/>
          <w:bCs/>
        </w:rPr>
        <w:t>National Resources</w:t>
      </w:r>
    </w:p>
    <w:p w14:paraId="53823313" w14:textId="77777777" w:rsidR="00D95EDE" w:rsidRPr="00DC29F9" w:rsidRDefault="00D95EDE" w:rsidP="009F57F6">
      <w:pPr>
        <w:numPr>
          <w:ilvl w:val="0"/>
          <w:numId w:val="30"/>
        </w:numPr>
      </w:pPr>
      <w:r w:rsidRPr="00DC29F9">
        <w:fldChar w:fldCharType="begin"/>
      </w:r>
      <w:r w:rsidRPr="00DC29F9">
        <w:instrText xml:space="preserve"> HYPERLINK "http://www.aate.com/" \t "_blank" </w:instrText>
      </w:r>
      <w:r w:rsidRPr="00DC29F9">
        <w:fldChar w:fldCharType="separate"/>
      </w:r>
      <w:r w:rsidRPr="00DC29F9">
        <w:rPr>
          <w:rStyle w:val="Hyperlink"/>
        </w:rPr>
        <w:t>American Alliance for Theatre Education</w:t>
      </w:r>
      <w:r w:rsidRPr="00DC29F9">
        <w:fldChar w:fldCharType="end"/>
      </w:r>
      <w:r w:rsidRPr="00DC29F9">
        <w:t xml:space="preserve"> </w:t>
      </w:r>
      <w:r w:rsidRPr="00DC29F9">
        <w:rPr>
          <w:noProof/>
        </w:rPr>
        <w:drawing>
          <wp:inline distT="0" distB="0" distL="0" distR="0" wp14:anchorId="29C911DB" wp14:editId="21BECE5C">
            <wp:extent cx="152400" cy="144145"/>
            <wp:effectExtent l="0" t="0" r="0" b="8255"/>
            <wp:docPr id="22" name="Picture 7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Promotes theatre education, theatre arts and educators who use theatre in the classroom as well as higher education resources.</w:t>
      </w:r>
    </w:p>
    <w:p w14:paraId="44EE3D31" w14:textId="77777777" w:rsidR="00D95EDE" w:rsidRPr="00DC29F9" w:rsidRDefault="00D95EDE" w:rsidP="009F57F6">
      <w:pPr>
        <w:numPr>
          <w:ilvl w:val="0"/>
          <w:numId w:val="30"/>
        </w:numPr>
      </w:pPr>
      <w:r w:rsidRPr="00DC29F9">
        <w:fldChar w:fldCharType="begin"/>
      </w:r>
      <w:r w:rsidRPr="00DC29F9">
        <w:instrText xml:space="preserve"> HYPERLINK "http://m.nammfoundation.org/" \t "_blank" </w:instrText>
      </w:r>
      <w:r w:rsidRPr="00DC29F9">
        <w:fldChar w:fldCharType="separate"/>
      </w:r>
      <w:r w:rsidRPr="00DC29F9">
        <w:rPr>
          <w:rStyle w:val="Hyperlink"/>
        </w:rPr>
        <w:t>American Music Conference</w:t>
      </w:r>
      <w:r w:rsidRPr="00DC29F9">
        <w:fldChar w:fldCharType="end"/>
      </w:r>
      <w:r w:rsidRPr="00DC29F9">
        <w:t xml:space="preserve"> </w:t>
      </w:r>
      <w:r w:rsidRPr="00DC29F9">
        <w:rPr>
          <w:noProof/>
        </w:rPr>
        <w:drawing>
          <wp:inline distT="0" distB="0" distL="0" distR="0" wp14:anchorId="2FFF640F" wp14:editId="73AE559C">
            <wp:extent cx="152400" cy="144145"/>
            <wp:effectExtent l="0" t="0" r="0" b="8255"/>
            <wp:docPr id="21" name="Picture 7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Building credibility for music and music education, especially at an early age. </w:t>
      </w:r>
    </w:p>
    <w:p w14:paraId="02AE50C1" w14:textId="77777777" w:rsidR="00D95EDE" w:rsidRPr="00DC29F9" w:rsidRDefault="00D95EDE" w:rsidP="009F57F6">
      <w:pPr>
        <w:numPr>
          <w:ilvl w:val="0"/>
          <w:numId w:val="30"/>
        </w:numPr>
      </w:pPr>
      <w:r w:rsidRPr="00DC29F9">
        <w:fldChar w:fldCharType="begin"/>
      </w:r>
      <w:r w:rsidRPr="00DC29F9">
        <w:instrText xml:space="preserve"> HYPERLINK "http://www.aep-arts.org/about-aep/welcome/" \t "_blank" </w:instrText>
      </w:r>
      <w:r w:rsidRPr="00DC29F9">
        <w:fldChar w:fldCharType="separate"/>
      </w:r>
      <w:r w:rsidRPr="00DC29F9">
        <w:rPr>
          <w:rStyle w:val="Hyperlink"/>
        </w:rPr>
        <w:t>Arts Education Partnership</w:t>
      </w:r>
      <w:r w:rsidRPr="00DC29F9">
        <w:fldChar w:fldCharType="end"/>
      </w:r>
      <w:r w:rsidRPr="00DC29F9">
        <w:t xml:space="preserve"> </w:t>
      </w:r>
      <w:r w:rsidRPr="00DC29F9">
        <w:rPr>
          <w:noProof/>
        </w:rPr>
        <w:drawing>
          <wp:inline distT="0" distB="0" distL="0" distR="0" wp14:anchorId="02172A6D" wp14:editId="4DC348AD">
            <wp:extent cx="152400" cy="144145"/>
            <wp:effectExtent l="0" t="0" r="0" b="8255"/>
            <wp:docPr id="20" name="Picture 7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Here you will find a circle of support for your ideas, leadership, and voice in making the arts an essential part of a complete education for every child - especially our most underserved who show the greatest improvement in academic achievement when participating in the arts. </w:t>
      </w:r>
    </w:p>
    <w:p w14:paraId="745CA851" w14:textId="77777777" w:rsidR="00D95EDE" w:rsidRPr="00DC29F9" w:rsidRDefault="00D95EDE" w:rsidP="009F57F6">
      <w:pPr>
        <w:numPr>
          <w:ilvl w:val="0"/>
          <w:numId w:val="30"/>
        </w:numPr>
      </w:pPr>
      <w:r w:rsidRPr="00DC29F9">
        <w:fldChar w:fldCharType="begin"/>
      </w:r>
      <w:r w:rsidRPr="00DC29F9">
        <w:instrText xml:space="preserve"> HYPERLINK "http://www.schooltheatre.org/home" \t "_blank" </w:instrText>
      </w:r>
      <w:r w:rsidRPr="00DC29F9">
        <w:fldChar w:fldCharType="separate"/>
      </w:r>
      <w:r w:rsidRPr="00DC29F9">
        <w:rPr>
          <w:rStyle w:val="Hyperlink"/>
        </w:rPr>
        <w:t>Educational Theatre Association (EdTA)</w:t>
      </w:r>
      <w:r w:rsidRPr="00DC29F9">
        <w:fldChar w:fldCharType="end"/>
      </w:r>
      <w:r w:rsidRPr="00DC29F9">
        <w:t xml:space="preserve"> </w:t>
      </w:r>
      <w:r w:rsidRPr="00DC29F9">
        <w:rPr>
          <w:noProof/>
        </w:rPr>
        <w:drawing>
          <wp:inline distT="0" distB="0" distL="0" distR="0" wp14:anchorId="57C7EDB7" wp14:editId="2BF7604C">
            <wp:extent cx="152400" cy="144145"/>
            <wp:effectExtent l="0" t="0" r="0" b="8255"/>
            <wp:docPr id="19" name="Picture 7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Promotes and advances theatre education; provides resources for scripts, resource links, directing, designing, producing, Shakespeare, dramaturgy, musicals, copyrighting, play writing and Thespian connections. </w:t>
      </w:r>
    </w:p>
    <w:p w14:paraId="21B23214" w14:textId="77777777" w:rsidR="00D95EDE" w:rsidRPr="00DC29F9" w:rsidRDefault="00D95EDE" w:rsidP="009F57F6">
      <w:pPr>
        <w:numPr>
          <w:ilvl w:val="0"/>
          <w:numId w:val="30"/>
        </w:numPr>
      </w:pPr>
      <w:r w:rsidRPr="00DC29F9">
        <w:fldChar w:fldCharType="begin"/>
      </w:r>
      <w:r w:rsidRPr="00DC29F9">
        <w:instrText xml:space="preserve"> HYPERLINK "http://www.kennedy-center.org/education/" \t "_blank" </w:instrText>
      </w:r>
      <w:r w:rsidRPr="00DC29F9">
        <w:fldChar w:fldCharType="separate"/>
      </w:r>
      <w:r w:rsidRPr="00DC29F9">
        <w:rPr>
          <w:rStyle w:val="Hyperlink"/>
        </w:rPr>
        <w:t>John F. Kennedy Center for the Performing Arts</w:t>
      </w:r>
      <w:r w:rsidRPr="00DC29F9">
        <w:fldChar w:fldCharType="end"/>
      </w:r>
      <w:r w:rsidRPr="00DC29F9">
        <w:t xml:space="preserve"> </w:t>
      </w:r>
      <w:r w:rsidRPr="00DC29F9">
        <w:rPr>
          <w:noProof/>
        </w:rPr>
        <w:drawing>
          <wp:inline distT="0" distB="0" distL="0" distR="0" wp14:anchorId="4C35FCC7" wp14:editId="4E2F4ED6">
            <wp:extent cx="152400" cy="144145"/>
            <wp:effectExtent l="0" t="0" r="0" b="8255"/>
            <wp:docPr id="18" name="Picture 7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Serving the nation as a leader in arts education. </w:t>
      </w:r>
    </w:p>
    <w:p w14:paraId="4C37DD0A" w14:textId="77777777" w:rsidR="00D95EDE" w:rsidRPr="00DC29F9" w:rsidRDefault="00D95EDE" w:rsidP="009F57F6">
      <w:pPr>
        <w:numPr>
          <w:ilvl w:val="0"/>
          <w:numId w:val="30"/>
        </w:numPr>
      </w:pPr>
      <w:r w:rsidRPr="00DC29F9">
        <w:fldChar w:fldCharType="begin"/>
      </w:r>
      <w:r w:rsidRPr="00DC29F9">
        <w:instrText xml:space="preserve"> HYPERLINK "http://lc.lincolncenter.org/" \t "_blank" </w:instrText>
      </w:r>
      <w:r w:rsidRPr="00DC29F9">
        <w:fldChar w:fldCharType="separate"/>
      </w:r>
      <w:r w:rsidRPr="00DC29F9">
        <w:rPr>
          <w:rStyle w:val="Hyperlink"/>
        </w:rPr>
        <w:t>Lincoln Center</w:t>
      </w:r>
      <w:r w:rsidRPr="00DC29F9">
        <w:fldChar w:fldCharType="end"/>
      </w:r>
      <w:r w:rsidRPr="00DC29F9">
        <w:t xml:space="preserve"> </w:t>
      </w:r>
      <w:r w:rsidRPr="00DC29F9">
        <w:rPr>
          <w:noProof/>
        </w:rPr>
        <w:drawing>
          <wp:inline distT="0" distB="0" distL="0" distR="0" wp14:anchorId="07F03AD7" wp14:editId="260E0E71">
            <wp:extent cx="152400" cy="144145"/>
            <wp:effectExtent l="0" t="0" r="0" b="8255"/>
            <wp:docPr id="17" name="Picture 7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A performing arts center representing 12 organizations (including Julliard, Metropolitan Opera, Film Society of Lincoln Center, Jazz at Lincoln Center) and links to K-12 classrooms across the nation with programming.</w:t>
      </w:r>
    </w:p>
    <w:p w14:paraId="1627B62E" w14:textId="77777777" w:rsidR="00D95EDE" w:rsidRPr="00DC29F9" w:rsidRDefault="00D95EDE" w:rsidP="009F57F6">
      <w:pPr>
        <w:numPr>
          <w:ilvl w:val="0"/>
          <w:numId w:val="30"/>
        </w:numPr>
      </w:pPr>
      <w:r w:rsidRPr="00DC29F9">
        <w:fldChar w:fldCharType="begin"/>
      </w:r>
      <w:r w:rsidRPr="00DC29F9">
        <w:instrText xml:space="preserve"> HYPERLINK "http://www.nationalartsstandards.org/" \t "_blank" </w:instrText>
      </w:r>
      <w:r w:rsidRPr="00DC29F9">
        <w:fldChar w:fldCharType="separate"/>
      </w:r>
      <w:r w:rsidRPr="00DC29F9">
        <w:rPr>
          <w:rStyle w:val="Hyperlink"/>
        </w:rPr>
        <w:t>National</w:t>
      </w:r>
      <w:r>
        <w:rPr>
          <w:rStyle w:val="Hyperlink"/>
        </w:rPr>
        <w:t xml:space="preserve"> </w:t>
      </w:r>
      <w:r w:rsidRPr="00DC29F9">
        <w:rPr>
          <w:rStyle w:val="Hyperlink"/>
        </w:rPr>
        <w:t>Core Arts Standards</w:t>
      </w:r>
      <w:r w:rsidRPr="00DC29F9">
        <w:fldChar w:fldCharType="end"/>
      </w:r>
      <w:r w:rsidRPr="00DC29F9">
        <w:t xml:space="preserve"> </w:t>
      </w:r>
      <w:r w:rsidRPr="00DC29F9">
        <w:rPr>
          <w:noProof/>
        </w:rPr>
        <w:drawing>
          <wp:inline distT="0" distB="0" distL="0" distR="0" wp14:anchorId="044CD1B5" wp14:editId="1215B944">
            <wp:extent cx="152400" cy="144145"/>
            <wp:effectExtent l="0" t="0" r="0" b="8255"/>
            <wp:docPr id="16" name="Picture 7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The result of the work of the National Coalition for Core Arts Standards (NCCAS), this website launched in June 2014 contains arts standards for five disciplines: Dance, Media Arts, Music, Theatre, and Visual Arts. </w:t>
      </w:r>
    </w:p>
    <w:p w14:paraId="0C84CB9F" w14:textId="77777777" w:rsidR="00D95EDE" w:rsidRPr="00DC29F9" w:rsidRDefault="00D95EDE" w:rsidP="009F57F6">
      <w:pPr>
        <w:numPr>
          <w:ilvl w:val="0"/>
          <w:numId w:val="30"/>
        </w:numPr>
      </w:pPr>
      <w:r w:rsidRPr="00DC29F9">
        <w:fldChar w:fldCharType="begin"/>
      </w:r>
      <w:r w:rsidRPr="00DC29F9">
        <w:instrText xml:space="preserve"> HYPERLINK "http://www.ndeo.org/" \t "_blank" </w:instrText>
      </w:r>
      <w:r w:rsidRPr="00DC29F9">
        <w:fldChar w:fldCharType="separate"/>
      </w:r>
      <w:r w:rsidRPr="00DC29F9">
        <w:rPr>
          <w:rStyle w:val="Hyperlink"/>
        </w:rPr>
        <w:t>National Dance Education Organization (NDEO)</w:t>
      </w:r>
      <w:r w:rsidRPr="00DC29F9">
        <w:fldChar w:fldCharType="end"/>
      </w:r>
      <w:r w:rsidRPr="00DC29F9">
        <w:t xml:space="preserve"> </w:t>
      </w:r>
      <w:r w:rsidRPr="00DC29F9">
        <w:rPr>
          <w:noProof/>
        </w:rPr>
        <w:drawing>
          <wp:inline distT="0" distB="0" distL="0" distR="0" wp14:anchorId="66711521" wp14:editId="1B44925E">
            <wp:extent cx="152400" cy="144145"/>
            <wp:effectExtent l="0" t="0" r="0" b="8255"/>
            <wp:docPr id="15" name="Picture 7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Advances and promotes dance education providing teacher resources including research, artistic, educational and cultural values of dance and provides strong advocacy online tools and information. </w:t>
      </w:r>
    </w:p>
    <w:p w14:paraId="5D843C1F" w14:textId="77777777" w:rsidR="00D95EDE" w:rsidRPr="00DC29F9" w:rsidRDefault="00D95EDE" w:rsidP="009F57F6">
      <w:pPr>
        <w:numPr>
          <w:ilvl w:val="0"/>
          <w:numId w:val="30"/>
        </w:numPr>
      </w:pPr>
      <w:r w:rsidRPr="00DC29F9">
        <w:fldChar w:fldCharType="begin"/>
      </w:r>
      <w:r w:rsidRPr="00DC29F9">
        <w:instrText xml:space="preserve"> HYPERLINK "http://www.nga.gov/" \t "_blank" </w:instrText>
      </w:r>
      <w:r w:rsidRPr="00DC29F9">
        <w:fldChar w:fldCharType="separate"/>
      </w:r>
      <w:r w:rsidRPr="00DC29F9">
        <w:rPr>
          <w:rStyle w:val="Hyperlink"/>
        </w:rPr>
        <w:t>National Gallery of Art (NGA)</w:t>
      </w:r>
      <w:r w:rsidRPr="00DC29F9">
        <w:fldChar w:fldCharType="end"/>
      </w:r>
      <w:r w:rsidRPr="00DC29F9">
        <w:t xml:space="preserve"> </w:t>
      </w:r>
      <w:r w:rsidRPr="00DC29F9">
        <w:rPr>
          <w:noProof/>
        </w:rPr>
        <w:drawing>
          <wp:inline distT="0" distB="0" distL="0" distR="0" wp14:anchorId="30AFF1E5" wp14:editId="68DFBE8C">
            <wp:extent cx="152400" cy="144145"/>
            <wp:effectExtent l="0" t="0" r="0" b="8255"/>
            <wp:docPr id="79" name="Picture 79"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Collection of paintings, sculpture and works of art on paper from the late middle ages to today and of Eurpoe and the United States; offers online resources for teachers and students plus a loan program. </w:t>
      </w:r>
    </w:p>
    <w:p w14:paraId="3503554B" w14:textId="77777777" w:rsidR="00D95EDE" w:rsidRPr="00DC29F9" w:rsidRDefault="00D95EDE" w:rsidP="009F57F6">
      <w:pPr>
        <w:numPr>
          <w:ilvl w:val="0"/>
          <w:numId w:val="30"/>
        </w:numPr>
      </w:pPr>
      <w:r w:rsidRPr="00DC29F9">
        <w:fldChar w:fldCharType="begin"/>
      </w:r>
      <w:r w:rsidRPr="00DC29F9">
        <w:instrText xml:space="preserve"> HYPERLINK "http://www.si.edu/" \t "_blank" </w:instrText>
      </w:r>
      <w:r w:rsidRPr="00DC29F9">
        <w:fldChar w:fldCharType="separate"/>
      </w:r>
      <w:r w:rsidRPr="00DC29F9">
        <w:rPr>
          <w:rStyle w:val="Hyperlink"/>
        </w:rPr>
        <w:t>Smithsonian Museum</w:t>
      </w:r>
      <w:r w:rsidRPr="00DC29F9">
        <w:fldChar w:fldCharType="end"/>
      </w:r>
      <w:r w:rsidRPr="00DC29F9">
        <w:t xml:space="preserve"> </w:t>
      </w:r>
      <w:r w:rsidRPr="00DC29F9">
        <w:rPr>
          <w:noProof/>
        </w:rPr>
        <w:drawing>
          <wp:inline distT="0" distB="0" distL="0" distR="0" wp14:anchorId="6A9DF153" wp14:editId="483FEFA5">
            <wp:extent cx="152400" cy="144145"/>
            <wp:effectExtent l="0" t="0" r="0" b="8255"/>
            <wp:docPr id="80" name="Picture 8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The Smithsonian encompasses 19 museums, 9 research centers and the National Zoo. Explore the Smithsonian online resources including their encyclopedian Smithsonian, Exhibits and Events and their Research resources. It includes the American Indian Museum, American Art Museum, the Portrait Gallery and the Cooper-Hewitt Design Museum. </w:t>
      </w:r>
    </w:p>
    <w:p w14:paraId="5BEBE487" w14:textId="77777777" w:rsidR="00D95EDE" w:rsidRPr="00DC29F9" w:rsidRDefault="00D95EDE" w:rsidP="009F57F6">
      <w:pPr>
        <w:numPr>
          <w:ilvl w:val="0"/>
          <w:numId w:val="30"/>
        </w:numPr>
      </w:pPr>
      <w:r w:rsidRPr="00DC29F9">
        <w:fldChar w:fldCharType="begin"/>
      </w:r>
      <w:r w:rsidRPr="00DC29F9">
        <w:instrText xml:space="preserve"> HYPERLINK "http://americanart.si.edu/collections/" \t "_blank" </w:instrText>
      </w:r>
      <w:r w:rsidRPr="00DC29F9">
        <w:fldChar w:fldCharType="separate"/>
      </w:r>
      <w:r w:rsidRPr="00DC29F9">
        <w:rPr>
          <w:rStyle w:val="Hyperlink"/>
        </w:rPr>
        <w:t>Smithsonian Art Collection</w:t>
      </w:r>
      <w:r w:rsidRPr="00DC29F9">
        <w:fldChar w:fldCharType="end"/>
      </w:r>
      <w:r w:rsidRPr="00DC29F9">
        <w:t xml:space="preserve"> </w:t>
      </w:r>
      <w:r w:rsidRPr="00DC29F9">
        <w:rPr>
          <w:noProof/>
        </w:rPr>
        <w:drawing>
          <wp:inline distT="0" distB="0" distL="0" distR="0" wp14:anchorId="57D95565" wp14:editId="47ADF655">
            <wp:extent cx="152400" cy="144145"/>
            <wp:effectExtent l="0" t="0" r="0" b="8255"/>
            <wp:docPr id="81" name="Picture 8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Art collections including textile - fiber, yarn, fabric; fashion illustration, paintings, lithographs, photography, ceramics, book illustration and 150 years of prints of American art. </w:t>
      </w:r>
    </w:p>
    <w:p w14:paraId="03AAF76C" w14:textId="77777777" w:rsidR="00D95EDE" w:rsidRPr="00DC29F9" w:rsidRDefault="00D95EDE" w:rsidP="009F57F6">
      <w:pPr>
        <w:numPr>
          <w:ilvl w:val="0"/>
          <w:numId w:val="30"/>
        </w:numPr>
      </w:pPr>
      <w:r w:rsidRPr="00DC29F9">
        <w:fldChar w:fldCharType="begin"/>
      </w:r>
      <w:r w:rsidRPr="00DC29F9">
        <w:instrText xml:space="preserve"> HYPERLINK "http://www.si.edu/Consortia/worldcultures" \t "_blank" </w:instrText>
      </w:r>
      <w:r w:rsidRPr="00DC29F9">
        <w:fldChar w:fldCharType="separate"/>
      </w:r>
      <w:r w:rsidRPr="00DC29F9">
        <w:rPr>
          <w:rStyle w:val="Hyperlink"/>
        </w:rPr>
        <w:t>Smithsonian Cultures and Communities</w:t>
      </w:r>
      <w:r w:rsidRPr="00DC29F9">
        <w:fldChar w:fldCharType="end"/>
      </w:r>
      <w:r w:rsidRPr="00DC29F9">
        <w:t xml:space="preserve"> </w:t>
      </w:r>
      <w:r w:rsidRPr="00DC29F9">
        <w:rPr>
          <w:noProof/>
        </w:rPr>
        <w:drawing>
          <wp:inline distT="0" distB="0" distL="0" distR="0" wp14:anchorId="77CFF145" wp14:editId="7F67CE76">
            <wp:extent cx="152400" cy="144145"/>
            <wp:effectExtent l="0" t="0" r="0" b="8255"/>
            <wp:docPr id="82" name="Picture 8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Artifacts from European Americans, Latinos, Arab Americans, Asian Pacific Americans, Gypsies, Jews and Christian, both Catholic and Protestant.</w:t>
      </w:r>
    </w:p>
    <w:p w14:paraId="50E29EAF" w14:textId="77777777" w:rsidR="00D95EDE" w:rsidRPr="00DC29F9" w:rsidRDefault="00D95EDE" w:rsidP="009F57F6">
      <w:pPr>
        <w:numPr>
          <w:ilvl w:val="0"/>
          <w:numId w:val="30"/>
        </w:numPr>
      </w:pPr>
      <w:r w:rsidRPr="00DC29F9">
        <w:fldChar w:fldCharType="begin"/>
      </w:r>
      <w:r w:rsidRPr="00DC29F9">
        <w:instrText xml:space="preserve"> HYPERLINK "http://smithsonianchambermusic.org/recordings/collection" \t "_blank" </w:instrText>
      </w:r>
      <w:r w:rsidRPr="00DC29F9">
        <w:fldChar w:fldCharType="separate"/>
      </w:r>
      <w:r w:rsidRPr="00DC29F9">
        <w:rPr>
          <w:rStyle w:val="Hyperlink"/>
        </w:rPr>
        <w:t>Smithsonian Music Collection</w:t>
      </w:r>
      <w:r w:rsidRPr="00DC29F9">
        <w:fldChar w:fldCharType="end"/>
      </w:r>
      <w:r w:rsidRPr="00DC29F9">
        <w:t xml:space="preserve"> </w:t>
      </w:r>
      <w:r w:rsidRPr="00DC29F9">
        <w:rPr>
          <w:noProof/>
        </w:rPr>
        <w:drawing>
          <wp:inline distT="0" distB="0" distL="0" distR="0" wp14:anchorId="4C68825F" wp14:editId="605E59F1">
            <wp:extent cx="152400" cy="144145"/>
            <wp:effectExtent l="0" t="0" r="0" b="8255"/>
            <wp:docPr id="83" name="Picture 8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Music collections, performances and public programs, resources for educators including the Smithsonian Jazz Class.</w:t>
      </w:r>
    </w:p>
    <w:p w14:paraId="20EE7F1C" w14:textId="77777777" w:rsidR="00D95EDE" w:rsidRPr="00DC29F9" w:rsidRDefault="00D95EDE" w:rsidP="009F57F6">
      <w:pPr>
        <w:numPr>
          <w:ilvl w:val="0"/>
          <w:numId w:val="30"/>
        </w:numPr>
      </w:pPr>
      <w:r w:rsidRPr="00DC29F9">
        <w:fldChar w:fldCharType="begin"/>
      </w:r>
      <w:r w:rsidRPr="00DC29F9">
        <w:instrText xml:space="preserve"> HYPERLINK "http://americanhistory.si.edu/" \t "_blank" </w:instrText>
      </w:r>
      <w:r w:rsidRPr="00DC29F9">
        <w:fldChar w:fldCharType="separate"/>
      </w:r>
      <w:r w:rsidRPr="00DC29F9">
        <w:rPr>
          <w:rStyle w:val="Hyperlink"/>
        </w:rPr>
        <w:t>Smithsonian National Museum of American History</w:t>
      </w:r>
      <w:r w:rsidRPr="00DC29F9">
        <w:fldChar w:fldCharType="end"/>
      </w:r>
      <w:r w:rsidRPr="00DC29F9">
        <w:t xml:space="preserve"> </w:t>
      </w:r>
      <w:r w:rsidRPr="00DC29F9">
        <w:rPr>
          <w:noProof/>
        </w:rPr>
        <w:drawing>
          <wp:inline distT="0" distB="0" distL="0" distR="0" wp14:anchorId="1EAD4DD1" wp14:editId="798F078A">
            <wp:extent cx="152400" cy="144145"/>
            <wp:effectExtent l="0" t="0" r="0" b="8255"/>
            <wp:docPr id="84" name="Picture 8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Three million artifacts via online collections and database. Includes collections in art, music, textiles, photography, architecture, cultures and communities, and advertising.</w:t>
      </w:r>
    </w:p>
    <w:p w14:paraId="788F1F59" w14:textId="77777777" w:rsidR="00D95EDE" w:rsidRDefault="00D95EDE" w:rsidP="00D95EDE"/>
    <w:p w14:paraId="25B292CB" w14:textId="77777777" w:rsidR="00D95EDE" w:rsidRDefault="00D95EDE" w:rsidP="00D95EDE"/>
    <w:p w14:paraId="4EB63A28" w14:textId="77777777" w:rsidR="00D95EDE" w:rsidRPr="00DC29F9" w:rsidRDefault="00D95EDE" w:rsidP="00D95EDE">
      <w:pPr>
        <w:rPr>
          <w:b/>
          <w:bCs/>
        </w:rPr>
      </w:pPr>
      <w:r>
        <w:rPr>
          <w:b/>
          <w:bCs/>
        </w:rPr>
        <w:t xml:space="preserve">State </w:t>
      </w:r>
      <w:r w:rsidRPr="00DC29F9">
        <w:rPr>
          <w:b/>
          <w:bCs/>
        </w:rPr>
        <w:t>Associations</w:t>
      </w:r>
    </w:p>
    <w:p w14:paraId="3FE1E427" w14:textId="77777777" w:rsidR="00D95EDE" w:rsidRPr="00DC29F9" w:rsidRDefault="00D95EDE" w:rsidP="009F57F6">
      <w:pPr>
        <w:numPr>
          <w:ilvl w:val="0"/>
          <w:numId w:val="31"/>
        </w:numPr>
      </w:pPr>
      <w:r w:rsidRPr="00DC29F9">
        <w:fldChar w:fldCharType="begin"/>
      </w:r>
      <w:r w:rsidRPr="00DC29F9">
        <w:instrText xml:space="preserve"> HYPERLINK "http://www.caea-arteducation.org/" \t "_blank" </w:instrText>
      </w:r>
      <w:r w:rsidRPr="00DC29F9">
        <w:fldChar w:fldCharType="separate"/>
      </w:r>
      <w:r w:rsidRPr="00DC29F9">
        <w:rPr>
          <w:rStyle w:val="Hyperlink"/>
        </w:rPr>
        <w:t>California Art Education Association (CAEA)</w:t>
      </w:r>
      <w:r w:rsidRPr="00DC29F9">
        <w:fldChar w:fldCharType="end"/>
      </w:r>
      <w:r w:rsidRPr="00DC29F9">
        <w:t xml:space="preserve"> </w:t>
      </w:r>
      <w:r w:rsidRPr="00DC29F9">
        <w:rPr>
          <w:noProof/>
        </w:rPr>
        <w:drawing>
          <wp:inline distT="0" distB="0" distL="0" distR="0" wp14:anchorId="7F21374F" wp14:editId="3853CD68">
            <wp:extent cx="152400" cy="144145"/>
            <wp:effectExtent l="0" t="0" r="0" b="8255"/>
            <wp:docPr id="154" name="Picture 15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Dedicated to the advancement of art education through professional development, teacher resources, programs, and recognition of achievements. </w:t>
      </w:r>
    </w:p>
    <w:p w14:paraId="57FA7AEB" w14:textId="77777777" w:rsidR="00D95EDE" w:rsidRPr="00DC29F9" w:rsidRDefault="00D95EDE" w:rsidP="009F57F6">
      <w:pPr>
        <w:numPr>
          <w:ilvl w:val="0"/>
          <w:numId w:val="31"/>
        </w:numPr>
      </w:pPr>
      <w:r w:rsidRPr="00DC29F9">
        <w:fldChar w:fldCharType="begin"/>
      </w:r>
      <w:r w:rsidRPr="00DC29F9">
        <w:instrText xml:space="preserve"> HYPERLINK "http://www.calmusiced.com/" \t "_blank" </w:instrText>
      </w:r>
      <w:r w:rsidRPr="00DC29F9">
        <w:fldChar w:fldCharType="separate"/>
      </w:r>
      <w:r w:rsidRPr="00DC29F9">
        <w:rPr>
          <w:rStyle w:val="Hyperlink"/>
        </w:rPr>
        <w:t>California Association for Music Education (CMEA)</w:t>
      </w:r>
      <w:r w:rsidRPr="00DC29F9">
        <w:fldChar w:fldCharType="end"/>
      </w:r>
      <w:r w:rsidRPr="00DC29F9">
        <w:t xml:space="preserve"> </w:t>
      </w:r>
      <w:r w:rsidRPr="00DC29F9">
        <w:rPr>
          <w:noProof/>
        </w:rPr>
        <w:drawing>
          <wp:inline distT="0" distB="0" distL="0" distR="0" wp14:anchorId="01FBE46E" wp14:editId="3776F4AD">
            <wp:extent cx="152400" cy="144145"/>
            <wp:effectExtent l="0" t="0" r="0" b="8255"/>
            <wp:docPr id="155" name="Picture 15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Supports educational efforts to promote quality music instruction for the children and adults of California. </w:t>
      </w:r>
    </w:p>
    <w:p w14:paraId="3F4A5F8A" w14:textId="77777777" w:rsidR="00D95EDE" w:rsidRPr="00DC29F9" w:rsidRDefault="00D95EDE" w:rsidP="009F57F6">
      <w:pPr>
        <w:numPr>
          <w:ilvl w:val="0"/>
          <w:numId w:val="31"/>
        </w:numPr>
      </w:pPr>
      <w:r w:rsidRPr="00DC29F9">
        <w:fldChar w:fldCharType="begin"/>
      </w:r>
      <w:r w:rsidRPr="00DC29F9">
        <w:instrText xml:space="preserve"> HYPERLINK "http://www.cdeadance.org/" \t "_blank" </w:instrText>
      </w:r>
      <w:r w:rsidRPr="00DC29F9">
        <w:fldChar w:fldCharType="separate"/>
      </w:r>
      <w:r w:rsidRPr="00DC29F9">
        <w:rPr>
          <w:rStyle w:val="Hyperlink"/>
        </w:rPr>
        <w:t>California Dance Education Association (CDEA)</w:t>
      </w:r>
      <w:r w:rsidRPr="00DC29F9">
        <w:fldChar w:fldCharType="end"/>
      </w:r>
      <w:r w:rsidRPr="00DC29F9">
        <w:t xml:space="preserve"> </w:t>
      </w:r>
      <w:r w:rsidRPr="00DC29F9">
        <w:rPr>
          <w:noProof/>
        </w:rPr>
        <w:drawing>
          <wp:inline distT="0" distB="0" distL="0" distR="0" wp14:anchorId="69956AD6" wp14:editId="24308A5B">
            <wp:extent cx="152400" cy="144145"/>
            <wp:effectExtent l="0" t="0" r="0" b="8255"/>
            <wp:docPr id="156" name="Picture 15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To establish Dance as an integral part of all school curricula for grades K-post secondary. </w:t>
      </w:r>
    </w:p>
    <w:p w14:paraId="234006A1" w14:textId="77777777" w:rsidR="00D95EDE" w:rsidRPr="00DC29F9" w:rsidRDefault="00D95EDE" w:rsidP="009F57F6">
      <w:pPr>
        <w:numPr>
          <w:ilvl w:val="0"/>
          <w:numId w:val="31"/>
        </w:numPr>
      </w:pPr>
      <w:r w:rsidRPr="00DC29F9">
        <w:fldChar w:fldCharType="begin"/>
      </w:r>
      <w:r w:rsidRPr="00DC29F9">
        <w:instrText xml:space="preserve"> HYPERLINK "http://www.cetoweb.org/" \t "_blank" </w:instrText>
      </w:r>
      <w:r w:rsidRPr="00DC29F9">
        <w:fldChar w:fldCharType="separate"/>
      </w:r>
      <w:r w:rsidRPr="00DC29F9">
        <w:rPr>
          <w:rStyle w:val="Hyperlink"/>
        </w:rPr>
        <w:t>California Educational Theatre Association (CETA)</w:t>
      </w:r>
      <w:r w:rsidRPr="00DC29F9">
        <w:fldChar w:fldCharType="end"/>
      </w:r>
      <w:r w:rsidRPr="00DC29F9">
        <w:t xml:space="preserve"> </w:t>
      </w:r>
      <w:r w:rsidRPr="00DC29F9">
        <w:rPr>
          <w:noProof/>
        </w:rPr>
        <w:drawing>
          <wp:inline distT="0" distB="0" distL="0" distR="0" wp14:anchorId="75388D23" wp14:editId="158B6DE1">
            <wp:extent cx="152400" cy="144145"/>
            <wp:effectExtent l="0" t="0" r="0" b="8255"/>
            <wp:docPr id="157" name="Picture 15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To support theatre education. </w:t>
      </w:r>
    </w:p>
    <w:p w14:paraId="6A4B0BA1" w14:textId="77777777" w:rsidR="00D95EDE" w:rsidRDefault="00D95EDE" w:rsidP="00D95EDE">
      <w:pPr>
        <w:rPr>
          <w:b/>
          <w:bCs/>
        </w:rPr>
      </w:pPr>
    </w:p>
    <w:p w14:paraId="5C0A01B8" w14:textId="77777777" w:rsidR="00D95EDE" w:rsidRPr="00DC29F9" w:rsidRDefault="00D95EDE" w:rsidP="00D95EDE">
      <w:pPr>
        <w:rPr>
          <w:b/>
          <w:bCs/>
        </w:rPr>
      </w:pPr>
      <w:r w:rsidRPr="00DC29F9">
        <w:rPr>
          <w:b/>
          <w:bCs/>
        </w:rPr>
        <w:t>National</w:t>
      </w:r>
      <w:r>
        <w:rPr>
          <w:b/>
          <w:bCs/>
        </w:rPr>
        <w:t xml:space="preserve"> Associations</w:t>
      </w:r>
    </w:p>
    <w:p w14:paraId="06F0CEB5" w14:textId="77777777" w:rsidR="00D95EDE" w:rsidRPr="00DC29F9" w:rsidRDefault="00D95EDE" w:rsidP="009F57F6">
      <w:pPr>
        <w:numPr>
          <w:ilvl w:val="0"/>
          <w:numId w:val="32"/>
        </w:numPr>
      </w:pPr>
      <w:r w:rsidRPr="00DC29F9">
        <w:fldChar w:fldCharType="begin"/>
      </w:r>
      <w:r w:rsidRPr="00DC29F9">
        <w:instrText xml:space="preserve"> HYPERLINK "http://www.arteducators.org/" \t "_blank" </w:instrText>
      </w:r>
      <w:r w:rsidRPr="00DC29F9">
        <w:fldChar w:fldCharType="separate"/>
      </w:r>
      <w:r w:rsidRPr="00DC29F9">
        <w:rPr>
          <w:rStyle w:val="Hyperlink"/>
        </w:rPr>
        <w:t>National Art Education Association</w:t>
      </w:r>
      <w:r w:rsidRPr="00DC29F9">
        <w:fldChar w:fldCharType="end"/>
      </w:r>
      <w:r w:rsidRPr="00DC29F9">
        <w:t xml:space="preserve"> </w:t>
      </w:r>
      <w:r w:rsidRPr="00DC29F9">
        <w:rPr>
          <w:noProof/>
        </w:rPr>
        <w:drawing>
          <wp:inline distT="0" distB="0" distL="0" distR="0" wp14:anchorId="21031573" wp14:editId="0E5AA5E9">
            <wp:extent cx="152400" cy="144145"/>
            <wp:effectExtent l="0" t="0" r="0" b="8255"/>
            <wp:docPr id="158" name="Picture 15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To promote art education through professional development, service, advancement of knowledge, and leadership.</w:t>
      </w:r>
    </w:p>
    <w:p w14:paraId="5F36A794" w14:textId="77777777" w:rsidR="00D95EDE" w:rsidRPr="00DC29F9" w:rsidRDefault="00D95EDE" w:rsidP="009F57F6">
      <w:pPr>
        <w:numPr>
          <w:ilvl w:val="0"/>
          <w:numId w:val="33"/>
        </w:numPr>
      </w:pPr>
      <w:r w:rsidRPr="00DC29F9">
        <w:fldChar w:fldCharType="begin"/>
      </w:r>
      <w:r w:rsidRPr="00DC29F9">
        <w:instrText xml:space="preserve"> HYPERLINK "http://www.nafme.org/" \t "_blank" </w:instrText>
      </w:r>
      <w:r w:rsidRPr="00DC29F9">
        <w:fldChar w:fldCharType="separate"/>
      </w:r>
      <w:r w:rsidRPr="00DC29F9">
        <w:rPr>
          <w:rStyle w:val="Hyperlink"/>
        </w:rPr>
        <w:t>National Association for Music Education (NAFME)</w:t>
      </w:r>
      <w:r w:rsidRPr="00DC29F9">
        <w:fldChar w:fldCharType="end"/>
      </w:r>
      <w:r w:rsidRPr="00DC29F9">
        <w:t xml:space="preserve"> </w:t>
      </w:r>
      <w:r w:rsidRPr="00DC29F9">
        <w:rPr>
          <w:noProof/>
        </w:rPr>
        <w:drawing>
          <wp:inline distT="0" distB="0" distL="0" distR="0" wp14:anchorId="469B99E9" wp14:editId="5A6C574F">
            <wp:extent cx="152400" cy="144145"/>
            <wp:effectExtent l="0" t="0" r="0" b="8255"/>
            <wp:docPr id="159" name="Picture 159"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Advance music education by encouraging the study and making of music. </w:t>
      </w:r>
    </w:p>
    <w:p w14:paraId="4EC7D0F3" w14:textId="77777777" w:rsidR="00D95EDE" w:rsidRPr="00DC29F9" w:rsidRDefault="00D95EDE" w:rsidP="009F57F6">
      <w:pPr>
        <w:numPr>
          <w:ilvl w:val="0"/>
          <w:numId w:val="33"/>
        </w:numPr>
      </w:pPr>
      <w:r w:rsidRPr="00DC29F9">
        <w:fldChar w:fldCharType="begin"/>
      </w:r>
      <w:r w:rsidRPr="00DC29F9">
        <w:instrText xml:space="preserve"> HYPERLINK "http://www.ndeo.org/" \t "_blank" </w:instrText>
      </w:r>
      <w:r w:rsidRPr="00DC29F9">
        <w:fldChar w:fldCharType="separate"/>
      </w:r>
      <w:r w:rsidRPr="00DC29F9">
        <w:rPr>
          <w:rStyle w:val="Hyperlink"/>
        </w:rPr>
        <w:t>National Dance Education Association (NDEO)</w:t>
      </w:r>
      <w:r w:rsidRPr="00DC29F9">
        <w:fldChar w:fldCharType="end"/>
      </w:r>
      <w:r w:rsidRPr="00DC29F9">
        <w:t xml:space="preserve"> </w:t>
      </w:r>
      <w:r w:rsidRPr="00DC29F9">
        <w:rPr>
          <w:noProof/>
        </w:rPr>
        <w:drawing>
          <wp:inline distT="0" distB="0" distL="0" distR="0" wp14:anchorId="095E5F79" wp14:editId="04815C68">
            <wp:extent cx="152400" cy="144145"/>
            <wp:effectExtent l="0" t="0" r="0" b="8255"/>
            <wp:docPr id="160" name="Picture 16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Promotes creative artistic lifestyles through dance education and dance. </w:t>
      </w:r>
    </w:p>
    <w:p w14:paraId="62A7E19A" w14:textId="77777777" w:rsidR="00D95EDE" w:rsidRDefault="00D95EDE" w:rsidP="00D95EDE">
      <w:pPr>
        <w:rPr>
          <w:b/>
          <w:bCs/>
        </w:rPr>
      </w:pPr>
    </w:p>
    <w:p w14:paraId="5D86BD4A" w14:textId="77777777" w:rsidR="00D95EDE" w:rsidRDefault="00D95EDE" w:rsidP="00D95EDE">
      <w:pPr>
        <w:rPr>
          <w:b/>
          <w:bCs/>
        </w:rPr>
      </w:pPr>
    </w:p>
    <w:p w14:paraId="1518B2C0" w14:textId="77777777" w:rsidR="00D95EDE" w:rsidRPr="00DC29F9" w:rsidRDefault="00D95EDE" w:rsidP="00D95EDE">
      <w:pPr>
        <w:rPr>
          <w:b/>
          <w:bCs/>
        </w:rPr>
      </w:pPr>
      <w:r w:rsidRPr="00DC29F9">
        <w:rPr>
          <w:b/>
          <w:bCs/>
        </w:rPr>
        <w:t>Professional Learning</w:t>
      </w:r>
    </w:p>
    <w:p w14:paraId="6F8E34AE" w14:textId="77777777" w:rsidR="00D95EDE" w:rsidRPr="00DC29F9" w:rsidRDefault="00D95EDE" w:rsidP="009F57F6">
      <w:pPr>
        <w:numPr>
          <w:ilvl w:val="0"/>
          <w:numId w:val="34"/>
        </w:numPr>
      </w:pPr>
      <w:r w:rsidRPr="00DC29F9">
        <w:fldChar w:fldCharType="begin"/>
      </w:r>
      <w:r w:rsidRPr="00DC29F9">
        <w:instrText xml:space="preserve"> HYPERLINK "http://seadae.org/about/regional-reps.aspx" \t "_blank" </w:instrText>
      </w:r>
      <w:r w:rsidRPr="00DC29F9">
        <w:fldChar w:fldCharType="separate"/>
      </w:r>
      <w:r w:rsidRPr="00DC29F9">
        <w:rPr>
          <w:rStyle w:val="Hyperlink"/>
        </w:rPr>
        <w:t>Arts Standards – Other States Standards and Frameworks</w:t>
      </w:r>
      <w:r w:rsidRPr="00DC29F9">
        <w:fldChar w:fldCharType="end"/>
      </w:r>
      <w:r w:rsidRPr="00DC29F9">
        <w:t xml:space="preserve"> </w:t>
      </w:r>
      <w:r w:rsidRPr="00DC29F9">
        <w:rPr>
          <w:noProof/>
        </w:rPr>
        <w:drawing>
          <wp:inline distT="0" distB="0" distL="0" distR="0" wp14:anchorId="71C2C524" wp14:editId="5811DB3B">
            <wp:extent cx="152400" cy="144145"/>
            <wp:effectExtent l="0" t="0" r="0" b="8255"/>
            <wp:docPr id="161" name="Picture 16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New! Explore the interactive US Map on the SEADAE website to view VAPA standards and frameworks from around the country, as well as downloadable document.</w:t>
      </w:r>
    </w:p>
    <w:p w14:paraId="3D87FB9C" w14:textId="77777777" w:rsidR="00D95EDE" w:rsidRPr="00DC29F9" w:rsidRDefault="000D53DA" w:rsidP="009F57F6">
      <w:pPr>
        <w:numPr>
          <w:ilvl w:val="0"/>
          <w:numId w:val="34"/>
        </w:numPr>
      </w:pPr>
      <w:hyperlink r:id="rId59" w:history="1">
        <w:r w:rsidR="00D95EDE" w:rsidRPr="00DC29F9">
          <w:rPr>
            <w:rStyle w:val="Hyperlink"/>
          </w:rPr>
          <w:t>Career Technical Education Model Standards</w:t>
        </w:r>
      </w:hyperlink>
      <w:r w:rsidR="00D95EDE" w:rsidRPr="00DC29F9">
        <w:t xml:space="preserve"> </w:t>
      </w:r>
      <w:r w:rsidR="00D95EDE" w:rsidRPr="00DC29F9">
        <w:br/>
        <w:t>See industry sector, Arts, Media and Entertainment, and the “Academic Alignment Matrix” starting on page 22.</w:t>
      </w:r>
    </w:p>
    <w:p w14:paraId="24CC6804" w14:textId="77777777" w:rsidR="00D95EDE" w:rsidRPr="00DC29F9" w:rsidRDefault="00D95EDE" w:rsidP="009F57F6">
      <w:pPr>
        <w:numPr>
          <w:ilvl w:val="0"/>
          <w:numId w:val="34"/>
        </w:numPr>
      </w:pPr>
      <w:r w:rsidRPr="00DC29F9">
        <w:fldChar w:fldCharType="begin"/>
      </w:r>
      <w:r w:rsidRPr="00DC29F9">
        <w:instrText xml:space="preserve"> HYPERLINK "https://nccas.wikispaces.com/" \t "_blank" </w:instrText>
      </w:r>
      <w:r w:rsidRPr="00DC29F9">
        <w:fldChar w:fldCharType="separate"/>
      </w:r>
      <w:r w:rsidRPr="00DC29F9">
        <w:rPr>
          <w:rStyle w:val="Hyperlink"/>
        </w:rPr>
        <w:t>National Coalition for Core Arts Standards</w:t>
      </w:r>
      <w:r w:rsidRPr="00DC29F9">
        <w:fldChar w:fldCharType="end"/>
      </w:r>
      <w:r w:rsidRPr="00DC29F9">
        <w:t xml:space="preserve"> </w:t>
      </w:r>
      <w:r w:rsidRPr="00DC29F9">
        <w:rPr>
          <w:noProof/>
        </w:rPr>
        <w:drawing>
          <wp:inline distT="0" distB="0" distL="0" distR="0" wp14:anchorId="401448AA" wp14:editId="6534809D">
            <wp:extent cx="152400" cy="144145"/>
            <wp:effectExtent l="0" t="0" r="0" b="8255"/>
            <wp:docPr id="162" name="Picture 16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This is a great resource site for the new national arts standards, and for webinars on the arts and common core. </w:t>
      </w:r>
    </w:p>
    <w:p w14:paraId="50BF1AD9" w14:textId="77777777" w:rsidR="00D95EDE" w:rsidRPr="00DC29F9" w:rsidRDefault="00D95EDE" w:rsidP="009F57F6">
      <w:pPr>
        <w:numPr>
          <w:ilvl w:val="0"/>
          <w:numId w:val="34"/>
        </w:numPr>
      </w:pPr>
      <w:r w:rsidRPr="00DC29F9">
        <w:fldChar w:fldCharType="begin"/>
      </w:r>
      <w:r w:rsidRPr="00DC29F9">
        <w:instrText xml:space="preserve"> HYPERLINK "https://www.mydigitalchalkboard.org/portal/default/Content/Viewer/Content?action=2&amp;scId=505198&amp;sciId=13660" \t "_blank" </w:instrText>
      </w:r>
      <w:r w:rsidRPr="00DC29F9">
        <w:fldChar w:fldCharType="separate"/>
      </w:r>
      <w:r w:rsidRPr="00DC29F9">
        <w:rPr>
          <w:rStyle w:val="Hyperlink"/>
        </w:rPr>
        <w:t>Professional Learning Module, Content Literacy for Technical Subjects</w:t>
      </w:r>
      <w:r w:rsidRPr="00DC29F9">
        <w:fldChar w:fldCharType="end"/>
      </w:r>
      <w:r w:rsidRPr="00DC29F9">
        <w:t xml:space="preserve"> </w:t>
      </w:r>
      <w:r w:rsidRPr="00DC29F9">
        <w:rPr>
          <w:noProof/>
        </w:rPr>
        <w:drawing>
          <wp:inline distT="0" distB="0" distL="0" distR="0" wp14:anchorId="2A370597" wp14:editId="1BDE43AE">
            <wp:extent cx="152400" cy="144145"/>
            <wp:effectExtent l="0" t="0" r="0" b="8255"/>
            <wp:docPr id="163" name="Picture 16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This series is the product of collaborative efforts between the California Department of Education and content and professional learning experts throughout California to help educators transition to the Common Core State Standards. The series currently includes ten modules available in both online and on-site professional learning formats. The Visual and Performing Arts and connections to Common Core State Standards are thoroughly covered in the module titled, “Content Literacy for Technical Subjects”, which was developed by The California Arts Project. </w:t>
      </w:r>
    </w:p>
    <w:p w14:paraId="4E75D5EA" w14:textId="77777777" w:rsidR="00D95EDE" w:rsidRDefault="00D95EDE" w:rsidP="009F57F6">
      <w:pPr>
        <w:numPr>
          <w:ilvl w:val="0"/>
          <w:numId w:val="34"/>
        </w:numPr>
      </w:pPr>
      <w:r w:rsidRPr="00DC29F9">
        <w:fldChar w:fldCharType="begin"/>
      </w:r>
      <w:r w:rsidRPr="00DC29F9">
        <w:instrText xml:space="preserve"> HYPERLINK "http://www.tascofcalifornia.org/" \t "_blank" </w:instrText>
      </w:r>
      <w:r w:rsidRPr="00DC29F9">
        <w:fldChar w:fldCharType="separate"/>
      </w:r>
      <w:r w:rsidRPr="00DC29F9">
        <w:rPr>
          <w:rStyle w:val="Hyperlink"/>
        </w:rPr>
        <w:t>Teaching Artist Support Collaborative of California (TASC)</w:t>
      </w:r>
      <w:r w:rsidRPr="00DC29F9">
        <w:fldChar w:fldCharType="end"/>
      </w:r>
      <w:r w:rsidRPr="00DC29F9">
        <w:t xml:space="preserve"> </w:t>
      </w:r>
      <w:r w:rsidRPr="00DC29F9">
        <w:rPr>
          <w:noProof/>
        </w:rPr>
        <w:drawing>
          <wp:inline distT="0" distB="0" distL="0" distR="0" wp14:anchorId="38D72B2D" wp14:editId="31A02355">
            <wp:extent cx="152400" cy="144145"/>
            <wp:effectExtent l="0" t="0" r="0" b="8255"/>
            <wp:docPr id="164" name="Picture 16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xternal link opens in new window or ta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DC29F9">
        <w:br/>
        <w:t xml:space="preserve">TASC is a collaborative Community of Practice for teaching artists and the organizations that hire them, committed to the professional support of artists who are passionate about education and community engagement in schools, community settings and social service organizations. </w:t>
      </w:r>
    </w:p>
    <w:p w14:paraId="199C5F1B" w14:textId="77777777" w:rsidR="00D95EDE" w:rsidRPr="005D0802" w:rsidRDefault="000D53DA" w:rsidP="009F57F6">
      <w:pPr>
        <w:pStyle w:val="ListParagraph"/>
        <w:numPr>
          <w:ilvl w:val="0"/>
          <w:numId w:val="38"/>
        </w:numPr>
        <w:rPr>
          <w:u w:val="single"/>
        </w:rPr>
      </w:pPr>
      <w:hyperlink r:id="rId60" w:anchor="http://www.teachingartists.com" w:history="1">
        <w:r w:rsidR="00D95EDE" w:rsidRPr="005D0802">
          <w:rPr>
            <w:rStyle w:val="Hyperlink"/>
          </w:rPr>
          <w:t>Association of Teaching Artists</w:t>
        </w:r>
      </w:hyperlink>
    </w:p>
    <w:p w14:paraId="1EF95445" w14:textId="77777777" w:rsidR="00D95EDE" w:rsidRDefault="00D95EDE" w:rsidP="00D95EDE">
      <w:pPr>
        <w:ind w:left="360"/>
      </w:pPr>
    </w:p>
    <w:p w14:paraId="5E229D27" w14:textId="77777777" w:rsidR="00D95EDE" w:rsidRDefault="00D95EDE" w:rsidP="00D95EDE">
      <w:pPr>
        <w:ind w:left="360"/>
      </w:pPr>
    </w:p>
    <w:p w14:paraId="70F3C2F2" w14:textId="77777777" w:rsidR="00D95EDE" w:rsidRPr="00A90FB7" w:rsidRDefault="00D95EDE" w:rsidP="00D95EDE">
      <w:pPr>
        <w:ind w:left="360"/>
        <w:rPr>
          <w:b/>
        </w:rPr>
      </w:pPr>
      <w:r w:rsidRPr="00A90FB7">
        <w:rPr>
          <w:b/>
        </w:rPr>
        <w:t>Resources for Common Core and the Arts</w:t>
      </w:r>
    </w:p>
    <w:p w14:paraId="528ABFB0" w14:textId="77777777" w:rsidR="00D95EDE" w:rsidRDefault="00D95EDE" w:rsidP="009F57F6">
      <w:pPr>
        <w:pStyle w:val="ListParagraph"/>
        <w:numPr>
          <w:ilvl w:val="0"/>
          <w:numId w:val="34"/>
        </w:numPr>
      </w:pPr>
      <w:r>
        <w:t xml:space="preserve">Coleman, David, (2012). </w:t>
      </w:r>
      <w:r w:rsidRPr="00DC29F9">
        <w:rPr>
          <w:u w:val="single"/>
        </w:rPr>
        <w:t>The Arts and the Common Core: Guiding Principles for the Arts Grades K – 12</w:t>
      </w:r>
      <w:r>
        <w:t xml:space="preserve">. </w:t>
      </w:r>
      <w:hyperlink r:id="rId61" w:history="1">
        <w:r w:rsidRPr="005A68BD">
          <w:rPr>
            <w:rStyle w:val="Hyperlink"/>
          </w:rPr>
          <w:t>http://usny.ny</w:t>
        </w:r>
        <w:r>
          <w:rPr>
            <w:rStyle w:val="Hyperlink"/>
          </w:rPr>
          <w:t>s</w:t>
        </w:r>
        <w:r w:rsidRPr="005A68BD">
          <w:rPr>
            <w:rStyle w:val="Hyperlink"/>
          </w:rPr>
          <w:t>ed.gov/rttt/docs/guidingprinciples-arts.pdf</w:t>
        </w:r>
      </w:hyperlink>
    </w:p>
    <w:p w14:paraId="2FE8B3DB" w14:textId="77777777" w:rsidR="00D95EDE" w:rsidRDefault="00D95EDE" w:rsidP="00D95EDE">
      <w:r>
        <w:br w:type="page"/>
      </w:r>
    </w:p>
    <w:p w14:paraId="0D48A823" w14:textId="77777777" w:rsidR="00D95EDE" w:rsidRPr="006257B7" w:rsidRDefault="00D95EDE" w:rsidP="00D95EDE">
      <w:pPr>
        <w:rPr>
          <w:b/>
        </w:rPr>
      </w:pPr>
      <w:r w:rsidRPr="009129EB">
        <w:rPr>
          <w:b/>
        </w:rPr>
        <w:t>Recommended Reading</w:t>
      </w:r>
    </w:p>
    <w:p w14:paraId="3766F672" w14:textId="77777777" w:rsidR="00D95EDE" w:rsidRPr="0075126C" w:rsidRDefault="00D95EDE" w:rsidP="009F57F6">
      <w:pPr>
        <w:numPr>
          <w:ilvl w:val="0"/>
          <w:numId w:val="29"/>
        </w:numPr>
      </w:pPr>
      <w:r w:rsidRPr="00FA1360">
        <w:t xml:space="preserve">Donahue, D. &amp; Stuart J. (2010) </w:t>
      </w:r>
      <w:r w:rsidRPr="00FA1360">
        <w:rPr>
          <w:u w:val="single"/>
        </w:rPr>
        <w:t>Artful Teaching: Integrating the Arts for Understanding Across the Curriculum</w:t>
      </w:r>
      <w:r>
        <w:rPr>
          <w:u w:val="single"/>
        </w:rPr>
        <w:t>.</w:t>
      </w:r>
      <w:r w:rsidRPr="00FA1360">
        <w:t xml:space="preserve"> Teachers College Press. New York.</w:t>
      </w:r>
    </w:p>
    <w:p w14:paraId="040941F1" w14:textId="77777777" w:rsidR="00D95EDE" w:rsidRDefault="00D95EDE" w:rsidP="009F57F6">
      <w:pPr>
        <w:numPr>
          <w:ilvl w:val="0"/>
          <w:numId w:val="29"/>
        </w:numPr>
      </w:pPr>
      <w:r w:rsidRPr="00FA1360">
        <w:t xml:space="preserve">Goldberg, Merryl, (2011). </w:t>
      </w:r>
      <w:r w:rsidRPr="00FA1360">
        <w:rPr>
          <w:u w:val="single"/>
        </w:rPr>
        <w:t>Arts Integration: Teaching Subject Matter Through the Arts in Multicultural Settings</w:t>
      </w:r>
      <w:r>
        <w:rPr>
          <w:u w:val="single"/>
        </w:rPr>
        <w:t>.</w:t>
      </w:r>
      <w:r>
        <w:t xml:space="preserve"> </w:t>
      </w:r>
      <w:r w:rsidRPr="00FA1360">
        <w:t>(4</w:t>
      </w:r>
      <w:r w:rsidRPr="00FA1360">
        <w:rPr>
          <w:vertAlign w:val="superscript"/>
        </w:rPr>
        <w:t>th</w:t>
      </w:r>
      <w:r w:rsidRPr="00FA1360">
        <w:t xml:space="preserve"> edition). Pearson. New York.</w:t>
      </w:r>
    </w:p>
    <w:p w14:paraId="72337BD0" w14:textId="77777777" w:rsidR="00D95EDE" w:rsidRPr="0075126C" w:rsidRDefault="00D95EDE" w:rsidP="009F57F6">
      <w:pPr>
        <w:numPr>
          <w:ilvl w:val="0"/>
          <w:numId w:val="29"/>
        </w:numPr>
      </w:pPr>
      <w:r w:rsidRPr="00FA1360">
        <w:t xml:space="preserve">Hetland, Winner et al. (2013). </w:t>
      </w:r>
      <w:r w:rsidRPr="00FA1360">
        <w:rPr>
          <w:u w:val="single"/>
        </w:rPr>
        <w:t>Studio Thinking 2</w:t>
      </w:r>
      <w:r>
        <w:rPr>
          <w:u w:val="single"/>
        </w:rPr>
        <w:t>:</w:t>
      </w:r>
      <w:r w:rsidRPr="00FA1360">
        <w:rPr>
          <w:u w:val="single"/>
        </w:rPr>
        <w:t xml:space="preserve"> The Real Benefits of Visual Arts Education.</w:t>
      </w:r>
      <w:r w:rsidRPr="00FA1360">
        <w:t xml:space="preserve"> Teachers College Press. New York.</w:t>
      </w:r>
    </w:p>
    <w:p w14:paraId="3C21BC6B" w14:textId="77777777" w:rsidR="00D95EDE" w:rsidRPr="003F4473" w:rsidRDefault="00D95EDE" w:rsidP="009F57F6">
      <w:pPr>
        <w:numPr>
          <w:ilvl w:val="0"/>
          <w:numId w:val="29"/>
        </w:numPr>
      </w:pPr>
      <w:r w:rsidRPr="00FA1360">
        <w:t xml:space="preserve">Edwards, Linda. (2009). </w:t>
      </w:r>
      <w:r w:rsidRPr="00FA1360">
        <w:rPr>
          <w:u w:val="single"/>
        </w:rPr>
        <w:t>The Creative Arts – A Process Approach for Teachers and Children</w:t>
      </w:r>
      <w:r>
        <w:rPr>
          <w:u w:val="single"/>
        </w:rPr>
        <w:t>.</w:t>
      </w:r>
      <w:r w:rsidRPr="00FA1360">
        <w:t xml:space="preserve"> (5</w:t>
      </w:r>
      <w:r w:rsidRPr="00FA1360">
        <w:rPr>
          <w:vertAlign w:val="superscript"/>
        </w:rPr>
        <w:t>th</w:t>
      </w:r>
      <w:r w:rsidRPr="00FA1360">
        <w:t xml:space="preserve"> edition).  Pearson. New York. </w:t>
      </w:r>
    </w:p>
    <w:p w14:paraId="75463766" w14:textId="77777777" w:rsidR="00D95EDE" w:rsidRDefault="00D95EDE" w:rsidP="009F57F6">
      <w:pPr>
        <w:numPr>
          <w:ilvl w:val="0"/>
          <w:numId w:val="29"/>
        </w:numPr>
      </w:pPr>
      <w:r w:rsidRPr="00FA1360">
        <w:t xml:space="preserve">Alsip Buckman, Julie &amp; Szekely, George. (2012). </w:t>
      </w:r>
      <w:r w:rsidRPr="00FA1360">
        <w:rPr>
          <w:u w:val="single"/>
        </w:rPr>
        <w:t>Art Teaching Elementary through Middle School.</w:t>
      </w:r>
      <w:r w:rsidRPr="00FA1360">
        <w:t xml:space="preserve"> Routledge. New York</w:t>
      </w:r>
    </w:p>
    <w:p w14:paraId="21C83ECA" w14:textId="77777777" w:rsidR="00D95EDE" w:rsidRDefault="00D95EDE" w:rsidP="009F57F6">
      <w:pPr>
        <w:numPr>
          <w:ilvl w:val="0"/>
          <w:numId w:val="29"/>
        </w:numPr>
      </w:pPr>
      <w:r>
        <w:t xml:space="preserve">Root-Bernstein, R. &amp; M. (1991). </w:t>
      </w:r>
      <w:r>
        <w:rPr>
          <w:u w:val="single"/>
        </w:rPr>
        <w:t>Sparks of Genius.</w:t>
      </w:r>
      <w:r>
        <w:t xml:space="preserve"> Houghton Mifflin. New York.</w:t>
      </w:r>
      <w:r w:rsidRPr="001349FE">
        <w:rPr>
          <w:color w:val="FF0000"/>
        </w:rPr>
        <w:t xml:space="preserve"> </w:t>
      </w:r>
    </w:p>
    <w:p w14:paraId="1A1D933E" w14:textId="77777777" w:rsidR="00D95EDE" w:rsidRDefault="00D95EDE" w:rsidP="00D95EDE"/>
    <w:p w14:paraId="7BA66C6A" w14:textId="77777777" w:rsidR="00D95EDE" w:rsidRDefault="00D95EDE" w:rsidP="009F57F6">
      <w:pPr>
        <w:pStyle w:val="ListParagraph"/>
        <w:numPr>
          <w:ilvl w:val="0"/>
          <w:numId w:val="29"/>
        </w:numPr>
      </w:pPr>
      <w:r>
        <w:t xml:space="preserve">Boal, Augusto, (1992). </w:t>
      </w:r>
      <w:r w:rsidRPr="009129EB">
        <w:rPr>
          <w:u w:val="single"/>
        </w:rPr>
        <w:t>Games for Actors and Non-Actors</w:t>
      </w:r>
      <w:r>
        <w:t>. Routledge. New York.</w:t>
      </w:r>
    </w:p>
    <w:p w14:paraId="3A9A15DF" w14:textId="77777777" w:rsidR="00D95EDE" w:rsidRDefault="00D95EDE" w:rsidP="009F57F6">
      <w:pPr>
        <w:pStyle w:val="ListParagraph"/>
        <w:numPr>
          <w:ilvl w:val="0"/>
          <w:numId w:val="29"/>
        </w:numPr>
      </w:pPr>
      <w:r>
        <w:t xml:space="preserve">Cranston, Jerneral, (1991).  </w:t>
      </w:r>
      <w:r>
        <w:rPr>
          <w:u w:val="single"/>
        </w:rPr>
        <w:t>Transformations through Drama</w:t>
      </w:r>
      <w:r>
        <w:t>.  University Press of America.  New York.</w:t>
      </w:r>
    </w:p>
    <w:p w14:paraId="4445CD20" w14:textId="77777777" w:rsidR="00D95EDE" w:rsidRDefault="00D95EDE" w:rsidP="009F57F6">
      <w:pPr>
        <w:pStyle w:val="ListParagraph"/>
        <w:numPr>
          <w:ilvl w:val="0"/>
          <w:numId w:val="29"/>
        </w:numPr>
      </w:pPr>
      <w:r>
        <w:t xml:space="preserve">Cranston, Jerneral, (1975). </w:t>
      </w:r>
      <w:r>
        <w:rPr>
          <w:u w:val="single"/>
        </w:rPr>
        <w:t>Dramatic Imagination – A Handbook for Teachers</w:t>
      </w:r>
      <w:r>
        <w:t>. Interface California Corporation. New York.</w:t>
      </w:r>
    </w:p>
    <w:p w14:paraId="44DB188B" w14:textId="77777777" w:rsidR="00D95EDE" w:rsidRDefault="00D95EDE" w:rsidP="009F57F6">
      <w:pPr>
        <w:pStyle w:val="ListParagraph"/>
        <w:numPr>
          <w:ilvl w:val="0"/>
          <w:numId w:val="29"/>
        </w:numPr>
      </w:pPr>
      <w:r>
        <w:t xml:space="preserve">Edminston, Brian, (2014).  </w:t>
      </w:r>
      <w:r>
        <w:rPr>
          <w:u w:val="single"/>
        </w:rPr>
        <w:t>Transforming Teaching and Learning with Active and Dramatic Approaches – Engaging Students Across the Curriculum</w:t>
      </w:r>
      <w:r>
        <w:t>.  Routledge.  New York.</w:t>
      </w:r>
    </w:p>
    <w:p w14:paraId="2449771F" w14:textId="77777777" w:rsidR="00D95EDE" w:rsidRPr="009129EB" w:rsidRDefault="00D95EDE" w:rsidP="009F57F6">
      <w:pPr>
        <w:pStyle w:val="ListParagraph"/>
        <w:numPr>
          <w:ilvl w:val="0"/>
          <w:numId w:val="29"/>
        </w:numPr>
      </w:pPr>
      <w:r>
        <w:t xml:space="preserve">Spolin, Viola, (1986).  </w:t>
      </w:r>
      <w:r>
        <w:rPr>
          <w:u w:val="single"/>
        </w:rPr>
        <w:t>Theater Games for the Classroom – A Teacher’s Handbook</w:t>
      </w:r>
      <w:r>
        <w:t>.  Northwestern University Press, Evanston.</w:t>
      </w:r>
    </w:p>
    <w:p w14:paraId="316BA5F2" w14:textId="77777777" w:rsidR="0072007F" w:rsidRDefault="0072007F"/>
    <w:sectPr w:rsidR="0072007F" w:rsidSect="002E32BD">
      <w:footerReference w:type="even" r:id="rId62"/>
      <w:footerReference w:type="default" r:id="rId6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0A3C" w14:textId="77777777" w:rsidR="002C14BA" w:rsidRDefault="002C14BA">
      <w:r>
        <w:separator/>
      </w:r>
    </w:p>
  </w:endnote>
  <w:endnote w:type="continuationSeparator" w:id="0">
    <w:p w14:paraId="71E283B8" w14:textId="77777777" w:rsidR="002C14BA" w:rsidRDefault="002C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Didot">
    <w:panose1 w:val="020005030000000200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1D47" w14:textId="77777777" w:rsidR="002C14BA" w:rsidRDefault="002C14BA" w:rsidP="002E3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B1AA3" w14:textId="77777777" w:rsidR="002C14BA" w:rsidRDefault="002C14BA" w:rsidP="002E32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CCE1" w14:textId="77777777" w:rsidR="002C14BA" w:rsidRDefault="002C14BA" w:rsidP="002E3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3DA">
      <w:rPr>
        <w:rStyle w:val="PageNumber"/>
        <w:noProof/>
      </w:rPr>
      <w:t>24</w:t>
    </w:r>
    <w:r>
      <w:rPr>
        <w:rStyle w:val="PageNumber"/>
      </w:rPr>
      <w:fldChar w:fldCharType="end"/>
    </w:r>
  </w:p>
  <w:p w14:paraId="700092E6" w14:textId="77777777" w:rsidR="002C14BA" w:rsidRDefault="002C14BA" w:rsidP="002E32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84061" w14:textId="77777777" w:rsidR="002C14BA" w:rsidRDefault="002C14BA">
      <w:r>
        <w:separator/>
      </w:r>
    </w:p>
  </w:footnote>
  <w:footnote w:type="continuationSeparator" w:id="0">
    <w:p w14:paraId="4BFCC9CE" w14:textId="77777777" w:rsidR="002C14BA" w:rsidRDefault="002C14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2FFC"/>
    <w:multiLevelType w:val="multilevel"/>
    <w:tmpl w:val="13620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BB6E86"/>
    <w:multiLevelType w:val="hybridMultilevel"/>
    <w:tmpl w:val="2EDAC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C56E3C"/>
    <w:multiLevelType w:val="hybridMultilevel"/>
    <w:tmpl w:val="60E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6554E"/>
    <w:multiLevelType w:val="hybridMultilevel"/>
    <w:tmpl w:val="9DC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A10F9"/>
    <w:multiLevelType w:val="multilevel"/>
    <w:tmpl w:val="8F005B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934DB0"/>
    <w:multiLevelType w:val="hybridMultilevel"/>
    <w:tmpl w:val="EABCAA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0CD566B8"/>
    <w:multiLevelType w:val="multilevel"/>
    <w:tmpl w:val="F81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85370"/>
    <w:multiLevelType w:val="hybridMultilevel"/>
    <w:tmpl w:val="C30C5FC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E894009"/>
    <w:multiLevelType w:val="hybridMultilevel"/>
    <w:tmpl w:val="BF16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B17B2"/>
    <w:multiLevelType w:val="hybridMultilevel"/>
    <w:tmpl w:val="74A45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271FC"/>
    <w:multiLevelType w:val="hybridMultilevel"/>
    <w:tmpl w:val="32C04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A41DEE"/>
    <w:multiLevelType w:val="hybridMultilevel"/>
    <w:tmpl w:val="D7DA7EAC"/>
    <w:lvl w:ilvl="0" w:tplc="F3DE45B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67132"/>
    <w:multiLevelType w:val="hybridMultilevel"/>
    <w:tmpl w:val="B2029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2594A"/>
    <w:multiLevelType w:val="hybridMultilevel"/>
    <w:tmpl w:val="7F92AC66"/>
    <w:lvl w:ilvl="0" w:tplc="4DC62AF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D43F6"/>
    <w:multiLevelType w:val="multilevel"/>
    <w:tmpl w:val="CA4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181D29"/>
    <w:multiLevelType w:val="hybridMultilevel"/>
    <w:tmpl w:val="07B4CB62"/>
    <w:lvl w:ilvl="0" w:tplc="04090011">
      <w:start w:val="1"/>
      <w:numFmt w:val="decimal"/>
      <w:lvlText w:val="%1)"/>
      <w:lvlJc w:val="left"/>
      <w:pPr>
        <w:ind w:left="14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05A4184"/>
    <w:multiLevelType w:val="hybridMultilevel"/>
    <w:tmpl w:val="BEE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87627"/>
    <w:multiLevelType w:val="multilevel"/>
    <w:tmpl w:val="1B48E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C9368E"/>
    <w:multiLevelType w:val="hybridMultilevel"/>
    <w:tmpl w:val="2FF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7181D"/>
    <w:multiLevelType w:val="hybridMultilevel"/>
    <w:tmpl w:val="5FE8BAD6"/>
    <w:lvl w:ilvl="0" w:tplc="7E62E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679D9"/>
    <w:multiLevelType w:val="hybridMultilevel"/>
    <w:tmpl w:val="B3706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004FE"/>
    <w:multiLevelType w:val="multilevel"/>
    <w:tmpl w:val="8D9AD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C27649A"/>
    <w:multiLevelType w:val="hybridMultilevel"/>
    <w:tmpl w:val="815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F51D4"/>
    <w:multiLevelType w:val="hybridMultilevel"/>
    <w:tmpl w:val="F0C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B4174"/>
    <w:multiLevelType w:val="hybridMultilevel"/>
    <w:tmpl w:val="7C42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01361"/>
    <w:multiLevelType w:val="multilevel"/>
    <w:tmpl w:val="629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1A0A57"/>
    <w:multiLevelType w:val="hybridMultilevel"/>
    <w:tmpl w:val="B6E86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A2257"/>
    <w:multiLevelType w:val="hybridMultilevel"/>
    <w:tmpl w:val="6EF8B6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76892"/>
    <w:multiLevelType w:val="hybridMultilevel"/>
    <w:tmpl w:val="8730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D76D4B"/>
    <w:multiLevelType w:val="hybridMultilevel"/>
    <w:tmpl w:val="160E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E6D3A"/>
    <w:multiLevelType w:val="multilevel"/>
    <w:tmpl w:val="2BFA8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8547285"/>
    <w:multiLevelType w:val="hybridMultilevel"/>
    <w:tmpl w:val="C1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F6A9A"/>
    <w:multiLevelType w:val="hybridMultilevel"/>
    <w:tmpl w:val="953E0520"/>
    <w:lvl w:ilvl="0" w:tplc="EB40B544">
      <w:start w:val="1"/>
      <w:numFmt w:val="decimal"/>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4AB66DEC"/>
    <w:multiLevelType w:val="hybridMultilevel"/>
    <w:tmpl w:val="A84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5D5D88"/>
    <w:multiLevelType w:val="multilevel"/>
    <w:tmpl w:val="E4A893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E1D7D64"/>
    <w:multiLevelType w:val="hybridMultilevel"/>
    <w:tmpl w:val="9BE2A8A0"/>
    <w:lvl w:ilvl="0" w:tplc="75E2F78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A07DE4"/>
    <w:multiLevelType w:val="hybridMultilevel"/>
    <w:tmpl w:val="B0B0E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50257"/>
    <w:multiLevelType w:val="hybridMultilevel"/>
    <w:tmpl w:val="8F38C5B6"/>
    <w:lvl w:ilvl="0" w:tplc="4DC62AF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C7B35"/>
    <w:multiLevelType w:val="hybridMultilevel"/>
    <w:tmpl w:val="5B5C3F94"/>
    <w:lvl w:ilvl="0" w:tplc="5BCAE9C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6CC15C8"/>
    <w:multiLevelType w:val="multilevel"/>
    <w:tmpl w:val="A56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5C6B1C"/>
    <w:multiLevelType w:val="hybridMultilevel"/>
    <w:tmpl w:val="C4FEFCF6"/>
    <w:lvl w:ilvl="0" w:tplc="EDD48DF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715529"/>
    <w:multiLevelType w:val="hybridMultilevel"/>
    <w:tmpl w:val="7E8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BC01FE"/>
    <w:multiLevelType w:val="hybridMultilevel"/>
    <w:tmpl w:val="649ADC4A"/>
    <w:lvl w:ilvl="0" w:tplc="04090011">
      <w:start w:val="1"/>
      <w:numFmt w:val="decimal"/>
      <w:lvlText w:val="%1)"/>
      <w:lvlJc w:val="lef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5C7F3709"/>
    <w:multiLevelType w:val="multilevel"/>
    <w:tmpl w:val="377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950022"/>
    <w:multiLevelType w:val="hybridMultilevel"/>
    <w:tmpl w:val="89A8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D333232"/>
    <w:multiLevelType w:val="multilevel"/>
    <w:tmpl w:val="BE5A0D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6">
    <w:nsid w:val="611C4CCD"/>
    <w:multiLevelType w:val="hybridMultilevel"/>
    <w:tmpl w:val="5666E3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4707B77"/>
    <w:multiLevelType w:val="multilevel"/>
    <w:tmpl w:val="9D1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046E55"/>
    <w:multiLevelType w:val="hybridMultilevel"/>
    <w:tmpl w:val="56C2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702965"/>
    <w:multiLevelType w:val="multilevel"/>
    <w:tmpl w:val="1AAA2F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0">
    <w:nsid w:val="6C885CD8"/>
    <w:multiLevelType w:val="hybridMultilevel"/>
    <w:tmpl w:val="32C05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F671C4"/>
    <w:multiLevelType w:val="multilevel"/>
    <w:tmpl w:val="74AA08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6F80519B"/>
    <w:multiLevelType w:val="hybridMultilevel"/>
    <w:tmpl w:val="D1F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5B23C4"/>
    <w:multiLevelType w:val="hybridMultilevel"/>
    <w:tmpl w:val="FB86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7A2BE6"/>
    <w:multiLevelType w:val="hybridMultilevel"/>
    <w:tmpl w:val="C9FC7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8D470D"/>
    <w:multiLevelType w:val="hybridMultilevel"/>
    <w:tmpl w:val="DF6E2D00"/>
    <w:lvl w:ilvl="0" w:tplc="64880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0166F1"/>
    <w:multiLevelType w:val="hybridMultilevel"/>
    <w:tmpl w:val="DDEC3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BD2ADC"/>
    <w:multiLevelType w:val="hybridMultilevel"/>
    <w:tmpl w:val="FB7EC4F0"/>
    <w:lvl w:ilvl="0" w:tplc="D1C64F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21E09"/>
    <w:multiLevelType w:val="multilevel"/>
    <w:tmpl w:val="D81E7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BE25361"/>
    <w:multiLevelType w:val="hybridMultilevel"/>
    <w:tmpl w:val="F6CCB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EA16A2"/>
    <w:multiLevelType w:val="hybridMultilevel"/>
    <w:tmpl w:val="FBB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85195D"/>
    <w:multiLevelType w:val="hybridMultilevel"/>
    <w:tmpl w:val="737CB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8D2553"/>
    <w:multiLevelType w:val="hybridMultilevel"/>
    <w:tmpl w:val="4A46E546"/>
    <w:lvl w:ilvl="0" w:tplc="AE6C1412">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3"/>
  </w:num>
  <w:num w:numId="2">
    <w:abstractNumId w:val="36"/>
  </w:num>
  <w:num w:numId="3">
    <w:abstractNumId w:val="18"/>
  </w:num>
  <w:num w:numId="4">
    <w:abstractNumId w:val="52"/>
  </w:num>
  <w:num w:numId="5">
    <w:abstractNumId w:val="33"/>
  </w:num>
  <w:num w:numId="6">
    <w:abstractNumId w:val="24"/>
  </w:num>
  <w:num w:numId="7">
    <w:abstractNumId w:val="19"/>
  </w:num>
  <w:num w:numId="8">
    <w:abstractNumId w:val="20"/>
  </w:num>
  <w:num w:numId="9">
    <w:abstractNumId w:val="54"/>
  </w:num>
  <w:num w:numId="10">
    <w:abstractNumId w:val="56"/>
  </w:num>
  <w:num w:numId="11">
    <w:abstractNumId w:val="61"/>
  </w:num>
  <w:num w:numId="12">
    <w:abstractNumId w:val="40"/>
  </w:num>
  <w:num w:numId="13">
    <w:abstractNumId w:val="37"/>
  </w:num>
  <w:num w:numId="14">
    <w:abstractNumId w:val="13"/>
  </w:num>
  <w:num w:numId="15">
    <w:abstractNumId w:val="2"/>
  </w:num>
  <w:num w:numId="16">
    <w:abstractNumId w:val="9"/>
  </w:num>
  <w:num w:numId="17">
    <w:abstractNumId w:val="12"/>
  </w:num>
  <w:num w:numId="18">
    <w:abstractNumId w:val="3"/>
  </w:num>
  <w:num w:numId="19">
    <w:abstractNumId w:val="11"/>
  </w:num>
  <w:num w:numId="20">
    <w:abstractNumId w:val="22"/>
  </w:num>
  <w:num w:numId="21">
    <w:abstractNumId w:val="50"/>
  </w:num>
  <w:num w:numId="22">
    <w:abstractNumId w:val="62"/>
  </w:num>
  <w:num w:numId="23">
    <w:abstractNumId w:val="44"/>
  </w:num>
  <w:num w:numId="24">
    <w:abstractNumId w:val="59"/>
  </w:num>
  <w:num w:numId="25">
    <w:abstractNumId w:val="26"/>
  </w:num>
  <w:num w:numId="26">
    <w:abstractNumId w:val="16"/>
  </w:num>
  <w:num w:numId="27">
    <w:abstractNumId w:val="10"/>
  </w:num>
  <w:num w:numId="28">
    <w:abstractNumId w:val="6"/>
  </w:num>
  <w:num w:numId="29">
    <w:abstractNumId w:val="23"/>
  </w:num>
  <w:num w:numId="30">
    <w:abstractNumId w:val="47"/>
  </w:num>
  <w:num w:numId="31">
    <w:abstractNumId w:val="25"/>
  </w:num>
  <w:num w:numId="32">
    <w:abstractNumId w:val="39"/>
  </w:num>
  <w:num w:numId="33">
    <w:abstractNumId w:val="14"/>
  </w:num>
  <w:num w:numId="34">
    <w:abstractNumId w:val="43"/>
  </w:num>
  <w:num w:numId="35">
    <w:abstractNumId w:val="15"/>
  </w:num>
  <w:num w:numId="36">
    <w:abstractNumId w:val="55"/>
  </w:num>
  <w:num w:numId="37">
    <w:abstractNumId w:val="32"/>
  </w:num>
  <w:num w:numId="38">
    <w:abstractNumId w:val="41"/>
  </w:num>
  <w:num w:numId="39">
    <w:abstractNumId w:val="60"/>
  </w:num>
  <w:num w:numId="40">
    <w:abstractNumId w:val="31"/>
  </w:num>
  <w:num w:numId="41">
    <w:abstractNumId w:val="29"/>
  </w:num>
  <w:num w:numId="42">
    <w:abstractNumId w:val="57"/>
  </w:num>
  <w:num w:numId="43">
    <w:abstractNumId w:val="35"/>
  </w:num>
  <w:num w:numId="44">
    <w:abstractNumId w:val="48"/>
  </w:num>
  <w:num w:numId="45">
    <w:abstractNumId w:val="28"/>
  </w:num>
  <w:num w:numId="46">
    <w:abstractNumId w:val="8"/>
  </w:num>
  <w:num w:numId="47">
    <w:abstractNumId w:val="38"/>
  </w:num>
  <w:num w:numId="48">
    <w:abstractNumId w:val="1"/>
  </w:num>
  <w:num w:numId="49">
    <w:abstractNumId w:val="45"/>
  </w:num>
  <w:num w:numId="50">
    <w:abstractNumId w:val="17"/>
  </w:num>
  <w:num w:numId="51">
    <w:abstractNumId w:val="0"/>
  </w:num>
  <w:num w:numId="52">
    <w:abstractNumId w:val="51"/>
  </w:num>
  <w:num w:numId="53">
    <w:abstractNumId w:val="4"/>
  </w:num>
  <w:num w:numId="54">
    <w:abstractNumId w:val="34"/>
  </w:num>
  <w:num w:numId="55">
    <w:abstractNumId w:val="58"/>
  </w:num>
  <w:num w:numId="56">
    <w:abstractNumId w:val="7"/>
  </w:num>
  <w:num w:numId="57">
    <w:abstractNumId w:val="49"/>
  </w:num>
  <w:num w:numId="58">
    <w:abstractNumId w:val="5"/>
  </w:num>
  <w:num w:numId="59">
    <w:abstractNumId w:val="46"/>
  </w:num>
  <w:num w:numId="60">
    <w:abstractNumId w:val="27"/>
  </w:num>
  <w:num w:numId="61">
    <w:abstractNumId w:val="42"/>
  </w:num>
  <w:num w:numId="62">
    <w:abstractNumId w:val="21"/>
  </w:num>
  <w:num w:numId="63">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DE"/>
    <w:rsid w:val="00020B24"/>
    <w:rsid w:val="000B4379"/>
    <w:rsid w:val="000D53DA"/>
    <w:rsid w:val="000D7742"/>
    <w:rsid w:val="001D13D3"/>
    <w:rsid w:val="00221692"/>
    <w:rsid w:val="00227647"/>
    <w:rsid w:val="00252712"/>
    <w:rsid w:val="00293270"/>
    <w:rsid w:val="002A2F14"/>
    <w:rsid w:val="002A327B"/>
    <w:rsid w:val="002C14BA"/>
    <w:rsid w:val="002E32BD"/>
    <w:rsid w:val="002E5BDB"/>
    <w:rsid w:val="00306583"/>
    <w:rsid w:val="00335876"/>
    <w:rsid w:val="00386A2B"/>
    <w:rsid w:val="00395DC3"/>
    <w:rsid w:val="003B2090"/>
    <w:rsid w:val="00417569"/>
    <w:rsid w:val="00435FE0"/>
    <w:rsid w:val="00482E3E"/>
    <w:rsid w:val="004F602E"/>
    <w:rsid w:val="00512E3F"/>
    <w:rsid w:val="00535DED"/>
    <w:rsid w:val="00580C4B"/>
    <w:rsid w:val="00583A4D"/>
    <w:rsid w:val="005F32A2"/>
    <w:rsid w:val="00623F42"/>
    <w:rsid w:val="00627603"/>
    <w:rsid w:val="0064617D"/>
    <w:rsid w:val="00647F84"/>
    <w:rsid w:val="006524C6"/>
    <w:rsid w:val="00666D86"/>
    <w:rsid w:val="00667A0F"/>
    <w:rsid w:val="0072007F"/>
    <w:rsid w:val="00722288"/>
    <w:rsid w:val="00743535"/>
    <w:rsid w:val="007620ED"/>
    <w:rsid w:val="0077663D"/>
    <w:rsid w:val="007D2F95"/>
    <w:rsid w:val="007E6E92"/>
    <w:rsid w:val="008124E2"/>
    <w:rsid w:val="00812FA6"/>
    <w:rsid w:val="00927DB9"/>
    <w:rsid w:val="0095535A"/>
    <w:rsid w:val="009D336E"/>
    <w:rsid w:val="009F57F6"/>
    <w:rsid w:val="00A07E51"/>
    <w:rsid w:val="00A17361"/>
    <w:rsid w:val="00A32443"/>
    <w:rsid w:val="00A73A04"/>
    <w:rsid w:val="00A8149B"/>
    <w:rsid w:val="00A85DF6"/>
    <w:rsid w:val="00A92BBF"/>
    <w:rsid w:val="00AA3275"/>
    <w:rsid w:val="00C012E1"/>
    <w:rsid w:val="00C1161E"/>
    <w:rsid w:val="00C226E6"/>
    <w:rsid w:val="00C6645E"/>
    <w:rsid w:val="00C80A83"/>
    <w:rsid w:val="00D071C9"/>
    <w:rsid w:val="00D44DA6"/>
    <w:rsid w:val="00D95EDE"/>
    <w:rsid w:val="00E579C3"/>
    <w:rsid w:val="00E80DF7"/>
    <w:rsid w:val="00EA6AD3"/>
    <w:rsid w:val="00ED7924"/>
    <w:rsid w:val="00FA3D06"/>
    <w:rsid w:val="00FC1B0E"/>
    <w:rsid w:val="00FC447E"/>
    <w:rsid w:val="00FF1929"/>
    <w:rsid w:val="00FF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9E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DE"/>
  </w:style>
  <w:style w:type="paragraph" w:styleId="Heading2">
    <w:name w:val="heading 2"/>
    <w:basedOn w:val="Normal"/>
    <w:next w:val="Normal"/>
    <w:link w:val="Heading2Char"/>
    <w:qFormat/>
    <w:rsid w:val="00D95E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outlineLvl w:val="1"/>
    </w:pPr>
    <w:rPr>
      <w:rFonts w:ascii="Times New Roman" w:eastAsia="Times New Roman" w:hAnsi="Times New Roman" w:cs="Times New Roman"/>
      <w:b/>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5EDE"/>
    <w:rPr>
      <w:rFonts w:ascii="Times New Roman" w:eastAsia="Times New Roman" w:hAnsi="Times New Roman" w:cs="Times New Roman"/>
      <w:b/>
      <w:noProof/>
      <w:color w:val="000000"/>
      <w:szCs w:val="20"/>
    </w:rPr>
  </w:style>
  <w:style w:type="paragraph" w:styleId="Footer">
    <w:name w:val="footer"/>
    <w:basedOn w:val="Normal"/>
    <w:link w:val="FooterChar"/>
    <w:uiPriority w:val="99"/>
    <w:unhideWhenUsed/>
    <w:rsid w:val="00D95EDE"/>
    <w:pPr>
      <w:tabs>
        <w:tab w:val="center" w:pos="4320"/>
        <w:tab w:val="right" w:pos="8640"/>
      </w:tabs>
    </w:pPr>
  </w:style>
  <w:style w:type="character" w:customStyle="1" w:styleId="FooterChar">
    <w:name w:val="Footer Char"/>
    <w:basedOn w:val="DefaultParagraphFont"/>
    <w:link w:val="Footer"/>
    <w:uiPriority w:val="99"/>
    <w:rsid w:val="00D95EDE"/>
  </w:style>
  <w:style w:type="character" w:styleId="PageNumber">
    <w:name w:val="page number"/>
    <w:basedOn w:val="DefaultParagraphFont"/>
    <w:uiPriority w:val="99"/>
    <w:semiHidden/>
    <w:unhideWhenUsed/>
    <w:rsid w:val="00D95EDE"/>
  </w:style>
  <w:style w:type="character" w:styleId="Hyperlink">
    <w:name w:val="Hyperlink"/>
    <w:basedOn w:val="DefaultParagraphFont"/>
    <w:uiPriority w:val="99"/>
    <w:unhideWhenUsed/>
    <w:rsid w:val="00D95EDE"/>
    <w:rPr>
      <w:color w:val="0000FF" w:themeColor="hyperlink"/>
      <w:u w:val="single"/>
    </w:rPr>
  </w:style>
  <w:style w:type="paragraph" w:styleId="ListParagraph">
    <w:name w:val="List Paragraph"/>
    <w:basedOn w:val="Normal"/>
    <w:uiPriority w:val="34"/>
    <w:qFormat/>
    <w:rsid w:val="00D95EDE"/>
    <w:pPr>
      <w:ind w:left="720"/>
      <w:contextualSpacing/>
    </w:pPr>
  </w:style>
  <w:style w:type="table" w:styleId="TableGrid">
    <w:name w:val="Table Grid"/>
    <w:basedOn w:val="TableNormal"/>
    <w:uiPriority w:val="59"/>
    <w:rsid w:val="00D9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EDE"/>
    <w:pPr>
      <w:tabs>
        <w:tab w:val="center" w:pos="4320"/>
        <w:tab w:val="right" w:pos="8640"/>
      </w:tabs>
    </w:pPr>
  </w:style>
  <w:style w:type="character" w:customStyle="1" w:styleId="HeaderChar">
    <w:name w:val="Header Char"/>
    <w:basedOn w:val="DefaultParagraphFont"/>
    <w:link w:val="Header"/>
    <w:uiPriority w:val="99"/>
    <w:rsid w:val="00D95EDE"/>
  </w:style>
  <w:style w:type="character" w:styleId="FollowedHyperlink">
    <w:name w:val="FollowedHyperlink"/>
    <w:basedOn w:val="DefaultParagraphFont"/>
    <w:uiPriority w:val="99"/>
    <w:semiHidden/>
    <w:unhideWhenUsed/>
    <w:rsid w:val="00D95EDE"/>
    <w:rPr>
      <w:color w:val="800080" w:themeColor="followedHyperlink"/>
      <w:u w:val="single"/>
    </w:rPr>
  </w:style>
  <w:style w:type="paragraph" w:styleId="BalloonText">
    <w:name w:val="Balloon Text"/>
    <w:basedOn w:val="Normal"/>
    <w:link w:val="BalloonTextChar"/>
    <w:uiPriority w:val="99"/>
    <w:semiHidden/>
    <w:unhideWhenUsed/>
    <w:rsid w:val="00D9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EDE"/>
    <w:rPr>
      <w:rFonts w:ascii="Lucida Grande" w:hAnsi="Lucida Grande" w:cs="Lucida Grande"/>
      <w:sz w:val="18"/>
      <w:szCs w:val="18"/>
    </w:rPr>
  </w:style>
  <w:style w:type="paragraph" w:customStyle="1" w:styleId="normal0">
    <w:name w:val="normal"/>
    <w:rsid w:val="00020B24"/>
    <w:rPr>
      <w:rFonts w:ascii="Cambria" w:eastAsia="Cambria" w:hAnsi="Cambria" w:cs="Cambria"/>
      <w:color w:val="000000"/>
    </w:rPr>
  </w:style>
  <w:style w:type="paragraph" w:customStyle="1" w:styleId="Body">
    <w:name w:val="Body"/>
    <w:rsid w:val="001D13D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2">
    <w:name w:val="Table Style 2"/>
    <w:rsid w:val="001D13D3"/>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Default">
    <w:name w:val="Default"/>
    <w:rsid w:val="001D13D3"/>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DE"/>
  </w:style>
  <w:style w:type="paragraph" w:styleId="Heading2">
    <w:name w:val="heading 2"/>
    <w:basedOn w:val="Normal"/>
    <w:next w:val="Normal"/>
    <w:link w:val="Heading2Char"/>
    <w:qFormat/>
    <w:rsid w:val="00D95E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outlineLvl w:val="1"/>
    </w:pPr>
    <w:rPr>
      <w:rFonts w:ascii="Times New Roman" w:eastAsia="Times New Roman" w:hAnsi="Times New Roman" w:cs="Times New Roman"/>
      <w:b/>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5EDE"/>
    <w:rPr>
      <w:rFonts w:ascii="Times New Roman" w:eastAsia="Times New Roman" w:hAnsi="Times New Roman" w:cs="Times New Roman"/>
      <w:b/>
      <w:noProof/>
      <w:color w:val="000000"/>
      <w:szCs w:val="20"/>
    </w:rPr>
  </w:style>
  <w:style w:type="paragraph" w:styleId="Footer">
    <w:name w:val="footer"/>
    <w:basedOn w:val="Normal"/>
    <w:link w:val="FooterChar"/>
    <w:uiPriority w:val="99"/>
    <w:unhideWhenUsed/>
    <w:rsid w:val="00D95EDE"/>
    <w:pPr>
      <w:tabs>
        <w:tab w:val="center" w:pos="4320"/>
        <w:tab w:val="right" w:pos="8640"/>
      </w:tabs>
    </w:pPr>
  </w:style>
  <w:style w:type="character" w:customStyle="1" w:styleId="FooterChar">
    <w:name w:val="Footer Char"/>
    <w:basedOn w:val="DefaultParagraphFont"/>
    <w:link w:val="Footer"/>
    <w:uiPriority w:val="99"/>
    <w:rsid w:val="00D95EDE"/>
  </w:style>
  <w:style w:type="character" w:styleId="PageNumber">
    <w:name w:val="page number"/>
    <w:basedOn w:val="DefaultParagraphFont"/>
    <w:uiPriority w:val="99"/>
    <w:semiHidden/>
    <w:unhideWhenUsed/>
    <w:rsid w:val="00D95EDE"/>
  </w:style>
  <w:style w:type="character" w:styleId="Hyperlink">
    <w:name w:val="Hyperlink"/>
    <w:basedOn w:val="DefaultParagraphFont"/>
    <w:uiPriority w:val="99"/>
    <w:unhideWhenUsed/>
    <w:rsid w:val="00D95EDE"/>
    <w:rPr>
      <w:color w:val="0000FF" w:themeColor="hyperlink"/>
      <w:u w:val="single"/>
    </w:rPr>
  </w:style>
  <w:style w:type="paragraph" w:styleId="ListParagraph">
    <w:name w:val="List Paragraph"/>
    <w:basedOn w:val="Normal"/>
    <w:uiPriority w:val="34"/>
    <w:qFormat/>
    <w:rsid w:val="00D95EDE"/>
    <w:pPr>
      <w:ind w:left="720"/>
      <w:contextualSpacing/>
    </w:pPr>
  </w:style>
  <w:style w:type="table" w:styleId="TableGrid">
    <w:name w:val="Table Grid"/>
    <w:basedOn w:val="TableNormal"/>
    <w:uiPriority w:val="59"/>
    <w:rsid w:val="00D9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EDE"/>
    <w:pPr>
      <w:tabs>
        <w:tab w:val="center" w:pos="4320"/>
        <w:tab w:val="right" w:pos="8640"/>
      </w:tabs>
    </w:pPr>
  </w:style>
  <w:style w:type="character" w:customStyle="1" w:styleId="HeaderChar">
    <w:name w:val="Header Char"/>
    <w:basedOn w:val="DefaultParagraphFont"/>
    <w:link w:val="Header"/>
    <w:uiPriority w:val="99"/>
    <w:rsid w:val="00D95EDE"/>
  </w:style>
  <w:style w:type="character" w:styleId="FollowedHyperlink">
    <w:name w:val="FollowedHyperlink"/>
    <w:basedOn w:val="DefaultParagraphFont"/>
    <w:uiPriority w:val="99"/>
    <w:semiHidden/>
    <w:unhideWhenUsed/>
    <w:rsid w:val="00D95EDE"/>
    <w:rPr>
      <w:color w:val="800080" w:themeColor="followedHyperlink"/>
      <w:u w:val="single"/>
    </w:rPr>
  </w:style>
  <w:style w:type="paragraph" w:styleId="BalloonText">
    <w:name w:val="Balloon Text"/>
    <w:basedOn w:val="Normal"/>
    <w:link w:val="BalloonTextChar"/>
    <w:uiPriority w:val="99"/>
    <w:semiHidden/>
    <w:unhideWhenUsed/>
    <w:rsid w:val="00D9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EDE"/>
    <w:rPr>
      <w:rFonts w:ascii="Lucida Grande" w:hAnsi="Lucida Grande" w:cs="Lucida Grande"/>
      <w:sz w:val="18"/>
      <w:szCs w:val="18"/>
    </w:rPr>
  </w:style>
  <w:style w:type="paragraph" w:customStyle="1" w:styleId="normal0">
    <w:name w:val="normal"/>
    <w:rsid w:val="00020B24"/>
    <w:rPr>
      <w:rFonts w:ascii="Cambria" w:eastAsia="Cambria" w:hAnsi="Cambria" w:cs="Cambria"/>
      <w:color w:val="000000"/>
    </w:rPr>
  </w:style>
  <w:style w:type="paragraph" w:customStyle="1" w:styleId="Body">
    <w:name w:val="Body"/>
    <w:rsid w:val="001D13D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2">
    <w:name w:val="Table Style 2"/>
    <w:rsid w:val="001D13D3"/>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Default">
    <w:name w:val="Default"/>
    <w:rsid w:val="001D13D3"/>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eachingartists.com" TargetMode="External"/><Relationship Id="rId14" Type="http://schemas.openxmlformats.org/officeDocument/2006/relationships/hyperlink" Target="http://www.tascocalifornia.org" TargetMode="External"/><Relationship Id="rId15" Type="http://schemas.openxmlformats.org/officeDocument/2006/relationships/hyperlink" Target="http://www.teacharts.org" TargetMode="External"/><Relationship Id="rId16" Type="http://schemas.openxmlformats.org/officeDocument/2006/relationships/hyperlink" Target="http://www.ccsessarts.org" TargetMode="External"/><Relationship Id="rId17" Type="http://schemas.openxmlformats.org/officeDocument/2006/relationships/hyperlink" Target="http://www.cac.ca.gov" TargetMode="External"/><Relationship Id="rId18" Type="http://schemas.openxmlformats.org/officeDocument/2006/relationships/hyperlink" Target="mailto:jmd10@humboldt.edu" TargetMode="External"/><Relationship Id="rId19" Type="http://schemas.openxmlformats.org/officeDocument/2006/relationships/hyperlink" Target="http://www.humboldt.edu/police/programs/live_scan.html"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youngaudiences.org" TargetMode="External"/><Relationship Id="rId51" Type="http://schemas.openxmlformats.org/officeDocument/2006/relationships/hyperlink" Target="http://www.keepingscor.org/education" TargetMode="External"/><Relationship Id="rId52" Type="http://schemas.openxmlformats.org/officeDocument/2006/relationships/hyperlink" Target="http://www.artsonia.com" TargetMode="External"/><Relationship Id="rId53" Type="http://schemas.openxmlformats.org/officeDocument/2006/relationships/hyperlink" Target="http://www.getty.edu/education/" TargetMode="External"/><Relationship Id="rId54" Type="http://schemas.openxmlformats.org/officeDocument/2006/relationships/hyperlink" Target="http://www.collections.lacma.org" TargetMode="External"/><Relationship Id="rId55" Type="http://schemas.openxmlformats.org/officeDocument/2006/relationships/hyperlink" Target="http://www.google.com/culturalinstitute/project/art-project" TargetMode="External"/><Relationship Id="rId56" Type="http://schemas.openxmlformats.org/officeDocument/2006/relationships/hyperlink" Target="http://www.vtshome.org/" TargetMode="External"/><Relationship Id="rId57" Type="http://schemas.openxmlformats.org/officeDocument/2006/relationships/hyperlink" Target="http://www.cde.ca.gov/ta/sr/gr/" TargetMode="External"/><Relationship Id="rId58" Type="http://schemas.openxmlformats.org/officeDocument/2006/relationships/hyperlink" Target="http://www.cde.ca.gov/eo/in/create.asp" TargetMode="External"/><Relationship Id="rId59" Type="http://schemas.openxmlformats.org/officeDocument/2006/relationships/hyperlink" Target="http://www.cde.ca.gov/ci/ct/sf/ctemcstandards.asp" TargetMode="External"/><Relationship Id="rId40" Type="http://schemas.openxmlformats.org/officeDocument/2006/relationships/hyperlink" Target="http://www.artsintegration.net/shadow-puppets.html" TargetMode="External"/><Relationship Id="rId41" Type="http://schemas.openxmlformats.org/officeDocument/2006/relationships/hyperlink" Target="https://docs.google.com/document/d/1bC0jGedmdQRWbgOMdQsqFSVDZjR2XKXrxEoqH0MZ7R0/edit?usp=sharing" TargetMode="External"/><Relationship Id="rId42" Type="http://schemas.openxmlformats.org/officeDocument/2006/relationships/hyperlink" Target="http://www.artsintegration.net/shadow-puppets.html" TargetMode="External"/><Relationship Id="rId43" Type="http://schemas.openxmlformats.org/officeDocument/2006/relationships/hyperlink" Target="https://docs.google.com/document/d/1bC0jGedmdQRWbgOMdQsqFSVDZjR2XKXrxEoqH0MZ7R0/edit?usp=sharing" TargetMode="External"/><Relationship Id="rId44" Type="http://schemas.openxmlformats.org/officeDocument/2006/relationships/hyperlink" Target="http://www.artsintegration.net" TargetMode="External"/><Relationship Id="rId45" Type="http://schemas.openxmlformats.org/officeDocument/2006/relationships/hyperlink" Target="http://www.cde.ca.gov/ci/vp/cf/" TargetMode="External"/><Relationship Id="rId46" Type="http://schemas.openxmlformats.org/officeDocument/2006/relationships/hyperlink" Target="http://www.cde.ca.gov/pd/ca/vp/vaparesources.asp" TargetMode="External"/><Relationship Id="rId47" Type="http://schemas.openxmlformats.org/officeDocument/2006/relationships/image" Target="media/image2.gif"/><Relationship Id="rId48" Type="http://schemas.openxmlformats.org/officeDocument/2006/relationships/hyperlink" Target="http://www.lunadanceinstitute.org" TargetMode="External"/><Relationship Id="rId49" Type="http://schemas.openxmlformats.org/officeDocument/2006/relationships/hyperlink" Target="http://www.arts4learning.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tsintegration.net" TargetMode="External"/><Relationship Id="rId30" Type="http://schemas.openxmlformats.org/officeDocument/2006/relationships/hyperlink" Target="http://www.vue.org" TargetMode="External"/><Relationship Id="rId31" Type="http://schemas.openxmlformats.org/officeDocument/2006/relationships/hyperlink" Target="http://www.pz.gse.harvard.edu/studio_thinking.php" TargetMode="External"/><Relationship Id="rId32" Type="http://schemas.openxmlformats.org/officeDocument/2006/relationships/hyperlink" Target="https://docs.google.com/document/d/1bC0jGedmdQRWbgOMdQsqFSVDZjR2XKXrxEoqH0MZ7R0/edit?usp=sharing" TargetMode="External"/><Relationship Id="rId33" Type="http://schemas.openxmlformats.org/officeDocument/2006/relationships/hyperlink" Target="https://docs.google.com/document/d/1COQ3qRd8hUzMx_SrrKr_ACF_G4Xfi5UjPP0c2yYLHUc/edit?usp=sharing" TargetMode="External"/><Relationship Id="rId34" Type="http://schemas.openxmlformats.org/officeDocument/2006/relationships/hyperlink" Target="https://docs.google.com/presentation/d/18i6uDsKz2kHQvZqQ2pWKEs3LusNbgGYR7txcckbMO7c/edit?usp=sharing" TargetMode="External"/><Relationship Id="rId35" Type="http://schemas.openxmlformats.org/officeDocument/2006/relationships/hyperlink" Target="http://www.artsintegration.net/shadow-puppets.html" TargetMode="External"/><Relationship Id="rId36" Type="http://schemas.openxmlformats.org/officeDocument/2006/relationships/hyperlink" Target="https://docs.google.com/document/d/1bC0jGedmdQRWbgOMdQsqFSVDZjR2XKXrxEoqH0MZ7R0/edit?usp=sharing" TargetMode="External"/><Relationship Id="rId37" Type="http://schemas.openxmlformats.org/officeDocument/2006/relationships/hyperlink" Target="http://www.artsintegration.net/shadow-puppets.html" TargetMode="External"/><Relationship Id="rId38" Type="http://schemas.openxmlformats.org/officeDocument/2006/relationships/hyperlink" Target="http://www.artsintegration.net/shadow-puppets.html" TargetMode="External"/><Relationship Id="rId39" Type="http://schemas.openxmlformats.org/officeDocument/2006/relationships/hyperlink" Target="https://docs.google.com/presentation/d/1ugV_i6ujMC8pEIFkHUrmwSUJjZrnIOfFE1C2Ob1yxgI/edit?usp=sharing" TargetMode="External"/><Relationship Id="rId20" Type="http://schemas.openxmlformats.org/officeDocument/2006/relationships/hyperlink" Target="mailto:jmd10@humboldt.edu" TargetMode="External"/><Relationship Id="rId21" Type="http://schemas.openxmlformats.org/officeDocument/2006/relationships/hyperlink" Target="mailto:funkhouserb@eurekacityschools.org" TargetMode="External"/><Relationship Id="rId22" Type="http://schemas.openxmlformats.org/officeDocument/2006/relationships/hyperlink" Target="mailto:gaierah@eurekacityschools.org" TargetMode="External"/><Relationship Id="rId23" Type="http://schemas.openxmlformats.org/officeDocument/2006/relationships/hyperlink" Target="http://www.cde.ca.gov/re/cc/tl/whatareccss.asp" TargetMode="External"/><Relationship Id="rId24" Type="http://schemas.openxmlformats.org/officeDocument/2006/relationships/hyperlink" Target="http://www.cde.ca.gov/ci/cr/cf/documents/histsocsciframe.pdf" TargetMode="External"/><Relationship Id="rId25" Type="http://schemas.openxmlformats.org/officeDocument/2006/relationships/hyperlink" Target="http://cde.ca.gov/pd/ca/sc/ngsstandards.asp" TargetMode="External"/><Relationship Id="rId26" Type="http://schemas.openxmlformats.org/officeDocument/2006/relationships/hyperlink" Target="http://www.cde.ca.gov/ci/cr/cf/documents/vapaframework.pdf" TargetMode="External"/><Relationship Id="rId27" Type="http://schemas.openxmlformats.org/officeDocument/2006/relationships/hyperlink" Target="http://www.p21.org/our-work/resources/for-educators" TargetMode="External"/><Relationship Id="rId28" Type="http://schemas.openxmlformats.org/officeDocument/2006/relationships/hyperlink" Target="http://mlvpz.org/" TargetMode="External"/><Relationship Id="rId29" Type="http://schemas.openxmlformats.org/officeDocument/2006/relationships/hyperlink" Target="http://www.vtshome.org" TargetMode="External"/><Relationship Id="rId60" Type="http://schemas.openxmlformats.org/officeDocument/2006/relationships/hyperlink" Target="http://www.teachingartists.com" TargetMode="External"/><Relationship Id="rId61" Type="http://schemas.openxmlformats.org/officeDocument/2006/relationships/hyperlink" Target="http://usny.nyed.gov/rttt/docs/guidingprinciples-arts.pdf" TargetMode="External"/><Relationship Id="rId62" Type="http://schemas.openxmlformats.org/officeDocument/2006/relationships/footer" Target="footer1.xml"/><Relationship Id="rId10" Type="http://schemas.openxmlformats.org/officeDocument/2006/relationships/hyperlink" Target="http://www.artsintegration.net" TargetMode="External"/><Relationship Id="rId11" Type="http://schemas.openxmlformats.org/officeDocument/2006/relationships/hyperlink" Target="https://artsedge.kennedy-center.org/educators.aspx" TargetMode="External"/><Relationship Id="rId12" Type="http://schemas.openxmlformats.org/officeDocument/2006/relationships/hyperlink" Target="http://teachingartists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69</Pages>
  <Words>18169</Words>
  <Characters>103569</Characters>
  <Application>Microsoft Macintosh Word</Application>
  <DocSecurity>0</DocSecurity>
  <Lines>863</Lines>
  <Paragraphs>242</Paragraphs>
  <ScaleCrop>false</ScaleCrop>
  <Company/>
  <LinksUpToDate>false</LinksUpToDate>
  <CharactersWithSpaces>121496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Mimi Dojka</dc:creator>
  <cp:keywords/>
  <dc:description/>
  <cp:lastModifiedBy>Jennifer Mimi Dojka</cp:lastModifiedBy>
  <cp:revision>39</cp:revision>
  <dcterms:created xsi:type="dcterms:W3CDTF">2016-03-19T20:56:00Z</dcterms:created>
  <dcterms:modified xsi:type="dcterms:W3CDTF">2016-07-06T00:06:00Z</dcterms:modified>
</cp:coreProperties>
</file>